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61"/>
        <w:tblW w:w="5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301"/>
        <w:gridCol w:w="2972"/>
        <w:gridCol w:w="1012"/>
        <w:gridCol w:w="904"/>
        <w:gridCol w:w="1144"/>
        <w:gridCol w:w="1958"/>
      </w:tblGrid>
      <w:tr w:rsidR="005708DD" w:rsidRPr="00F414DB" w:rsidTr="00DF2111">
        <w:trPr>
          <w:trHeight w:val="716"/>
        </w:trPr>
        <w:tc>
          <w:tcPr>
            <w:tcW w:w="273" w:type="pct"/>
            <w:vAlign w:val="center"/>
          </w:tcPr>
          <w:p w:rsidR="005708DD" w:rsidRPr="00F414DB" w:rsidRDefault="005708DD" w:rsidP="00DF2111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662" w:type="pct"/>
            <w:vAlign w:val="center"/>
          </w:tcPr>
          <w:p w:rsidR="005708DD" w:rsidRPr="00F414DB" w:rsidRDefault="005708DD" w:rsidP="00DF2111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企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业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名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512" w:type="pct"/>
            <w:vAlign w:val="center"/>
          </w:tcPr>
          <w:p w:rsidR="005708DD" w:rsidRPr="00F414DB" w:rsidRDefault="005708DD" w:rsidP="00DF2111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申请验收范围</w:t>
            </w:r>
          </w:p>
        </w:tc>
        <w:tc>
          <w:tcPr>
            <w:tcW w:w="515" w:type="pct"/>
            <w:vAlign w:val="center"/>
          </w:tcPr>
          <w:p w:rsidR="005708DD" w:rsidRPr="00F414DB" w:rsidRDefault="005708DD" w:rsidP="00DF2111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申请验收类型</w:t>
            </w:r>
          </w:p>
        </w:tc>
        <w:tc>
          <w:tcPr>
            <w:tcW w:w="460" w:type="pct"/>
            <w:vAlign w:val="center"/>
          </w:tcPr>
          <w:p w:rsidR="005708DD" w:rsidRPr="00F414DB" w:rsidRDefault="005708DD" w:rsidP="00DF2111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验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收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情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2" w:type="pct"/>
            <w:vAlign w:val="center"/>
          </w:tcPr>
          <w:p w:rsidR="005708DD" w:rsidRPr="00F414DB" w:rsidRDefault="005708DD" w:rsidP="00DF2111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现场验收</w:t>
            </w:r>
          </w:p>
          <w:p w:rsidR="005708DD" w:rsidRPr="00F414DB" w:rsidRDefault="005708DD" w:rsidP="00DF2111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日</w:t>
            </w:r>
            <w:r w:rsidRPr="00F414DB">
              <w:rPr>
                <w:rFonts w:hint="eastAsia"/>
                <w:b/>
                <w:szCs w:val="21"/>
              </w:rPr>
              <w:t xml:space="preserve">  </w:t>
            </w:r>
            <w:r w:rsidRPr="00F414DB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996" w:type="pct"/>
            <w:vAlign w:val="center"/>
          </w:tcPr>
          <w:p w:rsidR="005708DD" w:rsidRPr="00F414DB" w:rsidRDefault="005708DD" w:rsidP="00DF2111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验收专家名单</w:t>
            </w:r>
          </w:p>
        </w:tc>
      </w:tr>
      <w:tr w:rsidR="005708DD" w:rsidRPr="00F414DB" w:rsidTr="00DF2111">
        <w:trPr>
          <w:trHeight w:val="1474"/>
        </w:trPr>
        <w:tc>
          <w:tcPr>
            <w:tcW w:w="273" w:type="pct"/>
            <w:vAlign w:val="center"/>
          </w:tcPr>
          <w:p w:rsidR="005708DD" w:rsidRPr="00A35997" w:rsidRDefault="005708DD" w:rsidP="00DF2111">
            <w:pPr>
              <w:widowControl/>
              <w:jc w:val="center"/>
              <w:rPr>
                <w:szCs w:val="21"/>
              </w:rPr>
            </w:pPr>
            <w:r w:rsidRPr="00A35997">
              <w:rPr>
                <w:rFonts w:hint="eastAsia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 w:rsidR="005708DD" w:rsidRDefault="005708DD" w:rsidP="00DF2111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淄博维希尔生物技术有限公司</w:t>
            </w:r>
          </w:p>
          <w:p w:rsidR="005708DD" w:rsidRPr="00CF5309" w:rsidRDefault="005708DD" w:rsidP="00DF21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12" w:type="pct"/>
            <w:vAlign w:val="center"/>
          </w:tcPr>
          <w:p w:rsidR="005708DD" w:rsidRPr="002D19A7" w:rsidRDefault="005708DD" w:rsidP="00DF2111">
            <w:pPr>
              <w:widowControl/>
              <w:rPr>
                <w:szCs w:val="21"/>
              </w:rPr>
            </w:pPr>
            <w:r w:rsidRPr="00AD7A77">
              <w:rPr>
                <w:rFonts w:hint="eastAsia"/>
                <w:szCs w:val="21"/>
              </w:rPr>
              <w:t>粉剂</w:t>
            </w:r>
            <w:r w:rsidRPr="00AD7A77">
              <w:rPr>
                <w:rFonts w:hint="eastAsia"/>
                <w:szCs w:val="21"/>
              </w:rPr>
              <w:t>/</w:t>
            </w:r>
            <w:r w:rsidRPr="00AD7A77">
              <w:rPr>
                <w:rFonts w:hint="eastAsia"/>
                <w:szCs w:val="21"/>
              </w:rPr>
              <w:t>散剂</w:t>
            </w:r>
            <w:r w:rsidRPr="00AD7A77">
              <w:rPr>
                <w:rFonts w:hint="eastAsia"/>
                <w:szCs w:val="21"/>
              </w:rPr>
              <w:t>/</w:t>
            </w:r>
            <w:r w:rsidRPr="00AD7A77">
              <w:rPr>
                <w:rFonts w:hint="eastAsia"/>
                <w:szCs w:val="21"/>
              </w:rPr>
              <w:t>预混剂</w:t>
            </w:r>
            <w:r w:rsidRPr="00AD7A77">
              <w:rPr>
                <w:rFonts w:hint="eastAsia"/>
                <w:szCs w:val="21"/>
              </w:rPr>
              <w:t>/</w:t>
            </w:r>
            <w:r w:rsidRPr="00AD7A77">
              <w:rPr>
                <w:rFonts w:hint="eastAsia"/>
                <w:szCs w:val="21"/>
              </w:rPr>
              <w:t>颗粒剂（含中药提取）、消毒剂</w:t>
            </w:r>
            <w:r w:rsidRPr="00AD7A77">
              <w:rPr>
                <w:rFonts w:hint="eastAsia"/>
                <w:szCs w:val="21"/>
              </w:rPr>
              <w:t>/</w:t>
            </w:r>
            <w:r w:rsidRPr="00AD7A77">
              <w:rPr>
                <w:rFonts w:hint="eastAsia"/>
                <w:szCs w:val="21"/>
              </w:rPr>
              <w:t>杀虫剂（固体）、消毒剂</w:t>
            </w:r>
            <w:r w:rsidRPr="00AD7A77">
              <w:rPr>
                <w:rFonts w:hint="eastAsia"/>
                <w:szCs w:val="21"/>
              </w:rPr>
              <w:t>/</w:t>
            </w:r>
            <w:r w:rsidRPr="00AD7A77">
              <w:rPr>
                <w:rFonts w:hint="eastAsia"/>
                <w:szCs w:val="21"/>
              </w:rPr>
              <w:t>杀虫剂（液体）、口服溶液剂（含中药提取）、中药提取（甘草浸膏、甘草流浸膏）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:rsidR="005708DD" w:rsidRPr="00A35997" w:rsidRDefault="005708DD" w:rsidP="00DF21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原址改扩建</w:t>
            </w:r>
          </w:p>
        </w:tc>
        <w:tc>
          <w:tcPr>
            <w:tcW w:w="460" w:type="pct"/>
            <w:vAlign w:val="center"/>
          </w:tcPr>
          <w:p w:rsidR="005708DD" w:rsidRPr="00A35997" w:rsidRDefault="005708DD" w:rsidP="00DF21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int="eastAsia"/>
                <w:szCs w:val="21"/>
              </w:rPr>
              <w:t>合格生产线</w:t>
            </w:r>
          </w:p>
        </w:tc>
        <w:tc>
          <w:tcPr>
            <w:tcW w:w="582" w:type="pct"/>
            <w:vAlign w:val="center"/>
          </w:tcPr>
          <w:p w:rsidR="005708DD" w:rsidRDefault="005708DD" w:rsidP="00DF21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  <w:p w:rsidR="005708DD" w:rsidRPr="00A35997" w:rsidRDefault="005708DD" w:rsidP="00DF211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96" w:type="pct"/>
            <w:vAlign w:val="center"/>
          </w:tcPr>
          <w:p w:rsidR="005708DD" w:rsidRDefault="005708DD" w:rsidP="00DF21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组长：陈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玲</w:t>
            </w:r>
          </w:p>
          <w:p w:rsidR="005708DD" w:rsidRPr="00F414DB" w:rsidRDefault="005708DD" w:rsidP="00DF2111">
            <w:pPr>
              <w:ind w:left="630" w:hangingChars="300" w:hanging="63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组员：穆华明、张志民</w:t>
            </w:r>
          </w:p>
        </w:tc>
      </w:tr>
      <w:tr w:rsidR="005708DD" w:rsidRPr="00F414DB" w:rsidTr="00DF2111">
        <w:trPr>
          <w:trHeight w:val="1474"/>
        </w:trPr>
        <w:tc>
          <w:tcPr>
            <w:tcW w:w="273" w:type="pct"/>
            <w:vAlign w:val="center"/>
          </w:tcPr>
          <w:p w:rsidR="005708DD" w:rsidRPr="00A35997" w:rsidRDefault="005708DD" w:rsidP="00DF21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 w:rsidR="005708DD" w:rsidRDefault="005708DD" w:rsidP="00DF2111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临沂科宝动物药品有限公司</w:t>
            </w:r>
          </w:p>
          <w:p w:rsidR="005708DD" w:rsidRPr="0087116D" w:rsidRDefault="005708DD" w:rsidP="00DF211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12" w:type="pct"/>
            <w:vAlign w:val="center"/>
          </w:tcPr>
          <w:p w:rsidR="005708DD" w:rsidRDefault="005708DD" w:rsidP="00DF2111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粉剂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散剂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预混剂、非氯消毒剂（液体）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杀虫剂（液体）</w:t>
            </w:r>
          </w:p>
          <w:p w:rsidR="005708DD" w:rsidRPr="0087116D" w:rsidRDefault="005708DD" w:rsidP="00DF2111">
            <w:pPr>
              <w:widowControl/>
              <w:rPr>
                <w:szCs w:val="21"/>
              </w:rPr>
            </w:pPr>
          </w:p>
        </w:tc>
        <w:tc>
          <w:tcPr>
            <w:tcW w:w="515" w:type="pct"/>
            <w:vAlign w:val="center"/>
          </w:tcPr>
          <w:p w:rsidR="005708DD" w:rsidRDefault="005708DD" w:rsidP="00DF21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验</w:t>
            </w:r>
          </w:p>
        </w:tc>
        <w:tc>
          <w:tcPr>
            <w:tcW w:w="460" w:type="pct"/>
            <w:vAlign w:val="center"/>
          </w:tcPr>
          <w:p w:rsidR="005708DD" w:rsidRDefault="005708DD" w:rsidP="00DF21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int="eastAsia"/>
                <w:szCs w:val="21"/>
              </w:rPr>
              <w:t>合格生产线</w:t>
            </w:r>
          </w:p>
        </w:tc>
        <w:tc>
          <w:tcPr>
            <w:tcW w:w="582" w:type="pct"/>
            <w:vAlign w:val="center"/>
          </w:tcPr>
          <w:p w:rsidR="005708DD" w:rsidRDefault="005708DD" w:rsidP="00DF21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  <w:p w:rsidR="005708DD" w:rsidRDefault="005708DD" w:rsidP="00DF21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96" w:type="pct"/>
            <w:vAlign w:val="center"/>
          </w:tcPr>
          <w:p w:rsidR="005708DD" w:rsidRDefault="005708DD" w:rsidP="00DF21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组长：陈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玲</w:t>
            </w:r>
          </w:p>
          <w:p w:rsidR="005708DD" w:rsidRPr="00DC67EC" w:rsidRDefault="005708DD" w:rsidP="00DF21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组员：张志民、赵加军</w:t>
            </w:r>
          </w:p>
        </w:tc>
      </w:tr>
    </w:tbl>
    <w:p w:rsidR="001D544E" w:rsidRDefault="001D544E">
      <w:pPr>
        <w:rPr>
          <w:rFonts w:hint="eastAsia"/>
        </w:rPr>
      </w:pPr>
    </w:p>
    <w:p w:rsidR="005708DD" w:rsidRDefault="005708DD">
      <w:pPr>
        <w:rPr>
          <w:rFonts w:hint="eastAsia"/>
        </w:rPr>
      </w:pPr>
    </w:p>
    <w:p w:rsidR="005708DD" w:rsidRPr="00E91D15" w:rsidRDefault="005708DD" w:rsidP="005708DD">
      <w:pPr>
        <w:widowControl/>
        <w:tabs>
          <w:tab w:val="left" w:pos="285"/>
          <w:tab w:val="center" w:pos="7342"/>
        </w:tabs>
        <w:spacing w:line="480" w:lineRule="auto"/>
        <w:jc w:val="center"/>
        <w:rPr>
          <w:rFonts w:ascii="黑体" w:eastAsia="黑体" w:hAnsi="黑体"/>
          <w:kern w:val="0"/>
          <w:sz w:val="32"/>
          <w:szCs w:val="32"/>
        </w:rPr>
      </w:pPr>
      <w:r w:rsidRPr="00E91D15">
        <w:rPr>
          <w:rFonts w:ascii="黑体" w:eastAsia="黑体" w:hAnsi="黑体" w:hint="eastAsia"/>
          <w:kern w:val="0"/>
          <w:sz w:val="32"/>
          <w:szCs w:val="32"/>
        </w:rPr>
        <w:t>兽药生产企业GMP现场检查验收情况公示表</w:t>
      </w:r>
      <w:r>
        <w:rPr>
          <w:rFonts w:ascii="黑体" w:eastAsia="黑体" w:hAnsi="黑体" w:hint="eastAsia"/>
          <w:kern w:val="0"/>
          <w:sz w:val="32"/>
          <w:szCs w:val="32"/>
        </w:rPr>
        <w:t>(第18批)</w:t>
      </w:r>
    </w:p>
    <w:p w:rsidR="005708DD" w:rsidRPr="005708DD" w:rsidRDefault="005708DD"/>
    <w:sectPr w:rsidR="005708DD" w:rsidRPr="005708DD" w:rsidSect="001D5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08DD"/>
    <w:rsid w:val="001D544E"/>
    <w:rsid w:val="0057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2019-09-30T03:25:00Z</dcterms:created>
  <dcterms:modified xsi:type="dcterms:W3CDTF">2019-09-30T03:25:00Z</dcterms:modified>
</cp:coreProperties>
</file>