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CF" w:rsidRDefault="00E630CF" w:rsidP="00E630CF">
      <w:pPr>
        <w:autoSpaceDN w:val="0"/>
        <w:spacing w:line="579" w:lineRule="exact"/>
        <w:rPr>
          <w:rFonts w:ascii="黑体" w:eastAsia="黑体" w:hAnsi="黑体"/>
          <w:color w:val="333333"/>
          <w:sz w:val="32"/>
        </w:rPr>
      </w:pPr>
      <w:r>
        <w:rPr>
          <w:rFonts w:ascii="黑体" w:eastAsia="黑体" w:hAnsi="黑体" w:hint="eastAsia"/>
          <w:color w:val="333333"/>
          <w:sz w:val="32"/>
        </w:rPr>
        <w:t>附件1</w:t>
      </w:r>
    </w:p>
    <w:p w:rsidR="00E630CF" w:rsidRDefault="00E630CF" w:rsidP="00E630CF">
      <w:pPr>
        <w:autoSpaceDN w:val="0"/>
        <w:spacing w:line="579" w:lineRule="exact"/>
        <w:rPr>
          <w:rFonts w:ascii="仿宋_GB2312" w:eastAsia="仿宋_GB2312" w:hAnsi="仿宋_GB2312"/>
          <w:color w:val="333333"/>
          <w:sz w:val="32"/>
        </w:rPr>
      </w:pPr>
    </w:p>
    <w:p w:rsidR="00E630CF" w:rsidRPr="00460608" w:rsidRDefault="00E630CF" w:rsidP="00E630CF">
      <w:pPr>
        <w:autoSpaceDN w:val="0"/>
        <w:spacing w:line="579" w:lineRule="exact"/>
        <w:jc w:val="center"/>
        <w:rPr>
          <w:rFonts w:ascii="方正小标宋简体" w:eastAsia="方正小标宋简体" w:hAnsi="黑体" w:hint="eastAsia"/>
          <w:color w:val="333333"/>
          <w:sz w:val="44"/>
          <w:szCs w:val="44"/>
        </w:rPr>
      </w:pPr>
      <w:r w:rsidRPr="00460608">
        <w:rPr>
          <w:rFonts w:ascii="方正小标宋简体" w:eastAsia="方正小标宋简体" w:hAnsi="黑体" w:hint="eastAsia"/>
          <w:color w:val="333333"/>
          <w:sz w:val="44"/>
          <w:szCs w:val="44"/>
        </w:rPr>
        <w:t>山东省兽用抗菌药减量使用行动实施协调小组名单</w:t>
      </w:r>
    </w:p>
    <w:p w:rsidR="00E630CF" w:rsidRPr="00527CD9" w:rsidRDefault="00E630CF" w:rsidP="00E630CF">
      <w:pPr>
        <w:autoSpaceDN w:val="0"/>
        <w:spacing w:line="579" w:lineRule="exact"/>
        <w:jc w:val="left"/>
        <w:rPr>
          <w:rFonts w:ascii="仿宋" w:eastAsia="仿宋" w:hAnsi="仿宋"/>
          <w:color w:val="333333"/>
          <w:sz w:val="32"/>
        </w:rPr>
      </w:pPr>
      <w:r>
        <w:rPr>
          <w:rFonts w:ascii="黑体" w:eastAsia="黑体" w:hAnsi="黑体" w:hint="eastAsia"/>
          <w:color w:val="333333"/>
          <w:sz w:val="32"/>
        </w:rPr>
        <w:t xml:space="preserve">　　</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组长：杜明宏　　局党组成员</w:t>
      </w:r>
      <w:r>
        <w:rPr>
          <w:rFonts w:ascii="仿宋_GB2312" w:eastAsia="仿宋_GB2312" w:hAnsi="仿宋" w:hint="eastAsia"/>
          <w:color w:val="333333"/>
          <w:sz w:val="32"/>
        </w:rPr>
        <w:t>、</w:t>
      </w:r>
      <w:r w:rsidRPr="00460608">
        <w:rPr>
          <w:rFonts w:ascii="仿宋_GB2312" w:eastAsia="仿宋_GB2312" w:hAnsi="仿宋" w:hint="eastAsia"/>
          <w:color w:val="333333"/>
          <w:sz w:val="32"/>
        </w:rPr>
        <w:t>副局长、二级巡视员</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成员：孙　涛　　规划财务处</w:t>
      </w:r>
      <w:r>
        <w:rPr>
          <w:rFonts w:ascii="仿宋_GB2312" w:eastAsia="仿宋_GB2312" w:hAnsi="仿宋" w:hint="eastAsia"/>
          <w:color w:val="333333"/>
          <w:sz w:val="32"/>
        </w:rPr>
        <w:t>二级调研员</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李流航　　畜牧与畜禽废弃物利用</w:t>
      </w:r>
      <w:r>
        <w:rPr>
          <w:rFonts w:ascii="仿宋_GB2312" w:eastAsia="仿宋_GB2312" w:hAnsi="仿宋" w:hint="eastAsia"/>
          <w:color w:val="333333"/>
          <w:sz w:val="32"/>
        </w:rPr>
        <w:t>处</w:t>
      </w:r>
      <w:r w:rsidRPr="00460608">
        <w:rPr>
          <w:rFonts w:ascii="仿宋_GB2312" w:eastAsia="仿宋_GB2312" w:hAnsi="仿宋" w:hint="eastAsia"/>
          <w:color w:val="333333"/>
          <w:sz w:val="32"/>
        </w:rPr>
        <w:t>处长</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刘建</w:t>
      </w:r>
      <w:r>
        <w:rPr>
          <w:rFonts w:ascii="仿宋_GB2312" w:eastAsia="仿宋_GB2312" w:hAnsi="仿宋" w:hint="eastAsia"/>
          <w:color w:val="333333"/>
          <w:sz w:val="32"/>
        </w:rPr>
        <w:t>晖</w:t>
      </w:r>
      <w:r w:rsidRPr="00460608">
        <w:rPr>
          <w:rFonts w:ascii="仿宋_GB2312" w:eastAsia="仿宋_GB2312" w:hAnsi="仿宋" w:hint="eastAsia"/>
          <w:color w:val="333333"/>
          <w:sz w:val="32"/>
        </w:rPr>
        <w:t xml:space="preserve">　　动物卫生处处长</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高捍东　　饲料兽药处处长</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朱发成　　畜产品质量安全监管处处长</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兰邹然　　省动物疫病预防与控制中心主任</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李有志　　省饲料兽药质量检验中心主任</w:t>
      </w:r>
    </w:p>
    <w:p w:rsidR="00E630CF" w:rsidRPr="00460608" w:rsidRDefault="00E630CF" w:rsidP="00E630CF">
      <w:pPr>
        <w:autoSpaceDN w:val="0"/>
        <w:spacing w:line="579" w:lineRule="exact"/>
        <w:jc w:val="left"/>
        <w:rPr>
          <w:rFonts w:ascii="仿宋_GB2312" w:eastAsia="仿宋_GB2312" w:hAnsi="仿宋" w:hint="eastAsia"/>
          <w:color w:val="333333"/>
          <w:sz w:val="32"/>
        </w:rPr>
      </w:pPr>
      <w:r w:rsidRPr="00460608">
        <w:rPr>
          <w:rFonts w:ascii="仿宋_GB2312" w:eastAsia="仿宋_GB2312" w:hAnsi="仿宋" w:hint="eastAsia"/>
          <w:color w:val="333333"/>
          <w:sz w:val="32"/>
        </w:rPr>
        <w:t xml:space="preserve">　　　　　邵　兵　　省畜产品质量安全中心主任</w:t>
      </w:r>
    </w:p>
    <w:p w:rsidR="00E630CF" w:rsidRDefault="00E630CF" w:rsidP="00E630CF">
      <w:pPr>
        <w:autoSpaceDN w:val="0"/>
        <w:spacing w:line="579" w:lineRule="exact"/>
        <w:rPr>
          <w:rFonts w:ascii="黑体" w:eastAsia="黑体" w:hAnsi="黑体"/>
          <w:color w:val="333333"/>
          <w:sz w:val="32"/>
        </w:rPr>
      </w:pPr>
      <w:r>
        <w:rPr>
          <w:rFonts w:ascii="仿宋_GB2312" w:eastAsia="仿宋_GB2312" w:hAnsi="仿宋_GB2312"/>
          <w:color w:val="333333"/>
          <w:sz w:val="32"/>
        </w:rPr>
        <w:br w:type="page"/>
      </w:r>
      <w:r>
        <w:rPr>
          <w:rFonts w:ascii="黑体" w:eastAsia="黑体" w:hAnsi="黑体" w:hint="eastAsia"/>
          <w:color w:val="333333"/>
          <w:sz w:val="32"/>
        </w:rPr>
        <w:lastRenderedPageBreak/>
        <w:t>附件2</w:t>
      </w:r>
    </w:p>
    <w:p w:rsidR="00E630CF" w:rsidRDefault="00E630CF" w:rsidP="00E630CF">
      <w:pPr>
        <w:autoSpaceDN w:val="0"/>
        <w:spacing w:line="579" w:lineRule="exact"/>
        <w:jc w:val="center"/>
        <w:rPr>
          <w:rFonts w:ascii="方正小标宋简体" w:eastAsia="方正小标宋简体" w:hAnsi="方正小标宋简体" w:hint="eastAsia"/>
          <w:color w:val="333333"/>
          <w:sz w:val="44"/>
        </w:rPr>
      </w:pPr>
    </w:p>
    <w:p w:rsidR="00E630CF" w:rsidRDefault="00E630CF" w:rsidP="00E630CF">
      <w:pPr>
        <w:autoSpaceDN w:val="0"/>
        <w:spacing w:line="579" w:lineRule="exact"/>
        <w:jc w:val="center"/>
        <w:rPr>
          <w:rFonts w:ascii="方正小标宋简体" w:eastAsia="方正小标宋简体" w:hAnsi="方正小标宋简体"/>
          <w:color w:val="333333"/>
          <w:sz w:val="44"/>
        </w:rPr>
      </w:pPr>
      <w:r>
        <w:rPr>
          <w:rFonts w:ascii="方正小标宋简体" w:eastAsia="方正小标宋简体" w:hAnsi="方正小标宋简体" w:hint="eastAsia"/>
          <w:color w:val="333333"/>
          <w:sz w:val="44"/>
        </w:rPr>
        <w:t>兽用抗菌药使用减量化指导原则</w:t>
      </w:r>
    </w:p>
    <w:p w:rsidR="00E630CF" w:rsidRDefault="00E630CF" w:rsidP="00E630CF">
      <w:pPr>
        <w:autoSpaceDN w:val="0"/>
        <w:spacing w:line="579" w:lineRule="exact"/>
        <w:rPr>
          <w:rFonts w:ascii="方正小标宋简体" w:eastAsia="方正小标宋简体" w:hAnsi="方正小标宋简体"/>
          <w:color w:val="333333"/>
          <w:sz w:val="44"/>
        </w:rPr>
      </w:pPr>
    </w:p>
    <w:p w:rsidR="00E630CF" w:rsidRDefault="00E630CF" w:rsidP="00E630CF">
      <w:pPr>
        <w:autoSpaceDN w:val="0"/>
        <w:spacing w:line="579" w:lineRule="exact"/>
        <w:ind w:firstLineChars="177" w:firstLine="566"/>
        <w:jc w:val="left"/>
        <w:rPr>
          <w:rFonts w:ascii="仿宋_GB2312" w:eastAsia="仿宋_GB2312" w:hAnsi="仿宋_GB2312"/>
          <w:color w:val="333333"/>
          <w:sz w:val="32"/>
        </w:rPr>
      </w:pPr>
      <w:r>
        <w:rPr>
          <w:rFonts w:ascii="仿宋_GB2312" w:eastAsia="仿宋_GB2312" w:hAnsi="仿宋_GB2312" w:hint="eastAsia"/>
          <w:color w:val="333333"/>
          <w:sz w:val="32"/>
        </w:rPr>
        <w:t>养殖场（户）应根据畜禽养殖环节动物疫病发生流行特点和预防、诊断、治疗的实际需要，树立健康养殖、预防为主、综合治理的理念，从“养、防、规、慎、替”五个方面，建立完善管理制度、采取有效管控措施、狠抓落实落地，提高饲养管理和生物安全防护水平，推动实现本场（户）养殖减抗目标。</w:t>
      </w:r>
    </w:p>
    <w:p w:rsidR="00E630CF" w:rsidRDefault="00E630CF" w:rsidP="00E630CF">
      <w:pPr>
        <w:autoSpaceDN w:val="0"/>
        <w:spacing w:line="579" w:lineRule="exact"/>
        <w:ind w:firstLineChars="177" w:firstLine="569"/>
        <w:jc w:val="left"/>
        <w:rPr>
          <w:rFonts w:ascii="仿宋_GB2312" w:eastAsia="仿宋_GB2312" w:hAnsi="仿宋_GB2312"/>
          <w:color w:val="333333"/>
          <w:sz w:val="32"/>
        </w:rPr>
      </w:pPr>
      <w:r>
        <w:rPr>
          <w:rFonts w:ascii="仿宋_GB2312" w:eastAsia="仿宋_GB2312" w:hAnsi="仿宋_GB2312" w:hint="eastAsia"/>
          <w:b/>
          <w:color w:val="333333"/>
          <w:sz w:val="32"/>
        </w:rPr>
        <w:t>一是“养”，</w:t>
      </w:r>
      <w:r>
        <w:rPr>
          <w:rFonts w:ascii="仿宋_GB2312" w:eastAsia="仿宋_GB2312" w:hAnsi="仿宋_GB2312" w:hint="eastAsia"/>
          <w:color w:val="333333"/>
          <w:sz w:val="32"/>
        </w:rPr>
        <w:t>即精准把好养殖管理“三个关口”。把好饲养模式关，明确不同畜禽品种的饲养方式，精细管理饲养环境条件；把好种源关，有条件的应选取优良品种和品牌厂家的畜禽，要按批次严格检查检测苗种健康状况，防止携带垂直传播的病原微生物；把好营养关，根据畜禽不同阶段的营养需求，制定科学合理的饲料配方，保证营养充足均衡，实现提高畜禽个体抵抗力和群体健康水平的目的。</w:t>
      </w:r>
    </w:p>
    <w:p w:rsidR="00E630CF" w:rsidRDefault="00E630CF" w:rsidP="00E630CF">
      <w:pPr>
        <w:autoSpaceDN w:val="0"/>
        <w:spacing w:line="579" w:lineRule="exact"/>
        <w:ind w:firstLineChars="177" w:firstLine="569"/>
        <w:jc w:val="left"/>
        <w:rPr>
          <w:rFonts w:ascii="仿宋_GB2312" w:eastAsia="仿宋_GB2312" w:hAnsi="仿宋_GB2312"/>
          <w:color w:val="333333"/>
          <w:sz w:val="32"/>
        </w:rPr>
      </w:pPr>
      <w:r>
        <w:rPr>
          <w:rFonts w:ascii="仿宋_GB2312" w:eastAsia="仿宋_GB2312" w:hAnsi="仿宋_GB2312" w:hint="eastAsia"/>
          <w:b/>
          <w:color w:val="333333"/>
          <w:sz w:val="32"/>
        </w:rPr>
        <w:t>二是“防”，</w:t>
      </w:r>
      <w:r>
        <w:rPr>
          <w:rFonts w:ascii="仿宋_GB2312" w:eastAsia="仿宋_GB2312" w:hAnsi="仿宋_GB2312" w:hint="eastAsia"/>
          <w:color w:val="333333"/>
          <w:sz w:val="32"/>
        </w:rPr>
        <w:t>即全面防范动物疫病发生传播风险。落实动物防疫主体责任，牢固树立生物安全理念，着力改善养殖场所物理隔离、消毒设施等动物防疫条件，严格执行生物安全防护制度和措施，按计划积极实施疫病免疫和消杀灭源，从源头减少病毒性、细菌性等动物疫病影响。</w:t>
      </w:r>
    </w:p>
    <w:p w:rsidR="00E630CF" w:rsidRDefault="00E630CF" w:rsidP="00E630CF">
      <w:pPr>
        <w:autoSpaceDN w:val="0"/>
        <w:spacing w:line="579" w:lineRule="exact"/>
        <w:ind w:firstLineChars="177" w:firstLine="569"/>
        <w:jc w:val="left"/>
        <w:rPr>
          <w:rFonts w:ascii="仿宋_GB2312" w:eastAsia="仿宋_GB2312" w:hAnsi="仿宋_GB2312"/>
          <w:color w:val="333333"/>
          <w:sz w:val="32"/>
        </w:rPr>
      </w:pPr>
      <w:r>
        <w:rPr>
          <w:rFonts w:ascii="仿宋_GB2312" w:eastAsia="仿宋_GB2312" w:hAnsi="仿宋_GB2312" w:hint="eastAsia"/>
          <w:b/>
          <w:color w:val="333333"/>
          <w:sz w:val="32"/>
        </w:rPr>
        <w:t>三是“规”，</w:t>
      </w:r>
      <w:r>
        <w:rPr>
          <w:rFonts w:ascii="仿宋_GB2312" w:eastAsia="仿宋_GB2312" w:hAnsi="仿宋_GB2312" w:hint="eastAsia"/>
          <w:color w:val="333333"/>
          <w:sz w:val="32"/>
        </w:rPr>
        <w:t>即严格规范使用兽用抗菌药。严格执行兽药安全使用各项规定，严禁使用禁止使用的药品和其他化合物、</w:t>
      </w:r>
      <w:r>
        <w:rPr>
          <w:rFonts w:ascii="仿宋_GB2312" w:eastAsia="仿宋_GB2312" w:hAnsi="仿宋_GB2312" w:hint="eastAsia"/>
          <w:color w:val="333333"/>
          <w:sz w:val="32"/>
        </w:rPr>
        <w:lastRenderedPageBreak/>
        <w:t>停用兽药、人用药品、假劣兽药；严格执行兽用处方药、休药期等制度，按照兽药标签说明书标注事项，对症治疗、用法正确、用量准确，实现“用好药”。</w:t>
      </w:r>
    </w:p>
    <w:p w:rsidR="00E630CF" w:rsidRDefault="00E630CF" w:rsidP="00E630CF">
      <w:pPr>
        <w:autoSpaceDN w:val="0"/>
        <w:spacing w:line="579" w:lineRule="exact"/>
        <w:ind w:firstLineChars="177" w:firstLine="569"/>
        <w:jc w:val="left"/>
        <w:rPr>
          <w:rFonts w:ascii="仿宋_GB2312" w:eastAsia="仿宋_GB2312" w:hAnsi="仿宋_GB2312"/>
          <w:color w:val="333333"/>
          <w:sz w:val="32"/>
        </w:rPr>
      </w:pPr>
      <w:r>
        <w:rPr>
          <w:rFonts w:ascii="仿宋_GB2312" w:eastAsia="仿宋_GB2312" w:hAnsi="仿宋_GB2312" w:hint="eastAsia"/>
          <w:b/>
          <w:color w:val="333333"/>
          <w:sz w:val="32"/>
        </w:rPr>
        <w:t>四是“慎”，</w:t>
      </w:r>
      <w:r>
        <w:rPr>
          <w:rFonts w:ascii="仿宋_GB2312" w:eastAsia="仿宋_GB2312" w:hAnsi="仿宋_GB2312" w:hint="eastAsia"/>
          <w:color w:val="333333"/>
          <w:sz w:val="32"/>
        </w:rPr>
        <w:t>即科学审慎使用兽用抗菌药。高度重视细菌耐药问题，清楚掌握兽用抗菌药类别，坚持审慎用药、分级分类用药原则，根据执业兽医治疗意见、药敏试验检测结果等，精准选择敏感性强、效果好的兽用抗菌药产品；谨慎联合使用抗菌药，能用一种抗菌药治疗绝不同时使用多种抗菌药；分类分级选择用药品种，能用一般级别抗菌药治疗绝不使用更高级别抗菌药，能用窄谱抗菌药就不用广谱抗菌药；增加动物个体精准治疗用药，减少动物群体预防治疗用药，实现“少用药”。</w:t>
      </w:r>
    </w:p>
    <w:p w:rsidR="00E630CF" w:rsidRDefault="00E630CF" w:rsidP="00E630CF">
      <w:pPr>
        <w:autoSpaceDN w:val="0"/>
        <w:spacing w:line="579" w:lineRule="exact"/>
        <w:ind w:firstLineChars="177" w:firstLine="569"/>
        <w:jc w:val="left"/>
        <w:rPr>
          <w:rFonts w:ascii="仿宋_GB2312" w:eastAsia="仿宋_GB2312" w:hAnsi="仿宋_GB2312"/>
          <w:color w:val="333333"/>
          <w:sz w:val="32"/>
        </w:rPr>
      </w:pPr>
      <w:r>
        <w:rPr>
          <w:rFonts w:ascii="仿宋_GB2312" w:eastAsia="仿宋_GB2312" w:hAnsi="仿宋_GB2312" w:hint="eastAsia"/>
          <w:b/>
          <w:color w:val="333333"/>
          <w:sz w:val="32"/>
        </w:rPr>
        <w:t>五是“替”，</w:t>
      </w:r>
      <w:r>
        <w:rPr>
          <w:rFonts w:ascii="仿宋_GB2312" w:eastAsia="仿宋_GB2312" w:hAnsi="仿宋_GB2312" w:hint="eastAsia"/>
          <w:color w:val="333333"/>
          <w:sz w:val="32"/>
        </w:rPr>
        <w:t>即积极应用兽用抗菌药替代产品。以高效、休药期短、低残留的兽药品种，逐步替代低效、休药期长、易残留的兽药品种。根据养殖管理和防疫实际，推广应用兽用中药、微生态制剂等无残留的绿色兽药，替代部分兽用抗菌药品种，并逐步提高使用比例，实现畜禽产品生态绿色。</w:t>
      </w:r>
    </w:p>
    <w:p w:rsidR="00E630CF" w:rsidRPr="00460608" w:rsidRDefault="00E630CF" w:rsidP="00E630CF">
      <w:pPr>
        <w:adjustRightInd w:val="0"/>
        <w:snapToGrid w:val="0"/>
        <w:spacing w:line="600" w:lineRule="atLeast"/>
        <w:rPr>
          <w:rFonts w:ascii="黑体" w:eastAsia="黑体" w:hAnsi="宋体" w:hint="eastAsia"/>
          <w:sz w:val="32"/>
          <w:szCs w:val="32"/>
        </w:rPr>
      </w:pPr>
      <w:r>
        <w:rPr>
          <w:rFonts w:ascii="仿宋_GB2312" w:eastAsia="仿宋_GB2312" w:hAnsi="仿宋_GB2312"/>
          <w:color w:val="333333"/>
          <w:sz w:val="32"/>
        </w:rPr>
        <w:br w:type="page"/>
      </w:r>
      <w:r w:rsidRPr="00460608">
        <w:rPr>
          <w:rFonts w:ascii="黑体" w:eastAsia="黑体" w:hAnsi="宋体" w:hint="eastAsia"/>
          <w:sz w:val="32"/>
          <w:szCs w:val="32"/>
        </w:rPr>
        <w:lastRenderedPageBreak/>
        <w:t>附件3</w:t>
      </w:r>
    </w:p>
    <w:p w:rsidR="00E630CF" w:rsidRDefault="00E630CF" w:rsidP="00E630CF">
      <w:pPr>
        <w:adjustRightInd w:val="0"/>
        <w:snapToGrid w:val="0"/>
        <w:spacing w:line="620" w:lineRule="exact"/>
        <w:ind w:firstLineChars="157" w:firstLine="691"/>
        <w:jc w:val="center"/>
        <w:rPr>
          <w:rFonts w:ascii="黑体" w:eastAsia="黑体" w:hAnsi="黑体" w:hint="eastAsia"/>
          <w:color w:val="333333"/>
          <w:sz w:val="44"/>
          <w:szCs w:val="44"/>
        </w:rPr>
      </w:pPr>
    </w:p>
    <w:p w:rsidR="00E630CF" w:rsidRPr="00460608" w:rsidRDefault="00E630CF" w:rsidP="00E630CF">
      <w:pPr>
        <w:adjustRightInd w:val="0"/>
        <w:snapToGrid w:val="0"/>
        <w:spacing w:line="620" w:lineRule="exact"/>
        <w:ind w:firstLineChars="157" w:firstLine="691"/>
        <w:jc w:val="center"/>
        <w:rPr>
          <w:rFonts w:ascii="方正小标宋简体" w:eastAsia="方正小标宋简体" w:hAnsi="黑体" w:cs="仿宋_GB2312" w:hint="eastAsia"/>
          <w:sz w:val="44"/>
          <w:szCs w:val="44"/>
        </w:rPr>
      </w:pPr>
      <w:r w:rsidRPr="00460608">
        <w:rPr>
          <w:rFonts w:ascii="方正小标宋简体" w:eastAsia="方正小标宋简体" w:hAnsi="黑体" w:hint="eastAsia"/>
          <w:color w:val="333333"/>
          <w:sz w:val="44"/>
          <w:szCs w:val="44"/>
        </w:rPr>
        <w:t>兽用抗菌药使用减量</w:t>
      </w:r>
      <w:r w:rsidRPr="00460608">
        <w:rPr>
          <w:rFonts w:ascii="方正小标宋简体" w:eastAsia="方正小标宋简体" w:hAnsi="黑体" w:cs="仿宋_GB2312" w:hint="eastAsia"/>
          <w:sz w:val="44"/>
          <w:szCs w:val="44"/>
        </w:rPr>
        <w:t>化行动报名条件</w:t>
      </w:r>
    </w:p>
    <w:p w:rsidR="00E630CF" w:rsidRDefault="00E630CF" w:rsidP="00E630CF">
      <w:pPr>
        <w:adjustRightInd w:val="0"/>
        <w:snapToGrid w:val="0"/>
        <w:spacing w:line="620" w:lineRule="exact"/>
        <w:ind w:firstLineChars="157" w:firstLine="504"/>
        <w:rPr>
          <w:rFonts w:ascii="仿宋" w:eastAsia="仿宋" w:hAnsi="仿宋" w:hint="eastAsia"/>
          <w:b/>
          <w:sz w:val="32"/>
          <w:szCs w:val="32"/>
        </w:rPr>
      </w:pPr>
    </w:p>
    <w:p w:rsidR="00E630CF" w:rsidRPr="009C6135" w:rsidRDefault="00E630CF" w:rsidP="00E630CF">
      <w:pPr>
        <w:adjustRightInd w:val="0"/>
        <w:snapToGrid w:val="0"/>
        <w:spacing w:line="620" w:lineRule="exact"/>
        <w:ind w:firstLineChars="157" w:firstLine="502"/>
        <w:rPr>
          <w:rFonts w:ascii="楷体_GB2312" w:eastAsia="楷体_GB2312" w:hAnsi="仿宋" w:hint="eastAsia"/>
          <w:sz w:val="32"/>
          <w:szCs w:val="32"/>
        </w:rPr>
      </w:pPr>
      <w:r w:rsidRPr="009C6135">
        <w:rPr>
          <w:rFonts w:ascii="楷体_GB2312" w:eastAsia="楷体_GB2312" w:hAnsi="仿宋" w:hint="eastAsia"/>
          <w:sz w:val="32"/>
          <w:szCs w:val="32"/>
        </w:rPr>
        <w:t>（一）资质条件</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1.在国家各级市场监管部门正式登记注册，并已在农业农村部养殖场直联直报系统中备案，具有独立法人资格的养殖场。</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2.具有兽医技术人员，配备相对固定的执业兽医师。</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3.从事蛋鸡、肉鸡、肉鸭、生猪、奶牛、肉牛、肉羊、肉兔、奶山羊等商品代养殖。</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4.符合我省规模养殖场规定的养殖数量。</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5.具备《动物防疫条件合格证》，三年内未发生重大动物疫病和重大动物产品质量安全事件。</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6.依法取得环评手续，并落实了各项生态环境保护措施。</w:t>
      </w:r>
    </w:p>
    <w:p w:rsidR="00E630CF" w:rsidRPr="009C6135" w:rsidRDefault="00E630CF" w:rsidP="00E630CF">
      <w:pPr>
        <w:adjustRightInd w:val="0"/>
        <w:snapToGrid w:val="0"/>
        <w:spacing w:line="620" w:lineRule="exact"/>
        <w:ind w:firstLineChars="157" w:firstLine="502"/>
        <w:rPr>
          <w:rFonts w:ascii="楷体_GB2312" w:eastAsia="楷体_GB2312" w:hAnsi="仿宋" w:hint="eastAsia"/>
          <w:sz w:val="32"/>
          <w:szCs w:val="32"/>
        </w:rPr>
      </w:pPr>
      <w:r w:rsidRPr="009C6135">
        <w:rPr>
          <w:rFonts w:ascii="楷体_GB2312" w:eastAsia="楷体_GB2312" w:hAnsi="仿宋" w:hint="eastAsia"/>
          <w:sz w:val="32"/>
          <w:szCs w:val="32"/>
        </w:rPr>
        <w:t>（二）防疫管理</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1.饲料、兽药等不同类型的投入品分类分开储藏，设施设备完善，储藏标识清晰。</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2.场区入口有车辆、人员消毒池，生产区入口有更衣消毒室。</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3.具有解剖室、诊断室、化验室等兽医功能室。</w:t>
      </w:r>
    </w:p>
    <w:p w:rsidR="00E630CF" w:rsidRPr="009C6135" w:rsidRDefault="00E630CF" w:rsidP="00E630CF">
      <w:pPr>
        <w:adjustRightInd w:val="0"/>
        <w:snapToGrid w:val="0"/>
        <w:spacing w:line="620" w:lineRule="exact"/>
        <w:ind w:firstLineChars="157" w:firstLine="502"/>
        <w:rPr>
          <w:rFonts w:ascii="楷体_GB2312" w:eastAsia="楷体_GB2312" w:hAnsi="仿宋" w:hint="eastAsia"/>
          <w:sz w:val="32"/>
          <w:szCs w:val="32"/>
        </w:rPr>
      </w:pPr>
      <w:r w:rsidRPr="009C6135">
        <w:rPr>
          <w:rFonts w:ascii="楷体_GB2312" w:eastAsia="楷体_GB2312" w:hAnsi="仿宋" w:hint="eastAsia"/>
          <w:sz w:val="32"/>
          <w:szCs w:val="32"/>
        </w:rPr>
        <w:t>（三）粪污处理</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lastRenderedPageBreak/>
        <w:t>1.采用适宜清粪工艺和经济高效的处理方式，配套农田面积符合土地承载力要求。</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2.畜禽养殖废弃物处理设施运行正常，能够达到国家、行业或地方标准规定的无害化或排放要求。对畜禽养殖废弃物建立处理台账，且记录真实、完整。</w:t>
      </w:r>
    </w:p>
    <w:p w:rsidR="00E630CF" w:rsidRPr="009C6135" w:rsidRDefault="00E630CF" w:rsidP="00E630CF">
      <w:pPr>
        <w:adjustRightInd w:val="0"/>
        <w:snapToGrid w:val="0"/>
        <w:spacing w:line="620" w:lineRule="exact"/>
        <w:ind w:firstLineChars="157" w:firstLine="502"/>
        <w:rPr>
          <w:rFonts w:ascii="仿宋_GB2312" w:eastAsia="仿宋_GB2312" w:hAnsi="仿宋" w:hint="eastAsia"/>
          <w:sz w:val="32"/>
          <w:szCs w:val="32"/>
        </w:rPr>
      </w:pPr>
      <w:r w:rsidRPr="009C6135">
        <w:rPr>
          <w:rFonts w:ascii="楷体_GB2312" w:eastAsia="楷体_GB2312" w:hAnsi="仿宋" w:hint="eastAsia"/>
          <w:sz w:val="32"/>
          <w:szCs w:val="32"/>
        </w:rPr>
        <w:t>（四）管理制度与记录</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1.具有完善的管理制度，并具有制度执行的记录。</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2.具有县级以上畜牧兽医行政管理部门备案登记证明；按照农业农村部《畜禽标识和养殖档案管理办法》要求，建立养殖档案（包括生产、消毒、免疫、抗体监测、解剖、无害化处理、预防和治疗使用兽药等记录）。</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3.所用的饲料及饲料添加剂应符合《饲料及饲料添加剂管理条例》，具有饲料使用的连续记录。无论是自配或外购饲料均须提供不同饲养阶段所用饲料的营养成分表。其中应有促生长剂（包括药物饲料添加剂）等相关品种的名称和使用量的记录。</w:t>
      </w:r>
    </w:p>
    <w:p w:rsidR="00E630CF" w:rsidRPr="009C6135" w:rsidRDefault="00E630CF" w:rsidP="00E630CF">
      <w:pPr>
        <w:adjustRightInd w:val="0"/>
        <w:snapToGrid w:val="0"/>
        <w:spacing w:line="620" w:lineRule="exact"/>
        <w:ind w:firstLineChars="206" w:firstLine="659"/>
        <w:rPr>
          <w:rFonts w:ascii="仿宋_GB2312" w:eastAsia="仿宋_GB2312" w:hAnsi="仿宋" w:hint="eastAsia"/>
          <w:sz w:val="32"/>
          <w:szCs w:val="32"/>
        </w:rPr>
      </w:pPr>
      <w:r w:rsidRPr="009C6135">
        <w:rPr>
          <w:rFonts w:ascii="仿宋_GB2312" w:eastAsia="仿宋_GB2312" w:hAnsi="仿宋" w:hint="eastAsia"/>
          <w:sz w:val="32"/>
          <w:szCs w:val="32"/>
        </w:rPr>
        <w:t>4.所用兽药应符合《兽药管理条例》要求，具有完整的兽药使用记录和兽用处方药使用记录。</w:t>
      </w:r>
    </w:p>
    <w:p w:rsidR="00E630CF" w:rsidRPr="005221EF" w:rsidRDefault="00E630CF" w:rsidP="00E630CF">
      <w:pPr>
        <w:adjustRightInd w:val="0"/>
        <w:snapToGrid w:val="0"/>
        <w:spacing w:line="620" w:lineRule="exact"/>
        <w:jc w:val="left"/>
        <w:rPr>
          <w:rFonts w:ascii="仿宋_GB2312" w:eastAsia="仿宋_GB2312" w:hAnsi="仿宋_GB2312" w:cs="仿宋_GB2312"/>
          <w:sz w:val="32"/>
          <w:szCs w:val="32"/>
        </w:rPr>
      </w:pPr>
      <w:r>
        <w:rPr>
          <w:rFonts w:ascii="仿宋_GB2312" w:eastAsia="仿宋_GB2312" w:hAnsi="仿宋_GB2312"/>
          <w:color w:val="333333"/>
          <w:sz w:val="32"/>
        </w:rPr>
        <w:br w:type="page"/>
      </w:r>
      <w:r w:rsidRPr="00527CD9">
        <w:rPr>
          <w:rFonts w:ascii="黑体" w:eastAsia="黑体" w:hAnsi="宋体" w:cs="宋体" w:hint="eastAsia"/>
          <w:kern w:val="0"/>
          <w:sz w:val="32"/>
          <w:szCs w:val="32"/>
        </w:rPr>
        <w:lastRenderedPageBreak/>
        <w:t>附件4</w:t>
      </w:r>
    </w:p>
    <w:p w:rsidR="00E630CF" w:rsidRDefault="00E630CF" w:rsidP="00E630CF">
      <w:pPr>
        <w:jc w:val="center"/>
        <w:rPr>
          <w:rFonts w:ascii="方正小标宋简体" w:eastAsia="方正小标宋简体" w:hAnsi="华文中宋" w:cs="华文中宋" w:hint="eastAsia"/>
          <w:sz w:val="32"/>
          <w:szCs w:val="32"/>
        </w:rPr>
      </w:pPr>
    </w:p>
    <w:p w:rsidR="00E630CF" w:rsidRPr="009C6135" w:rsidRDefault="00E630CF" w:rsidP="00E630CF">
      <w:pPr>
        <w:jc w:val="center"/>
        <w:rPr>
          <w:rFonts w:ascii="方正小标宋简体" w:eastAsia="方正小标宋简体" w:hAnsi="华文中宋" w:cs="华文中宋"/>
          <w:sz w:val="44"/>
          <w:szCs w:val="44"/>
        </w:rPr>
      </w:pPr>
      <w:r w:rsidRPr="009C6135">
        <w:rPr>
          <w:rFonts w:ascii="方正小标宋简体" w:eastAsia="方正小标宋简体" w:hAnsi="华文中宋" w:cs="华文中宋" w:hint="eastAsia"/>
          <w:sz w:val="44"/>
          <w:szCs w:val="44"/>
        </w:rPr>
        <w:t>兽用抗菌药使用减量化行动报名表</w:t>
      </w:r>
    </w:p>
    <w:p w:rsidR="00E630CF" w:rsidRDefault="00E630CF" w:rsidP="00E630CF">
      <w:pPr>
        <w:ind w:firstLineChars="148" w:firstLine="475"/>
        <w:rPr>
          <w:rFonts w:hAnsi="宋体" w:cs="宋体"/>
          <w:b/>
          <w:bCs/>
          <w:kern w:val="36"/>
          <w:sz w:val="32"/>
          <w:szCs w:val="32"/>
        </w:rPr>
      </w:pPr>
    </w:p>
    <w:p w:rsidR="00E630CF" w:rsidRDefault="00E630CF" w:rsidP="00E630CF">
      <w:pPr>
        <w:ind w:firstLineChars="148" w:firstLine="475"/>
        <w:rPr>
          <w:rFonts w:hAnsi="宋体" w:cs="宋体"/>
          <w:b/>
          <w:bCs/>
          <w:kern w:val="36"/>
          <w:sz w:val="32"/>
          <w:szCs w:val="32"/>
        </w:rPr>
      </w:pPr>
    </w:p>
    <w:p w:rsidR="00E630CF" w:rsidRDefault="00E630CF" w:rsidP="00E630CF">
      <w:pPr>
        <w:ind w:firstLineChars="148" w:firstLine="475"/>
        <w:rPr>
          <w:rFonts w:hAnsi="宋体" w:cs="宋体"/>
          <w:b/>
          <w:bCs/>
          <w:kern w:val="36"/>
          <w:sz w:val="32"/>
          <w:szCs w:val="32"/>
        </w:rPr>
      </w:pPr>
    </w:p>
    <w:p w:rsidR="00E630CF" w:rsidRDefault="00E630CF" w:rsidP="00E630CF">
      <w:pPr>
        <w:ind w:firstLineChars="148" w:firstLine="475"/>
        <w:rPr>
          <w:rFonts w:hAnsi="宋体" w:cs="宋体"/>
          <w:b/>
          <w:bCs/>
          <w:kern w:val="36"/>
          <w:sz w:val="32"/>
          <w:szCs w:val="32"/>
          <w:u w:val="single"/>
        </w:rPr>
      </w:pPr>
      <w:r>
        <w:rPr>
          <w:rFonts w:hAnsi="宋体" w:cs="宋体" w:hint="eastAsia"/>
          <w:b/>
          <w:bCs/>
          <w:kern w:val="36"/>
          <w:sz w:val="32"/>
          <w:szCs w:val="32"/>
        </w:rPr>
        <w:t>单位名称</w:t>
      </w:r>
      <w:r>
        <w:rPr>
          <w:rFonts w:hAnsi="宋体" w:cs="宋体"/>
          <w:b/>
          <w:bCs/>
          <w:kern w:val="36"/>
          <w:sz w:val="32"/>
          <w:szCs w:val="32"/>
        </w:rPr>
        <w:t>(</w:t>
      </w:r>
      <w:r>
        <w:rPr>
          <w:rFonts w:hAnsi="宋体" w:cs="宋体" w:hint="eastAsia"/>
          <w:b/>
          <w:bCs/>
          <w:kern w:val="36"/>
          <w:sz w:val="32"/>
          <w:szCs w:val="32"/>
        </w:rPr>
        <w:t>盖章</w:t>
      </w:r>
      <w:r>
        <w:rPr>
          <w:rFonts w:hAnsi="宋体" w:cs="宋体"/>
          <w:b/>
          <w:bCs/>
          <w:kern w:val="36"/>
          <w:sz w:val="32"/>
          <w:szCs w:val="32"/>
        </w:rPr>
        <w:t>)</w:t>
      </w:r>
      <w:r>
        <w:rPr>
          <w:rFonts w:hAnsi="宋体" w:cs="宋体" w:hint="eastAsia"/>
          <w:b/>
          <w:bCs/>
          <w:kern w:val="36"/>
          <w:sz w:val="32"/>
          <w:szCs w:val="32"/>
        </w:rPr>
        <w:t>：</w:t>
      </w:r>
    </w:p>
    <w:p w:rsidR="00E630CF" w:rsidRDefault="00E630CF" w:rsidP="00E630CF">
      <w:pPr>
        <w:ind w:firstLineChars="148" w:firstLine="475"/>
        <w:rPr>
          <w:rFonts w:hAnsi="宋体" w:cs="宋体"/>
          <w:b/>
          <w:bCs/>
          <w:kern w:val="36"/>
          <w:sz w:val="32"/>
          <w:szCs w:val="32"/>
          <w:u w:val="single"/>
        </w:rPr>
      </w:pPr>
    </w:p>
    <w:p w:rsidR="00E630CF" w:rsidRDefault="00E630CF" w:rsidP="00E630CF">
      <w:pPr>
        <w:ind w:firstLineChars="147" w:firstLine="472"/>
        <w:rPr>
          <w:rFonts w:hAnsi="宋体" w:cs="宋体"/>
          <w:b/>
          <w:bCs/>
          <w:kern w:val="36"/>
          <w:sz w:val="32"/>
          <w:szCs w:val="32"/>
        </w:rPr>
      </w:pPr>
      <w:r>
        <w:rPr>
          <w:rFonts w:hAnsi="宋体" w:cs="宋体" w:hint="eastAsia"/>
          <w:b/>
          <w:bCs/>
          <w:kern w:val="36"/>
          <w:sz w:val="32"/>
          <w:szCs w:val="32"/>
        </w:rPr>
        <w:t>报名领域：</w:t>
      </w:r>
      <w:r>
        <w:rPr>
          <w:rFonts w:hAnsi="宋体" w:cs="宋体"/>
          <w:b/>
          <w:bCs/>
          <w:kern w:val="36"/>
          <w:sz w:val="32"/>
          <w:szCs w:val="32"/>
        </w:rPr>
        <w:t xml:space="preserve"> </w:t>
      </w:r>
    </w:p>
    <w:p w:rsidR="00E630CF" w:rsidRPr="00863787" w:rsidRDefault="00E630CF" w:rsidP="00E630CF">
      <w:pPr>
        <w:ind w:firstLineChars="197" w:firstLine="630"/>
        <w:rPr>
          <w:rFonts w:ascii="仿宋_GB2312" w:eastAsia="仿宋_GB2312" w:hAnsi="宋体" w:cs="宋体" w:hint="eastAsia"/>
          <w:bCs/>
          <w:kern w:val="36"/>
          <w:sz w:val="32"/>
          <w:szCs w:val="32"/>
        </w:rPr>
      </w:pPr>
      <w:r w:rsidRPr="00863787">
        <w:rPr>
          <w:rFonts w:ascii="仿宋_GB2312" w:eastAsia="仿宋_GB2312" w:hAnsi="宋体" w:cs="宋体" w:hint="eastAsia"/>
          <w:bCs/>
          <w:kern w:val="36"/>
          <w:sz w:val="32"/>
          <w:szCs w:val="32"/>
        </w:rPr>
        <w:t>A.蛋鸡； B.肉鸡; C.肉鸭；D.生猪； E.奶牛;</w:t>
      </w:r>
    </w:p>
    <w:p w:rsidR="00E630CF" w:rsidRPr="00863787" w:rsidRDefault="00E630CF" w:rsidP="00E630CF">
      <w:pPr>
        <w:ind w:firstLineChars="197" w:firstLine="630"/>
        <w:rPr>
          <w:rFonts w:ascii="仿宋_GB2312" w:eastAsia="仿宋_GB2312" w:hAnsi="宋体" w:cs="宋体" w:hint="eastAsia"/>
          <w:bCs/>
          <w:kern w:val="36"/>
          <w:sz w:val="32"/>
          <w:szCs w:val="32"/>
        </w:rPr>
      </w:pPr>
      <w:r w:rsidRPr="00863787">
        <w:rPr>
          <w:rFonts w:ascii="仿宋_GB2312" w:eastAsia="仿宋_GB2312" w:hAnsi="宋体" w:cs="宋体" w:hint="eastAsia"/>
          <w:bCs/>
          <w:kern w:val="36"/>
          <w:sz w:val="32"/>
          <w:szCs w:val="32"/>
        </w:rPr>
        <w:t>F.肉牛;  G.肉羊; H.肉兔；I.奶山羊</w:t>
      </w:r>
    </w:p>
    <w:p w:rsidR="00E630CF" w:rsidRPr="00863787" w:rsidRDefault="00E630CF" w:rsidP="00E630CF">
      <w:pPr>
        <w:ind w:firstLineChars="197" w:firstLine="630"/>
        <w:rPr>
          <w:rFonts w:ascii="仿宋_GB2312" w:eastAsia="仿宋_GB2312" w:hAnsi="宋体" w:cs="宋体" w:hint="eastAsia"/>
          <w:bCs/>
          <w:kern w:val="36"/>
          <w:sz w:val="32"/>
          <w:szCs w:val="32"/>
        </w:rPr>
      </w:pPr>
      <w:r w:rsidRPr="00863787">
        <w:rPr>
          <w:rFonts w:ascii="仿宋_GB2312" w:eastAsia="仿宋_GB2312" w:hAnsi="宋体" w:cs="宋体" w:hint="eastAsia"/>
          <w:bCs/>
          <w:kern w:val="36"/>
          <w:sz w:val="32"/>
          <w:szCs w:val="32"/>
        </w:rPr>
        <w:t>请选择其中一项，填写在“报名领域”栏中。</w:t>
      </w:r>
    </w:p>
    <w:p w:rsidR="00E630CF" w:rsidRDefault="00E630CF" w:rsidP="00E630CF">
      <w:pPr>
        <w:ind w:firstLineChars="197" w:firstLine="630"/>
        <w:rPr>
          <w:rFonts w:hAnsi="宋体" w:cs="宋体"/>
          <w:bCs/>
          <w:kern w:val="36"/>
          <w:sz w:val="32"/>
          <w:szCs w:val="32"/>
        </w:rPr>
      </w:pPr>
    </w:p>
    <w:p w:rsidR="00E630CF" w:rsidRDefault="00E630CF" w:rsidP="00E630CF">
      <w:pPr>
        <w:ind w:firstLineChars="148" w:firstLine="475"/>
        <w:rPr>
          <w:rFonts w:hAnsi="宋体" w:cs="宋体" w:hint="eastAsia"/>
          <w:b/>
          <w:bCs/>
          <w:kern w:val="36"/>
          <w:sz w:val="32"/>
          <w:szCs w:val="32"/>
        </w:rPr>
      </w:pPr>
      <w:r>
        <w:rPr>
          <w:rFonts w:hAnsi="宋体" w:cs="宋体" w:hint="eastAsia"/>
          <w:b/>
          <w:bCs/>
          <w:kern w:val="36"/>
          <w:sz w:val="32"/>
          <w:szCs w:val="32"/>
        </w:rPr>
        <w:t>通讯地址：</w:t>
      </w:r>
    </w:p>
    <w:p w:rsidR="00E630CF" w:rsidRDefault="00E630CF" w:rsidP="00E630CF">
      <w:pPr>
        <w:ind w:firstLineChars="148" w:firstLine="475"/>
        <w:rPr>
          <w:rFonts w:hAnsi="宋体" w:cs="宋体"/>
          <w:b/>
          <w:bCs/>
          <w:kern w:val="36"/>
          <w:sz w:val="32"/>
          <w:szCs w:val="32"/>
        </w:rPr>
      </w:pPr>
    </w:p>
    <w:p w:rsidR="00E630CF" w:rsidRDefault="00E630CF" w:rsidP="00E630CF">
      <w:pPr>
        <w:ind w:firstLineChars="148" w:firstLine="475"/>
        <w:rPr>
          <w:rFonts w:hAnsi="宋体" w:cs="宋体" w:hint="eastAsia"/>
          <w:b/>
          <w:bCs/>
          <w:kern w:val="36"/>
          <w:sz w:val="32"/>
          <w:szCs w:val="32"/>
        </w:rPr>
      </w:pPr>
      <w:r>
        <w:rPr>
          <w:rFonts w:hAnsi="宋体" w:cs="宋体" w:hint="eastAsia"/>
          <w:b/>
          <w:bCs/>
          <w:kern w:val="36"/>
          <w:sz w:val="32"/>
          <w:szCs w:val="32"/>
        </w:rPr>
        <w:t>法人代表：</w:t>
      </w:r>
    </w:p>
    <w:p w:rsidR="00E630CF" w:rsidRDefault="00E630CF" w:rsidP="00E630CF">
      <w:pPr>
        <w:ind w:firstLineChars="148" w:firstLine="475"/>
        <w:rPr>
          <w:rFonts w:hAnsi="宋体" w:cs="宋体"/>
          <w:b/>
          <w:bCs/>
          <w:kern w:val="36"/>
          <w:sz w:val="32"/>
          <w:szCs w:val="32"/>
        </w:rPr>
      </w:pPr>
    </w:p>
    <w:p w:rsidR="00E630CF" w:rsidRDefault="00E630CF" w:rsidP="00E630CF">
      <w:pPr>
        <w:ind w:firstLineChars="148" w:firstLine="475"/>
        <w:rPr>
          <w:rFonts w:hAnsi="宋体" w:cs="宋体" w:hint="eastAsia"/>
          <w:b/>
          <w:bCs/>
          <w:kern w:val="36"/>
          <w:sz w:val="32"/>
          <w:szCs w:val="32"/>
        </w:rPr>
      </w:pPr>
      <w:r>
        <w:rPr>
          <w:rFonts w:hAnsi="宋体" w:cs="宋体" w:hint="eastAsia"/>
          <w:b/>
          <w:bCs/>
          <w:kern w:val="36"/>
          <w:sz w:val="32"/>
          <w:szCs w:val="32"/>
        </w:rPr>
        <w:t>联</w:t>
      </w:r>
      <w:r>
        <w:rPr>
          <w:rFonts w:hAnsi="宋体" w:cs="宋体"/>
          <w:b/>
          <w:bCs/>
          <w:kern w:val="36"/>
          <w:sz w:val="32"/>
          <w:szCs w:val="32"/>
        </w:rPr>
        <w:t xml:space="preserve"> </w:t>
      </w:r>
      <w:r>
        <w:rPr>
          <w:rFonts w:hAnsi="宋体" w:cs="宋体" w:hint="eastAsia"/>
          <w:b/>
          <w:bCs/>
          <w:kern w:val="36"/>
          <w:sz w:val="32"/>
          <w:szCs w:val="32"/>
        </w:rPr>
        <w:t>系</w:t>
      </w:r>
      <w:r>
        <w:rPr>
          <w:rFonts w:hAnsi="宋体" w:cs="宋体"/>
          <w:b/>
          <w:bCs/>
          <w:kern w:val="36"/>
          <w:sz w:val="32"/>
          <w:szCs w:val="32"/>
        </w:rPr>
        <w:t xml:space="preserve"> </w:t>
      </w:r>
      <w:r>
        <w:rPr>
          <w:rFonts w:hAnsi="宋体" w:cs="宋体" w:hint="eastAsia"/>
          <w:b/>
          <w:bCs/>
          <w:kern w:val="36"/>
          <w:sz w:val="32"/>
          <w:szCs w:val="32"/>
        </w:rPr>
        <w:t>人</w:t>
      </w:r>
    </w:p>
    <w:p w:rsidR="00E630CF" w:rsidRDefault="00E630CF" w:rsidP="00E630CF">
      <w:pPr>
        <w:ind w:firstLineChars="148" w:firstLine="475"/>
        <w:rPr>
          <w:rFonts w:hAnsi="宋体" w:cs="宋体"/>
          <w:b/>
          <w:bCs/>
          <w:kern w:val="36"/>
          <w:sz w:val="32"/>
          <w:szCs w:val="32"/>
        </w:rPr>
      </w:pPr>
      <w:r>
        <w:rPr>
          <w:rFonts w:hAnsi="宋体" w:cs="宋体" w:hint="eastAsia"/>
          <w:b/>
          <w:bCs/>
          <w:kern w:val="36"/>
          <w:sz w:val="32"/>
          <w:szCs w:val="32"/>
        </w:rPr>
        <w:t>：</w:t>
      </w:r>
    </w:p>
    <w:p w:rsidR="00E630CF" w:rsidRDefault="00E630CF" w:rsidP="00E630CF">
      <w:pPr>
        <w:ind w:firstLineChars="148" w:firstLine="475"/>
        <w:rPr>
          <w:rFonts w:hAnsi="宋体" w:cs="宋体"/>
          <w:b/>
          <w:bCs/>
          <w:kern w:val="36"/>
          <w:sz w:val="32"/>
          <w:szCs w:val="32"/>
        </w:rPr>
      </w:pPr>
      <w:r>
        <w:rPr>
          <w:rFonts w:hAnsi="宋体" w:cs="宋体" w:hint="eastAsia"/>
          <w:b/>
          <w:bCs/>
          <w:kern w:val="36"/>
          <w:sz w:val="32"/>
          <w:szCs w:val="32"/>
        </w:rPr>
        <w:t>电</w:t>
      </w:r>
      <w:r>
        <w:rPr>
          <w:rFonts w:hAnsi="宋体" w:cs="宋体"/>
          <w:b/>
          <w:bCs/>
          <w:kern w:val="36"/>
          <w:sz w:val="32"/>
          <w:szCs w:val="32"/>
        </w:rPr>
        <w:t xml:space="preserve">    </w:t>
      </w:r>
      <w:r>
        <w:rPr>
          <w:rFonts w:hAnsi="宋体" w:cs="宋体" w:hint="eastAsia"/>
          <w:b/>
          <w:bCs/>
          <w:kern w:val="36"/>
          <w:sz w:val="32"/>
          <w:szCs w:val="32"/>
        </w:rPr>
        <w:t>话：</w:t>
      </w:r>
    </w:p>
    <w:p w:rsidR="00E630CF" w:rsidRDefault="00E630CF" w:rsidP="00E630CF">
      <w:pPr>
        <w:ind w:firstLineChars="148" w:firstLine="475"/>
        <w:rPr>
          <w:rFonts w:hAnsi="宋体" w:cs="宋体" w:hint="eastAsia"/>
          <w:b/>
          <w:bCs/>
          <w:kern w:val="36"/>
          <w:sz w:val="32"/>
          <w:szCs w:val="32"/>
        </w:rPr>
      </w:pPr>
      <w:r>
        <w:rPr>
          <w:rFonts w:hAnsi="宋体" w:cs="宋体" w:hint="eastAsia"/>
          <w:b/>
          <w:bCs/>
          <w:kern w:val="36"/>
          <w:sz w:val="32"/>
          <w:szCs w:val="32"/>
        </w:rPr>
        <w:t>传</w:t>
      </w:r>
      <w:r>
        <w:rPr>
          <w:rFonts w:hAnsi="宋体" w:cs="宋体"/>
          <w:b/>
          <w:bCs/>
          <w:kern w:val="36"/>
          <w:sz w:val="32"/>
          <w:szCs w:val="32"/>
        </w:rPr>
        <w:t xml:space="preserve">    </w:t>
      </w:r>
      <w:r>
        <w:rPr>
          <w:rFonts w:hAnsi="宋体" w:cs="宋体" w:hint="eastAsia"/>
          <w:b/>
          <w:bCs/>
          <w:kern w:val="36"/>
          <w:sz w:val="32"/>
          <w:szCs w:val="32"/>
        </w:rPr>
        <w:t>真：</w:t>
      </w:r>
    </w:p>
    <w:p w:rsidR="00E630CF" w:rsidRDefault="00E630CF" w:rsidP="00E630CF">
      <w:pPr>
        <w:ind w:firstLineChars="148" w:firstLine="475"/>
        <w:rPr>
          <w:rFonts w:hAnsi="宋体" w:cs="宋体"/>
          <w:b/>
          <w:bCs/>
          <w:kern w:val="36"/>
          <w:sz w:val="32"/>
          <w:szCs w:val="32"/>
        </w:rPr>
      </w:pPr>
    </w:p>
    <w:p w:rsidR="00E630CF" w:rsidRDefault="00E630CF" w:rsidP="00E630CF">
      <w:pPr>
        <w:ind w:firstLineChars="147" w:firstLine="472"/>
        <w:rPr>
          <w:rFonts w:hAnsi="宋体" w:cs="宋体" w:hint="eastAsia"/>
          <w:b/>
          <w:bCs/>
          <w:kern w:val="36"/>
          <w:sz w:val="32"/>
          <w:szCs w:val="32"/>
        </w:rPr>
      </w:pPr>
      <w:r>
        <w:rPr>
          <w:rFonts w:hAnsi="宋体" w:cs="宋体" w:hint="eastAsia"/>
          <w:b/>
          <w:bCs/>
          <w:kern w:val="36"/>
          <w:sz w:val="32"/>
          <w:szCs w:val="32"/>
        </w:rPr>
        <w:t>邮政编码：</w:t>
      </w:r>
    </w:p>
    <w:p w:rsidR="00E630CF" w:rsidRDefault="00E630CF" w:rsidP="00E630CF">
      <w:pPr>
        <w:ind w:firstLineChars="147" w:firstLine="472"/>
        <w:rPr>
          <w:rFonts w:hAnsi="宋体" w:cs="宋体" w:hint="eastAsia"/>
          <w:b/>
          <w:bCs/>
          <w:kern w:val="36"/>
          <w:sz w:val="32"/>
          <w:szCs w:val="32"/>
        </w:rPr>
      </w:pPr>
    </w:p>
    <w:p w:rsidR="00E630CF" w:rsidRDefault="00E630CF" w:rsidP="00E630CF">
      <w:pPr>
        <w:ind w:firstLineChars="147" w:firstLine="472"/>
        <w:rPr>
          <w:rFonts w:hAnsi="宋体" w:cs="宋体" w:hint="eastAsia"/>
          <w:b/>
          <w:bCs/>
          <w:kern w:val="36"/>
          <w:sz w:val="32"/>
          <w:szCs w:val="32"/>
        </w:rPr>
      </w:pPr>
    </w:p>
    <w:p w:rsidR="00E630CF" w:rsidRDefault="00E630CF" w:rsidP="00E630CF">
      <w:pPr>
        <w:ind w:firstLineChars="147" w:firstLine="472"/>
        <w:rPr>
          <w:rFonts w:hAnsi="宋体" w:cs="宋体"/>
          <w:b/>
          <w:bCs/>
          <w:kern w:val="36"/>
          <w:sz w:val="32"/>
          <w:szCs w:val="32"/>
        </w:rPr>
      </w:pPr>
    </w:p>
    <w:p w:rsidR="00E630CF" w:rsidRDefault="00E630CF" w:rsidP="00E630CF">
      <w:pPr>
        <w:ind w:firstLineChars="148" w:firstLine="475"/>
        <w:rPr>
          <w:rFonts w:hAnsi="宋体" w:cs="宋体"/>
          <w:b/>
          <w:bCs/>
          <w:kern w:val="36"/>
          <w:sz w:val="32"/>
          <w:szCs w:val="32"/>
        </w:rPr>
      </w:pPr>
      <w:r>
        <w:rPr>
          <w:rFonts w:hAnsi="宋体" w:cs="宋体" w:hint="eastAsia"/>
          <w:b/>
          <w:bCs/>
          <w:kern w:val="36"/>
          <w:sz w:val="32"/>
          <w:szCs w:val="32"/>
        </w:rPr>
        <w:t>填报日期：</w:t>
      </w:r>
      <w:r>
        <w:rPr>
          <w:rFonts w:hAnsi="宋体" w:cs="宋体"/>
          <w:b/>
          <w:bCs/>
          <w:kern w:val="36"/>
          <w:sz w:val="32"/>
          <w:szCs w:val="32"/>
        </w:rPr>
        <w:t xml:space="preserve">         </w:t>
      </w:r>
      <w:r>
        <w:rPr>
          <w:rFonts w:hAnsi="宋体" w:cs="宋体" w:hint="eastAsia"/>
          <w:b/>
          <w:bCs/>
          <w:kern w:val="36"/>
          <w:sz w:val="32"/>
          <w:szCs w:val="32"/>
        </w:rPr>
        <w:t>年</w:t>
      </w:r>
      <w:r>
        <w:rPr>
          <w:rFonts w:hAnsi="宋体" w:cs="宋体"/>
          <w:b/>
          <w:bCs/>
          <w:kern w:val="36"/>
          <w:sz w:val="32"/>
          <w:szCs w:val="32"/>
        </w:rPr>
        <w:t xml:space="preserve">     </w:t>
      </w:r>
      <w:r>
        <w:rPr>
          <w:rFonts w:hAnsi="宋体" w:cs="宋体" w:hint="eastAsia"/>
          <w:b/>
          <w:bCs/>
          <w:kern w:val="36"/>
          <w:sz w:val="32"/>
          <w:szCs w:val="32"/>
        </w:rPr>
        <w:t>月</w:t>
      </w:r>
      <w:r>
        <w:rPr>
          <w:rFonts w:hAnsi="宋体" w:cs="宋体"/>
          <w:b/>
          <w:bCs/>
          <w:kern w:val="36"/>
          <w:sz w:val="32"/>
          <w:szCs w:val="32"/>
        </w:rPr>
        <w:t xml:space="preserve">     </w:t>
      </w:r>
      <w:r>
        <w:rPr>
          <w:rFonts w:hAnsi="宋体" w:cs="宋体" w:hint="eastAsia"/>
          <w:b/>
          <w:bCs/>
          <w:kern w:val="36"/>
          <w:sz w:val="32"/>
          <w:szCs w:val="32"/>
        </w:rPr>
        <w:t>日</w:t>
      </w:r>
      <w:r>
        <w:rPr>
          <w:rFonts w:hAnsi="宋体" w:cs="宋体"/>
          <w:b/>
          <w:bCs/>
          <w:kern w:val="36"/>
          <w:sz w:val="32"/>
          <w:szCs w:val="32"/>
        </w:rPr>
        <w:t xml:space="preserve">   </w:t>
      </w:r>
    </w:p>
    <w:p w:rsidR="00E630CF" w:rsidRDefault="00E630CF" w:rsidP="00E630CF">
      <w:pPr>
        <w:rPr>
          <w:rFonts w:hAnsi="宋体" w:cs="宋体"/>
          <w:b/>
          <w:bCs/>
          <w:kern w:val="36"/>
          <w:sz w:val="32"/>
          <w:szCs w:val="32"/>
        </w:rPr>
      </w:pPr>
    </w:p>
    <w:p w:rsidR="00E630CF" w:rsidRDefault="00E630CF" w:rsidP="00E630CF">
      <w:pPr>
        <w:rPr>
          <w:rFonts w:hAnsi="宋体" w:cs="宋体"/>
          <w:b/>
          <w:bCs/>
          <w:kern w:val="36"/>
          <w:sz w:val="32"/>
          <w:szCs w:val="32"/>
        </w:rPr>
      </w:pPr>
    </w:p>
    <w:p w:rsidR="00E630CF" w:rsidRDefault="00E630CF" w:rsidP="00E630CF">
      <w:pPr>
        <w:spacing w:before="43"/>
        <w:ind w:right="298"/>
        <w:rPr>
          <w:rFonts w:ascii="华文中宋" w:eastAsia="华文中宋" w:hAnsi="华文中宋"/>
          <w:color w:val="2D2D2F"/>
          <w:sz w:val="36"/>
          <w:szCs w:val="36"/>
        </w:rPr>
      </w:pPr>
    </w:p>
    <w:p w:rsidR="00E630CF" w:rsidRDefault="00E630CF" w:rsidP="00E630CF">
      <w:pPr>
        <w:spacing w:before="43"/>
        <w:ind w:right="298"/>
        <w:jc w:val="center"/>
        <w:rPr>
          <w:rFonts w:ascii="黑体" w:eastAsia="黑体" w:hAnsi="华文中宋"/>
          <w:sz w:val="32"/>
          <w:szCs w:val="32"/>
        </w:rPr>
      </w:pPr>
    </w:p>
    <w:p w:rsidR="00E630CF" w:rsidRDefault="00E630CF" w:rsidP="00E630CF">
      <w:pPr>
        <w:spacing w:before="43"/>
        <w:ind w:right="298"/>
        <w:jc w:val="center"/>
        <w:rPr>
          <w:rFonts w:ascii="黑体" w:eastAsia="黑体" w:hAnsi="华文中宋"/>
          <w:sz w:val="32"/>
          <w:szCs w:val="32"/>
        </w:rPr>
      </w:pPr>
    </w:p>
    <w:p w:rsidR="00E630CF" w:rsidRPr="00863787" w:rsidRDefault="00E630CF" w:rsidP="00E630CF">
      <w:pPr>
        <w:spacing w:before="43"/>
        <w:ind w:right="298"/>
        <w:jc w:val="center"/>
        <w:rPr>
          <w:rFonts w:ascii="方正小标宋简体" w:eastAsia="方正小标宋简体" w:hAnsi="华文中宋" w:hint="eastAsia"/>
          <w:sz w:val="32"/>
          <w:szCs w:val="32"/>
        </w:rPr>
      </w:pPr>
      <w:r w:rsidRPr="00863787">
        <w:rPr>
          <w:rFonts w:ascii="方正小标宋简体" w:eastAsia="方正小标宋简体" w:hAnsi="华文中宋" w:hint="eastAsia"/>
          <w:sz w:val="32"/>
          <w:szCs w:val="32"/>
        </w:rPr>
        <w:lastRenderedPageBreak/>
        <w:t>填  表  说  明</w:t>
      </w:r>
    </w:p>
    <w:p w:rsidR="00E630CF" w:rsidRDefault="00E630CF" w:rsidP="00E630CF">
      <w:pPr>
        <w:ind w:right="298"/>
        <w:rPr>
          <w:rFonts w:ascii="宋体" w:cs="宋体"/>
          <w:sz w:val="35"/>
          <w:szCs w:val="35"/>
        </w:rPr>
      </w:pPr>
    </w:p>
    <w:p w:rsidR="00E630CF" w:rsidRDefault="00E630CF" w:rsidP="00E630CF">
      <w:pPr>
        <w:ind w:right="346" w:firstLine="540"/>
        <w:rPr>
          <w:rFonts w:ascii="仿宋_GB2312" w:eastAsia="仿宋_GB2312" w:hAnsi="宋体" w:cs="宋体" w:hint="eastAsia"/>
          <w:sz w:val="30"/>
          <w:szCs w:val="30"/>
        </w:rPr>
      </w:pPr>
      <w:r w:rsidRPr="00863787">
        <w:rPr>
          <w:rFonts w:ascii="仿宋_GB2312" w:eastAsia="仿宋_GB2312" w:hint="eastAsia"/>
          <w:spacing w:val="-4"/>
          <w:sz w:val="30"/>
          <w:szCs w:val="30"/>
        </w:rPr>
        <w:t>1.</w:t>
      </w:r>
      <w:r w:rsidRPr="00863787">
        <w:rPr>
          <w:rFonts w:ascii="仿宋_GB2312" w:eastAsia="仿宋_GB2312" w:hAnsi="宋体" w:cs="宋体" w:hint="eastAsia"/>
          <w:sz w:val="30"/>
          <w:szCs w:val="30"/>
        </w:rPr>
        <w:t>报名养殖场基本情</w:t>
      </w:r>
      <w:r w:rsidRPr="00863787">
        <w:rPr>
          <w:rFonts w:ascii="仿宋_GB2312" w:eastAsia="仿宋_GB2312" w:hAnsi="宋体" w:cs="宋体" w:hint="eastAsia"/>
          <w:spacing w:val="-88"/>
          <w:sz w:val="30"/>
          <w:szCs w:val="30"/>
        </w:rPr>
        <w:t>况</w:t>
      </w:r>
      <w:r w:rsidRPr="00863787">
        <w:rPr>
          <w:rFonts w:ascii="仿宋_GB2312" w:eastAsia="仿宋_GB2312" w:hAnsi="宋体" w:cs="宋体" w:hint="eastAsia"/>
          <w:sz w:val="30"/>
          <w:szCs w:val="30"/>
        </w:rPr>
        <w:t>：截至</w:t>
      </w:r>
      <w:r w:rsidRPr="00863787">
        <w:rPr>
          <w:rFonts w:ascii="仿宋_GB2312" w:eastAsia="仿宋_GB2312" w:hint="eastAsia"/>
          <w:sz w:val="30"/>
          <w:szCs w:val="30"/>
        </w:rPr>
        <w:t>2021</w:t>
      </w:r>
      <w:r w:rsidRPr="00863787">
        <w:rPr>
          <w:rFonts w:ascii="仿宋_GB2312" w:eastAsia="仿宋_GB2312" w:hAnsi="宋体" w:cs="宋体" w:hint="eastAsia"/>
          <w:sz w:val="30"/>
          <w:szCs w:val="30"/>
        </w:rPr>
        <w:t>年</w:t>
      </w:r>
      <w:r w:rsidRPr="00863787">
        <w:rPr>
          <w:rFonts w:ascii="仿宋_GB2312" w:eastAsia="仿宋_GB2312" w:hint="eastAsia"/>
          <w:sz w:val="30"/>
          <w:szCs w:val="30"/>
        </w:rPr>
        <w:t>12</w:t>
      </w:r>
      <w:r w:rsidRPr="00863787">
        <w:rPr>
          <w:rFonts w:ascii="仿宋_GB2312" w:eastAsia="仿宋_GB2312" w:hAnsi="宋体" w:cs="宋体" w:hint="eastAsia"/>
          <w:sz w:val="30"/>
          <w:szCs w:val="30"/>
        </w:rPr>
        <w:t>月</w:t>
      </w:r>
      <w:r w:rsidRPr="00863787">
        <w:rPr>
          <w:rFonts w:ascii="仿宋_GB2312" w:eastAsia="仿宋_GB2312" w:hint="eastAsia"/>
          <w:sz w:val="30"/>
          <w:szCs w:val="30"/>
        </w:rPr>
        <w:t>31</w:t>
      </w:r>
      <w:r w:rsidRPr="00863787">
        <w:rPr>
          <w:rFonts w:ascii="仿宋_GB2312" w:eastAsia="仿宋_GB2312" w:hAnsi="宋体" w:cs="宋体" w:hint="eastAsia"/>
          <w:sz w:val="30"/>
          <w:szCs w:val="30"/>
        </w:rPr>
        <w:t>日。</w:t>
      </w:r>
    </w:p>
    <w:p w:rsidR="00E630CF" w:rsidRPr="00863787" w:rsidRDefault="00E630CF" w:rsidP="00E630CF">
      <w:pPr>
        <w:ind w:right="346" w:firstLine="540"/>
        <w:rPr>
          <w:rFonts w:ascii="仿宋_GB2312" w:eastAsia="仿宋_GB2312" w:hint="eastAsia"/>
          <w:spacing w:val="-4"/>
          <w:sz w:val="30"/>
          <w:szCs w:val="30"/>
        </w:rPr>
      </w:pPr>
      <w:r w:rsidRPr="00863787">
        <w:rPr>
          <w:rFonts w:ascii="仿宋_GB2312" w:eastAsia="仿宋_GB2312" w:hint="eastAsia"/>
          <w:spacing w:val="-4"/>
          <w:sz w:val="30"/>
          <w:szCs w:val="30"/>
        </w:rPr>
        <w:t>2.报名养殖场的《报名表》封面须加盖单位公章。报名养殖场名称、公章须与市场监管部门核发的营业执照等证件名称一致。</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3.联系人：报名养殖场指定的联系人。</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4.生产的产品栏：养殖场生产的主要产品。</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5.指标栏：包括存（出）栏量、淘汰率、生产数量、营业收入、资产总额、员工总数、净利润等。所有指标均按养殖场财务报表的数据填报。</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营业收入：不含增值税收入，包括养殖场的所有收入，即主营业务和非主营业务的收入。最好以合法经营的会计师事务所出具的财务审计报告或上市公司当年的年报资料为准。</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净利润：利润扣除所得税、少数股东损益后的净值。指养殖场所有经营产品的总利润额。</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资产总额：年末的资产总额。</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员工总数：年度平均人数。</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6.所有填报栏目须填写完整，资料要仔细核对，保证名称及数据的准确性，并签字盖章。</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7.产品名称：养殖场主营业务的具体产品，如:鸡蛋、牛奶、羊奶等。</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8.存栏指年末所养殖畜种的存栏数量；出栏指年度内所养殖畜种合计的出栏数量。</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9.淘汰率：年度内淘汰的数量占年度平均数的比例。</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10.生产量：主营产品的年生产总量。</w:t>
      </w:r>
    </w:p>
    <w:p w:rsidR="00E630CF" w:rsidRPr="00863787" w:rsidRDefault="00E630CF" w:rsidP="00E630CF">
      <w:pPr>
        <w:ind w:right="346"/>
        <w:rPr>
          <w:rFonts w:ascii="仿宋_GB2312" w:eastAsia="仿宋_GB2312" w:hint="eastAsia"/>
          <w:spacing w:val="-4"/>
          <w:sz w:val="30"/>
          <w:szCs w:val="30"/>
        </w:rPr>
      </w:pPr>
      <w:r w:rsidRPr="00863787">
        <w:rPr>
          <w:rFonts w:ascii="仿宋_GB2312" w:eastAsia="仿宋_GB2312" w:hint="eastAsia"/>
          <w:spacing w:val="-4"/>
          <w:sz w:val="30"/>
          <w:szCs w:val="30"/>
        </w:rPr>
        <w:t xml:space="preserve">    11.所有报名材料按照报名材料目录，用A4 纸装订成册，并标明顺序页码(复印件须加盖公章)。包括:养殖场法人证书、营业执照、产品的质量检验报告等复印件。</w:t>
      </w:r>
    </w:p>
    <w:p w:rsidR="00E630CF" w:rsidRPr="00863787" w:rsidRDefault="00E630CF" w:rsidP="00E630CF">
      <w:pPr>
        <w:ind w:right="346"/>
        <w:rPr>
          <w:rFonts w:ascii="仿宋_GB2312" w:eastAsia="仿宋_GB2312" w:hint="eastAsia"/>
          <w:sz w:val="30"/>
          <w:szCs w:val="30"/>
        </w:rPr>
      </w:pPr>
      <w:r w:rsidRPr="00863787">
        <w:rPr>
          <w:rFonts w:ascii="仿宋_GB2312" w:eastAsia="仿宋_GB2312" w:hint="eastAsia"/>
          <w:spacing w:val="-4"/>
          <w:sz w:val="30"/>
          <w:szCs w:val="30"/>
        </w:rPr>
        <w:t xml:space="preserve">    12.报名养殖场须郑重承诺:对此次填写的报名材料内容真实性和数据准确性承担责任，承诺尊重省级畜牧兽医行政管理部门的推荐及成效评价工作，并积极开展试点工作</w:t>
      </w:r>
      <w:r w:rsidRPr="00863787">
        <w:rPr>
          <w:rFonts w:ascii="仿宋_GB2312" w:eastAsia="仿宋_GB2312" w:hint="eastAsia"/>
          <w:w w:val="110"/>
          <w:sz w:val="30"/>
          <w:szCs w:val="30"/>
        </w:rPr>
        <w:t>。</w:t>
      </w:r>
    </w:p>
    <w:p w:rsidR="00E630CF" w:rsidRDefault="00E630CF" w:rsidP="00E630CF">
      <w:pPr>
        <w:rPr>
          <w:rFonts w:ascii="仿宋_GB2312" w:eastAsia="仿宋_GB2312" w:hAnsi="华文中宋" w:cs="宋体" w:hint="eastAsia"/>
          <w:b/>
          <w:bCs/>
          <w:kern w:val="36"/>
          <w:sz w:val="30"/>
          <w:szCs w:val="30"/>
        </w:rPr>
      </w:pPr>
    </w:p>
    <w:p w:rsidR="00E630CF" w:rsidRDefault="00E630CF" w:rsidP="00E630CF">
      <w:pPr>
        <w:rPr>
          <w:rFonts w:ascii="仿宋_GB2312" w:eastAsia="仿宋_GB2312" w:hAnsi="华文中宋" w:cs="宋体" w:hint="eastAsia"/>
          <w:b/>
          <w:bCs/>
          <w:kern w:val="36"/>
          <w:sz w:val="30"/>
          <w:szCs w:val="30"/>
        </w:rPr>
      </w:pPr>
    </w:p>
    <w:p w:rsidR="00E630CF" w:rsidRPr="00863787" w:rsidRDefault="00E630CF" w:rsidP="00E630CF">
      <w:pPr>
        <w:rPr>
          <w:rFonts w:ascii="仿宋_GB2312" w:eastAsia="仿宋_GB2312" w:hAnsi="华文中宋" w:cs="宋体" w:hint="eastAsia"/>
          <w:b/>
          <w:bCs/>
          <w:kern w:val="36"/>
          <w:sz w:val="30"/>
          <w:szCs w:val="30"/>
        </w:rPr>
      </w:pPr>
    </w:p>
    <w:p w:rsidR="00E630CF" w:rsidRPr="00E0674B" w:rsidRDefault="00E630CF" w:rsidP="00E630CF">
      <w:pPr>
        <w:jc w:val="center"/>
        <w:rPr>
          <w:rFonts w:ascii="方正小标宋简体" w:eastAsia="方正小标宋简体" w:hAnsi="华文中宋" w:cs="华文中宋"/>
          <w:sz w:val="32"/>
          <w:szCs w:val="32"/>
        </w:rPr>
      </w:pPr>
      <w:r w:rsidRPr="00E0674B">
        <w:rPr>
          <w:rFonts w:ascii="方正小标宋简体" w:eastAsia="方正小标宋简体" w:hAnsi="华文中宋" w:cs="华文中宋" w:hint="eastAsia"/>
          <w:sz w:val="32"/>
          <w:szCs w:val="32"/>
        </w:rPr>
        <w:lastRenderedPageBreak/>
        <w:t>兽用抗菌药使用减量化行动试点报名表一：</w:t>
      </w:r>
    </w:p>
    <w:p w:rsidR="00E630CF" w:rsidRDefault="00E630CF" w:rsidP="00E630CF">
      <w:pPr>
        <w:rPr>
          <w:rFonts w:ascii="楷体_GB2312" w:eastAsia="楷体_GB2312" w:hAnsi="楷体_GB2312" w:cs="楷体_GB2312"/>
          <w:sz w:val="32"/>
          <w:szCs w:val="32"/>
        </w:rPr>
      </w:pP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养殖场基本情况</w:t>
      </w:r>
    </w:p>
    <w:tbl>
      <w:tblPr>
        <w:tblW w:w="10026" w:type="dxa"/>
        <w:jc w:val="center"/>
        <w:tblLayout w:type="fixed"/>
        <w:tblLook w:val="0000"/>
      </w:tblPr>
      <w:tblGrid>
        <w:gridCol w:w="2087"/>
        <w:gridCol w:w="892"/>
        <w:gridCol w:w="965"/>
        <w:gridCol w:w="800"/>
        <w:gridCol w:w="787"/>
        <w:gridCol w:w="1385"/>
        <w:gridCol w:w="1118"/>
        <w:gridCol w:w="936"/>
        <w:gridCol w:w="1056"/>
      </w:tblGrid>
      <w:tr w:rsidR="00E630CF" w:rsidRPr="00863787" w:rsidTr="00402089">
        <w:trPr>
          <w:trHeight w:val="461"/>
          <w:jc w:val="center"/>
        </w:trPr>
        <w:tc>
          <w:tcPr>
            <w:tcW w:w="2087" w:type="dxa"/>
            <w:tcBorders>
              <w:top w:val="single" w:sz="4" w:space="0" w:color="auto"/>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养殖场名称</w:t>
            </w:r>
          </w:p>
        </w:tc>
        <w:tc>
          <w:tcPr>
            <w:tcW w:w="3444" w:type="dxa"/>
            <w:gridSpan w:val="4"/>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2503" w:type="dxa"/>
            <w:gridSpan w:val="2"/>
            <w:vMerge w:val="restart"/>
            <w:tcBorders>
              <w:top w:val="single" w:sz="4" w:space="0" w:color="auto"/>
              <w:left w:val="nil"/>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b/>
                <w:color w:val="000000"/>
                <w:kern w:val="0"/>
                <w:sz w:val="24"/>
              </w:rPr>
              <w:t>通讯地址</w:t>
            </w:r>
          </w:p>
        </w:tc>
        <w:tc>
          <w:tcPr>
            <w:tcW w:w="1992" w:type="dxa"/>
            <w:gridSpan w:val="2"/>
            <w:vMerge w:val="restart"/>
            <w:tcBorders>
              <w:top w:val="single" w:sz="4" w:space="0" w:color="auto"/>
              <w:left w:val="nil"/>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p>
        </w:tc>
      </w:tr>
      <w:tr w:rsidR="00E630CF" w:rsidRPr="00863787" w:rsidTr="00402089">
        <w:trPr>
          <w:trHeight w:val="461"/>
          <w:jc w:val="center"/>
        </w:trPr>
        <w:tc>
          <w:tcPr>
            <w:tcW w:w="2087" w:type="dxa"/>
            <w:tcBorders>
              <w:top w:val="single" w:sz="4" w:space="0" w:color="auto"/>
              <w:left w:val="single" w:sz="4" w:space="0" w:color="auto"/>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b/>
                <w:color w:val="000000"/>
                <w:kern w:val="0"/>
                <w:sz w:val="24"/>
              </w:rPr>
            </w:pPr>
            <w:r w:rsidRPr="00863787">
              <w:rPr>
                <w:rFonts w:ascii="仿宋_GB2312" w:eastAsia="仿宋_GB2312" w:hAnsi="宋体" w:cs="宋体" w:hint="eastAsia"/>
                <w:b/>
                <w:color w:val="000000"/>
                <w:kern w:val="0"/>
                <w:sz w:val="24"/>
              </w:rPr>
              <w:t>养殖场社会信用代码</w:t>
            </w:r>
          </w:p>
        </w:tc>
        <w:tc>
          <w:tcPr>
            <w:tcW w:w="3444" w:type="dxa"/>
            <w:gridSpan w:val="4"/>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b/>
                <w:color w:val="000000"/>
                <w:kern w:val="0"/>
                <w:sz w:val="24"/>
              </w:rPr>
            </w:pPr>
          </w:p>
        </w:tc>
        <w:tc>
          <w:tcPr>
            <w:tcW w:w="2503" w:type="dxa"/>
            <w:gridSpan w:val="2"/>
            <w:vMerge/>
            <w:tcBorders>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b/>
                <w:color w:val="000000"/>
                <w:kern w:val="0"/>
                <w:sz w:val="24"/>
              </w:rPr>
            </w:pPr>
          </w:p>
        </w:tc>
        <w:tc>
          <w:tcPr>
            <w:tcW w:w="1992" w:type="dxa"/>
            <w:gridSpan w:val="2"/>
            <w:vMerge/>
            <w:tcBorders>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b/>
                <w:color w:val="000000"/>
                <w:kern w:val="0"/>
                <w:sz w:val="24"/>
              </w:rPr>
            </w:pP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人员</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姓   名</w:t>
            </w:r>
          </w:p>
        </w:tc>
        <w:tc>
          <w:tcPr>
            <w:tcW w:w="1587"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职务(部门)</w:t>
            </w:r>
          </w:p>
        </w:tc>
        <w:tc>
          <w:tcPr>
            <w:tcW w:w="2503"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电话</w:t>
            </w:r>
          </w:p>
        </w:tc>
        <w:tc>
          <w:tcPr>
            <w:tcW w:w="1992"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手机号码</w:t>
            </w: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主要负责人</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587"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2503"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p>
        </w:tc>
        <w:tc>
          <w:tcPr>
            <w:tcW w:w="1992"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活动联系人</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587"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2503"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992"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数据填报联系人</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587"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2503"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992"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生产的产品</w:t>
            </w:r>
          </w:p>
        </w:tc>
        <w:tc>
          <w:tcPr>
            <w:tcW w:w="7939" w:type="dxa"/>
            <w:gridSpan w:val="8"/>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r>
      <w:tr w:rsidR="00E630CF" w:rsidRPr="00863787" w:rsidTr="00402089">
        <w:trPr>
          <w:trHeight w:val="413"/>
          <w:jc w:val="center"/>
        </w:trPr>
        <w:tc>
          <w:tcPr>
            <w:tcW w:w="10026" w:type="dxa"/>
            <w:gridSpan w:val="9"/>
            <w:tcBorders>
              <w:top w:val="single" w:sz="4" w:space="0" w:color="auto"/>
              <w:left w:val="single" w:sz="4" w:space="0" w:color="auto"/>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b/>
                <w:bCs/>
                <w:color w:val="000000"/>
                <w:kern w:val="0"/>
                <w:szCs w:val="28"/>
              </w:rPr>
            </w:pPr>
            <w:r w:rsidRPr="00863787">
              <w:rPr>
                <w:rFonts w:ascii="仿宋_GB2312" w:eastAsia="仿宋_GB2312" w:hAnsi="宋体" w:cs="宋体" w:hint="eastAsia"/>
                <w:b/>
                <w:bCs/>
                <w:color w:val="000000"/>
                <w:kern w:val="0"/>
                <w:szCs w:val="28"/>
              </w:rPr>
              <w:t>特别提示：以下信息须填报养殖场的实际情况</w:t>
            </w:r>
          </w:p>
        </w:tc>
      </w:tr>
      <w:tr w:rsidR="00E630CF" w:rsidRPr="00863787" w:rsidTr="00402089">
        <w:trPr>
          <w:trHeight w:val="93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项目</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hAnsi="宋体" w:cs="宋体" w:hint="eastAsia"/>
                <w:color w:val="000000"/>
                <w:kern w:val="0"/>
                <w:sz w:val="24"/>
              </w:rPr>
            </w:pPr>
            <w:r w:rsidRPr="00863787">
              <w:rPr>
                <w:rFonts w:ascii="仿宋_GB2312" w:eastAsia="仿宋_GB2312" w:hAnsi="宋体" w:cs="宋体" w:hint="eastAsia"/>
                <w:color w:val="000000"/>
                <w:kern w:val="0"/>
                <w:sz w:val="24"/>
              </w:rPr>
              <w:t>存（出）栏</w:t>
            </w:r>
          </w:p>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（头、只）</w:t>
            </w:r>
          </w:p>
        </w:tc>
        <w:tc>
          <w:tcPr>
            <w:tcW w:w="800" w:type="dxa"/>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淘汰率（%）</w:t>
            </w:r>
          </w:p>
        </w:tc>
        <w:tc>
          <w:tcPr>
            <w:tcW w:w="787" w:type="dxa"/>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产品名称</w:t>
            </w:r>
          </w:p>
        </w:tc>
        <w:tc>
          <w:tcPr>
            <w:tcW w:w="1385" w:type="dxa"/>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生产数量（头、吨）</w:t>
            </w:r>
          </w:p>
        </w:tc>
        <w:tc>
          <w:tcPr>
            <w:tcW w:w="1118" w:type="dxa"/>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营业收入（万元）</w:t>
            </w:r>
          </w:p>
        </w:tc>
        <w:tc>
          <w:tcPr>
            <w:tcW w:w="936" w:type="dxa"/>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净利润（万元）</w:t>
            </w:r>
          </w:p>
        </w:tc>
        <w:tc>
          <w:tcPr>
            <w:tcW w:w="1056" w:type="dxa"/>
            <w:tcBorders>
              <w:top w:val="nil"/>
              <w:left w:val="nil"/>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资产总额（万元）</w:t>
            </w: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2021年</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800"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787"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385"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118"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936"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056"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r>
      <w:tr w:rsidR="00E630CF" w:rsidRPr="00863787" w:rsidTr="00402089">
        <w:trPr>
          <w:trHeight w:val="49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2022年</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800"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787"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385"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118"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936"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056"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r>
      <w:tr w:rsidR="00E630CF" w:rsidRPr="00863787" w:rsidTr="00402089">
        <w:trPr>
          <w:trHeight w:val="938"/>
          <w:jc w:val="center"/>
        </w:trPr>
        <w:tc>
          <w:tcPr>
            <w:tcW w:w="2087" w:type="dxa"/>
            <w:vMerge w:val="restart"/>
            <w:tcBorders>
              <w:top w:val="nil"/>
              <w:left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项目</w:t>
            </w:r>
          </w:p>
        </w:tc>
        <w:tc>
          <w:tcPr>
            <w:tcW w:w="1857" w:type="dxa"/>
            <w:gridSpan w:val="2"/>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兽用抗菌药使用量</w:t>
            </w:r>
          </w:p>
        </w:tc>
        <w:tc>
          <w:tcPr>
            <w:tcW w:w="1587" w:type="dxa"/>
            <w:gridSpan w:val="2"/>
            <w:vMerge w:val="restart"/>
            <w:tcBorders>
              <w:top w:val="single" w:sz="4" w:space="0" w:color="auto"/>
              <w:left w:val="nil"/>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平均每头（只）畜禽使用兽药（含疫苗）费用（元/头、只）</w:t>
            </w:r>
          </w:p>
        </w:tc>
        <w:tc>
          <w:tcPr>
            <w:tcW w:w="2503" w:type="dxa"/>
            <w:gridSpan w:val="2"/>
            <w:vMerge w:val="restart"/>
            <w:tcBorders>
              <w:top w:val="single" w:sz="4" w:space="0" w:color="auto"/>
              <w:left w:val="nil"/>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饲料来源</w:t>
            </w:r>
            <w:r w:rsidRPr="00863787">
              <w:rPr>
                <w:rFonts w:ascii="仿宋_GB2312" w:eastAsia="仿宋_GB2312" w:cs="宋体" w:hint="eastAsia"/>
                <w:color w:val="000000"/>
                <w:kern w:val="0"/>
                <w:sz w:val="24"/>
              </w:rPr>
              <w:br/>
            </w:r>
            <w:r w:rsidRPr="00863787">
              <w:rPr>
                <w:rFonts w:ascii="仿宋_GB2312" w:eastAsia="仿宋_GB2312" w:hAnsi="宋体" w:cs="宋体" w:hint="eastAsia"/>
                <w:color w:val="000000"/>
                <w:kern w:val="0"/>
                <w:sz w:val="24"/>
              </w:rPr>
              <w:t>A自配；B购买核心料；C购买浓缩料；D购买全价料</w:t>
            </w:r>
          </w:p>
        </w:tc>
        <w:tc>
          <w:tcPr>
            <w:tcW w:w="936" w:type="dxa"/>
            <w:vMerge w:val="restart"/>
            <w:tcBorders>
              <w:top w:val="nil"/>
              <w:left w:val="nil"/>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员工总数（人）</w:t>
            </w:r>
          </w:p>
        </w:tc>
        <w:tc>
          <w:tcPr>
            <w:tcW w:w="1056" w:type="dxa"/>
            <w:vMerge w:val="restart"/>
            <w:tcBorders>
              <w:top w:val="nil"/>
              <w:left w:val="nil"/>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兽医数量(人)</w:t>
            </w:r>
          </w:p>
        </w:tc>
      </w:tr>
      <w:tr w:rsidR="00E630CF" w:rsidRPr="00863787" w:rsidTr="00402089">
        <w:trPr>
          <w:trHeight w:val="937"/>
          <w:jc w:val="center"/>
        </w:trPr>
        <w:tc>
          <w:tcPr>
            <w:tcW w:w="2087" w:type="dxa"/>
            <w:vMerge/>
            <w:tcBorders>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hAnsi="宋体" w:cs="宋体" w:hint="eastAsia"/>
                <w:b/>
                <w:color w:val="000000"/>
                <w:kern w:val="0"/>
                <w:sz w:val="24"/>
              </w:rPr>
            </w:pPr>
          </w:p>
        </w:tc>
        <w:tc>
          <w:tcPr>
            <w:tcW w:w="892"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color w:val="000000"/>
                <w:kern w:val="0"/>
                <w:sz w:val="24"/>
              </w:rPr>
            </w:pPr>
            <w:r w:rsidRPr="00863787">
              <w:rPr>
                <w:rFonts w:ascii="仿宋_GB2312" w:eastAsia="仿宋_GB2312" w:hAnsi="宋体" w:cs="宋体" w:hint="eastAsia"/>
                <w:color w:val="000000"/>
                <w:kern w:val="0"/>
                <w:sz w:val="24"/>
              </w:rPr>
              <w:t>治疗用药用量（克）</w:t>
            </w:r>
          </w:p>
        </w:tc>
        <w:tc>
          <w:tcPr>
            <w:tcW w:w="965"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color w:val="000000"/>
                <w:kern w:val="0"/>
                <w:sz w:val="24"/>
              </w:rPr>
            </w:pPr>
            <w:r w:rsidRPr="00863787">
              <w:rPr>
                <w:rFonts w:ascii="仿宋_GB2312" w:eastAsia="仿宋_GB2312" w:hAnsi="宋体" w:cs="宋体" w:hint="eastAsia"/>
                <w:color w:val="000000"/>
                <w:kern w:val="0"/>
                <w:sz w:val="24"/>
              </w:rPr>
              <w:t>药物饲料添加剂用量（克）</w:t>
            </w:r>
          </w:p>
        </w:tc>
        <w:tc>
          <w:tcPr>
            <w:tcW w:w="1587" w:type="dxa"/>
            <w:gridSpan w:val="2"/>
            <w:vMerge/>
            <w:tcBorders>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color w:val="000000"/>
                <w:kern w:val="0"/>
                <w:sz w:val="24"/>
              </w:rPr>
            </w:pPr>
          </w:p>
        </w:tc>
        <w:tc>
          <w:tcPr>
            <w:tcW w:w="2503" w:type="dxa"/>
            <w:gridSpan w:val="2"/>
            <w:vMerge/>
            <w:tcBorders>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color w:val="000000"/>
                <w:kern w:val="0"/>
                <w:sz w:val="24"/>
              </w:rPr>
            </w:pPr>
          </w:p>
        </w:tc>
        <w:tc>
          <w:tcPr>
            <w:tcW w:w="936" w:type="dxa"/>
            <w:vMerge/>
            <w:tcBorders>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color w:val="000000"/>
                <w:kern w:val="0"/>
                <w:sz w:val="24"/>
              </w:rPr>
            </w:pPr>
          </w:p>
        </w:tc>
        <w:tc>
          <w:tcPr>
            <w:tcW w:w="1056" w:type="dxa"/>
            <w:vMerge/>
            <w:tcBorders>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color w:val="000000"/>
                <w:kern w:val="0"/>
                <w:sz w:val="24"/>
              </w:rPr>
            </w:pP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2021年</w:t>
            </w:r>
          </w:p>
        </w:tc>
        <w:tc>
          <w:tcPr>
            <w:tcW w:w="892"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965"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p>
        </w:tc>
        <w:tc>
          <w:tcPr>
            <w:tcW w:w="1587"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2503"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936" w:type="dxa"/>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056" w:type="dxa"/>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p>
        </w:tc>
      </w:tr>
      <w:tr w:rsidR="00E630CF" w:rsidRPr="00863787" w:rsidTr="00402089">
        <w:trPr>
          <w:trHeight w:val="500"/>
          <w:jc w:val="center"/>
        </w:trPr>
        <w:tc>
          <w:tcPr>
            <w:tcW w:w="2087" w:type="dxa"/>
            <w:tcBorders>
              <w:top w:val="nil"/>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2022年</w:t>
            </w:r>
          </w:p>
        </w:tc>
        <w:tc>
          <w:tcPr>
            <w:tcW w:w="892"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965" w:type="dxa"/>
            <w:tcBorders>
              <w:top w:val="nil"/>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p>
        </w:tc>
        <w:tc>
          <w:tcPr>
            <w:tcW w:w="1587"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2503" w:type="dxa"/>
            <w:gridSpan w:val="2"/>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936" w:type="dxa"/>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w:t>
            </w:r>
          </w:p>
        </w:tc>
        <w:tc>
          <w:tcPr>
            <w:tcW w:w="1056" w:type="dxa"/>
            <w:tcBorders>
              <w:top w:val="single" w:sz="4" w:space="0" w:color="auto"/>
              <w:left w:val="nil"/>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p>
        </w:tc>
      </w:tr>
      <w:tr w:rsidR="00E630CF" w:rsidRPr="00863787" w:rsidTr="00402089">
        <w:trPr>
          <w:trHeight w:val="372"/>
          <w:jc w:val="center"/>
        </w:trPr>
        <w:tc>
          <w:tcPr>
            <w:tcW w:w="2087" w:type="dxa"/>
            <w:tcBorders>
              <w:top w:val="single" w:sz="4" w:space="0" w:color="auto"/>
              <w:left w:val="single" w:sz="4" w:space="0" w:color="auto"/>
              <w:bottom w:val="single" w:sz="4" w:space="0" w:color="auto"/>
              <w:right w:val="single" w:sz="4" w:space="0" w:color="auto"/>
            </w:tcBorders>
            <w:vAlign w:val="center"/>
          </w:tcPr>
          <w:p w:rsidR="00E630CF" w:rsidRPr="00863787" w:rsidRDefault="00E630CF" w:rsidP="00402089">
            <w:pPr>
              <w:widowControl/>
              <w:jc w:val="center"/>
              <w:rPr>
                <w:rFonts w:ascii="仿宋_GB2312" w:eastAsia="仿宋_GB2312" w:cs="宋体" w:hint="eastAsia"/>
                <w:b/>
                <w:color w:val="000000"/>
                <w:kern w:val="0"/>
                <w:sz w:val="24"/>
              </w:rPr>
            </w:pPr>
            <w:r w:rsidRPr="00863787">
              <w:rPr>
                <w:rFonts w:ascii="仿宋_GB2312" w:eastAsia="仿宋_GB2312" w:hAnsi="宋体" w:cs="宋体" w:hint="eastAsia"/>
                <w:b/>
                <w:color w:val="000000"/>
                <w:kern w:val="0"/>
                <w:sz w:val="24"/>
              </w:rPr>
              <w:t>养殖场信息</w:t>
            </w:r>
          </w:p>
        </w:tc>
        <w:tc>
          <w:tcPr>
            <w:tcW w:w="7939" w:type="dxa"/>
            <w:gridSpan w:val="8"/>
            <w:tcBorders>
              <w:top w:val="single" w:sz="4" w:space="0" w:color="auto"/>
              <w:left w:val="single" w:sz="4" w:space="0" w:color="auto"/>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1.依据主营业务，本养殖场属于 A蛋鸡、B肉鸡、C肉鸭、D生猪、E奶牛、F肉牛、G肉羊、H肉兔、I奶山羊  商品养殖场。（请在适合的序号前画“ √ ”）</w:t>
            </w:r>
          </w:p>
        </w:tc>
      </w:tr>
      <w:tr w:rsidR="00E630CF" w:rsidRPr="00863787" w:rsidTr="00402089">
        <w:trPr>
          <w:trHeight w:val="763"/>
          <w:jc w:val="center"/>
        </w:trPr>
        <w:tc>
          <w:tcPr>
            <w:tcW w:w="5531" w:type="dxa"/>
            <w:gridSpan w:val="5"/>
            <w:tcBorders>
              <w:top w:val="single" w:sz="4" w:space="0" w:color="auto"/>
              <w:left w:val="single" w:sz="4" w:space="0" w:color="auto"/>
              <w:bottom w:val="single" w:sz="4" w:space="0" w:color="auto"/>
              <w:right w:val="single" w:sz="4" w:space="0" w:color="auto"/>
            </w:tcBorders>
            <w:vAlign w:val="center"/>
          </w:tcPr>
          <w:p w:rsidR="00E630CF" w:rsidRPr="00863787" w:rsidRDefault="00E630CF" w:rsidP="00402089">
            <w:pPr>
              <w:widowControl/>
              <w:rPr>
                <w:rFonts w:ascii="仿宋_GB2312" w:eastAsia="仿宋_GB2312" w:hAnsi="宋体" w:cs="宋体" w:hint="eastAsia"/>
                <w:color w:val="000000"/>
                <w:kern w:val="0"/>
                <w:sz w:val="24"/>
              </w:rPr>
            </w:pPr>
            <w:r w:rsidRPr="00863787">
              <w:rPr>
                <w:rFonts w:ascii="仿宋_GB2312" w:eastAsia="仿宋_GB2312" w:hAnsi="宋体" w:cs="宋体" w:hint="eastAsia"/>
                <w:color w:val="000000"/>
                <w:kern w:val="0"/>
                <w:sz w:val="24"/>
              </w:rPr>
              <w:t>法人代表(签字)：</w:t>
            </w:r>
          </w:p>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 xml:space="preserve">　　　　　　　　　　　　　　　年   月   日</w:t>
            </w:r>
          </w:p>
        </w:tc>
        <w:tc>
          <w:tcPr>
            <w:tcW w:w="4495" w:type="dxa"/>
            <w:gridSpan w:val="4"/>
            <w:vMerge w:val="restart"/>
            <w:tcBorders>
              <w:top w:val="single" w:sz="4" w:space="0" w:color="auto"/>
              <w:left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2"/>
              </w:rPr>
            </w:pPr>
            <w:r w:rsidRPr="00863787">
              <w:rPr>
                <w:rFonts w:ascii="仿宋_GB2312" w:eastAsia="仿宋_GB2312" w:hAnsi="宋体" w:cs="宋体" w:hint="eastAsia"/>
                <w:color w:val="000000"/>
                <w:kern w:val="0"/>
                <w:sz w:val="22"/>
              </w:rPr>
              <w:t>养殖场声明：</w:t>
            </w:r>
            <w:r w:rsidRPr="00863787">
              <w:rPr>
                <w:rFonts w:ascii="仿宋_GB2312" w:eastAsia="仿宋_GB2312" w:hAnsi="宋体" w:cs="宋体" w:hint="eastAsia"/>
                <w:color w:val="000000"/>
                <w:kern w:val="0"/>
                <w:sz w:val="22"/>
                <w:u w:val="single"/>
              </w:rPr>
              <w:t xml:space="preserve">       </w:t>
            </w:r>
            <w:r w:rsidRPr="00863787">
              <w:rPr>
                <w:rFonts w:ascii="仿宋_GB2312" w:eastAsia="仿宋_GB2312" w:hAnsi="宋体" w:cs="宋体" w:hint="eastAsia"/>
                <w:color w:val="000000"/>
                <w:kern w:val="0"/>
                <w:sz w:val="22"/>
              </w:rPr>
              <w:t>郑重承诺向县级畜牧兽医行政管理部门提交的申报指标数据属实，我养殖场对其真实性负全部责任。</w:t>
            </w:r>
          </w:p>
        </w:tc>
      </w:tr>
      <w:tr w:rsidR="00E630CF" w:rsidRPr="00863787" w:rsidTr="00402089">
        <w:trPr>
          <w:trHeight w:val="1527"/>
          <w:jc w:val="center"/>
        </w:trPr>
        <w:tc>
          <w:tcPr>
            <w:tcW w:w="5531" w:type="dxa"/>
            <w:gridSpan w:val="5"/>
            <w:tcBorders>
              <w:top w:val="single" w:sz="4" w:space="0" w:color="auto"/>
              <w:left w:val="single" w:sz="4" w:space="0" w:color="auto"/>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4"/>
              </w:rPr>
            </w:pPr>
            <w:r w:rsidRPr="00863787">
              <w:rPr>
                <w:rFonts w:ascii="仿宋_GB2312" w:eastAsia="仿宋_GB2312" w:hAnsi="宋体" w:cs="宋体" w:hint="eastAsia"/>
                <w:color w:val="000000"/>
                <w:kern w:val="0"/>
                <w:sz w:val="24"/>
              </w:rPr>
              <w:t>报名养殖场(盖章)</w:t>
            </w:r>
          </w:p>
        </w:tc>
        <w:tc>
          <w:tcPr>
            <w:tcW w:w="4495" w:type="dxa"/>
            <w:gridSpan w:val="4"/>
            <w:vMerge/>
            <w:tcBorders>
              <w:left w:val="single" w:sz="4" w:space="0" w:color="auto"/>
              <w:bottom w:val="single" w:sz="4" w:space="0" w:color="auto"/>
              <w:right w:val="single" w:sz="4" w:space="0" w:color="auto"/>
            </w:tcBorders>
            <w:vAlign w:val="center"/>
          </w:tcPr>
          <w:p w:rsidR="00E630CF" w:rsidRPr="00863787" w:rsidRDefault="00E630CF" w:rsidP="00402089">
            <w:pPr>
              <w:widowControl/>
              <w:rPr>
                <w:rFonts w:ascii="仿宋_GB2312" w:eastAsia="仿宋_GB2312" w:cs="宋体" w:hint="eastAsia"/>
                <w:color w:val="000000"/>
                <w:kern w:val="0"/>
                <w:sz w:val="22"/>
              </w:rPr>
            </w:pPr>
          </w:p>
        </w:tc>
      </w:tr>
    </w:tbl>
    <w:p w:rsidR="00E630CF" w:rsidRDefault="00E630CF" w:rsidP="00E630CF">
      <w:pPr>
        <w:rPr>
          <w:rFonts w:ascii="华文中宋" w:eastAsia="华文中宋" w:hAnsi="华文中宋"/>
          <w:b/>
          <w:sz w:val="44"/>
          <w:szCs w:val="44"/>
        </w:rPr>
        <w:sectPr w:rsidR="00E630CF" w:rsidSect="004B299A">
          <w:footerReference w:type="even" r:id="rId4"/>
          <w:footerReference w:type="default" r:id="rId5"/>
          <w:pgSz w:w="11906" w:h="16838"/>
          <w:pgMar w:top="1440" w:right="1797" w:bottom="1440" w:left="1797" w:header="851" w:footer="992" w:gutter="0"/>
          <w:pgNumType w:fmt="numberInDash" w:start="1"/>
          <w:cols w:space="720"/>
          <w:docGrid w:linePitch="312"/>
        </w:sectPr>
      </w:pPr>
    </w:p>
    <w:p w:rsidR="00E630CF" w:rsidRDefault="00E630CF" w:rsidP="00E630CF">
      <w:pPr>
        <w:jc w:val="center"/>
        <w:rPr>
          <w:rFonts w:ascii="方正小标宋简体" w:eastAsia="方正小标宋简体" w:hAnsi="华文中宋" w:cs="华文中宋" w:hint="eastAsia"/>
          <w:sz w:val="32"/>
          <w:szCs w:val="32"/>
        </w:rPr>
      </w:pPr>
    </w:p>
    <w:p w:rsidR="00E630CF" w:rsidRPr="00E0674B" w:rsidRDefault="00E630CF" w:rsidP="00E630CF">
      <w:pPr>
        <w:jc w:val="center"/>
        <w:rPr>
          <w:rFonts w:ascii="方正小标宋简体" w:eastAsia="方正小标宋简体" w:hAnsi="华文中宋" w:cs="华文中宋"/>
          <w:sz w:val="32"/>
          <w:szCs w:val="32"/>
        </w:rPr>
      </w:pPr>
      <w:r w:rsidRPr="00E0674B">
        <w:rPr>
          <w:rFonts w:ascii="方正小标宋简体" w:eastAsia="方正小标宋简体" w:hAnsi="华文中宋" w:cs="华文中宋" w:hint="eastAsia"/>
          <w:sz w:val="32"/>
          <w:szCs w:val="32"/>
        </w:rPr>
        <w:t>兽用抗菌药使用减量化行动试点报名表二：</w:t>
      </w:r>
    </w:p>
    <w:p w:rsidR="00E630CF" w:rsidRDefault="00E630CF" w:rsidP="00E630CF">
      <w:pPr>
        <w:rPr>
          <w:rFonts w:ascii="楷体_GB2312" w:eastAsia="楷体_GB2312" w:hAnsi="楷体_GB2312" w:cs="楷体_GB2312"/>
          <w:sz w:val="32"/>
          <w:szCs w:val="32"/>
        </w:rPr>
      </w:pP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养殖场报名信息审核情况</w:t>
      </w:r>
    </w:p>
    <w:tbl>
      <w:tblPr>
        <w:tblW w:w="0" w:type="auto"/>
        <w:jc w:val="center"/>
        <w:tblLayout w:type="fixed"/>
        <w:tblLook w:val="0000"/>
      </w:tblPr>
      <w:tblGrid>
        <w:gridCol w:w="1442"/>
        <w:gridCol w:w="2470"/>
        <w:gridCol w:w="1671"/>
        <w:gridCol w:w="1265"/>
        <w:gridCol w:w="1182"/>
        <w:gridCol w:w="1518"/>
        <w:gridCol w:w="1252"/>
      </w:tblGrid>
      <w:tr w:rsidR="00E630CF" w:rsidRPr="00863787" w:rsidTr="00402089">
        <w:trPr>
          <w:trHeight w:val="451"/>
          <w:jc w:val="center"/>
        </w:trPr>
        <w:tc>
          <w:tcPr>
            <w:tcW w:w="1442" w:type="dxa"/>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color w:val="000000"/>
                <w:kern w:val="0"/>
                <w:sz w:val="24"/>
              </w:rPr>
            </w:pPr>
            <w:r w:rsidRPr="00863787">
              <w:rPr>
                <w:rFonts w:ascii="仿宋_GB2312" w:eastAsia="仿宋_GB2312" w:cs="宋体" w:hint="eastAsia"/>
                <w:b/>
                <w:color w:val="000000"/>
                <w:kern w:val="0"/>
                <w:sz w:val="24"/>
              </w:rPr>
              <w:t>养殖场名称</w:t>
            </w:r>
          </w:p>
        </w:tc>
        <w:tc>
          <w:tcPr>
            <w:tcW w:w="2470" w:type="dxa"/>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671"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65"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182"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518"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r>
      <w:tr w:rsidR="00E630CF" w:rsidRPr="00863787" w:rsidTr="00402089">
        <w:trPr>
          <w:trHeight w:val="2241"/>
          <w:jc w:val="center"/>
        </w:trPr>
        <w:tc>
          <w:tcPr>
            <w:tcW w:w="1442" w:type="dxa"/>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color w:val="000000"/>
                <w:kern w:val="0"/>
                <w:sz w:val="24"/>
              </w:rPr>
            </w:pPr>
            <w:r w:rsidRPr="00863787">
              <w:rPr>
                <w:rFonts w:ascii="仿宋_GB2312" w:eastAsia="仿宋_GB2312" w:cs="宋体" w:hint="eastAsia"/>
                <w:b/>
                <w:color w:val="000000"/>
                <w:kern w:val="0"/>
                <w:szCs w:val="21"/>
              </w:rPr>
              <w:t>是否已在农业农村部养殖场直联直报系统备案</w:t>
            </w:r>
          </w:p>
        </w:tc>
        <w:tc>
          <w:tcPr>
            <w:tcW w:w="2470" w:type="dxa"/>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671"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65"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182"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518"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r>
      <w:tr w:rsidR="00E630CF" w:rsidRPr="00863787" w:rsidTr="00402089">
        <w:trPr>
          <w:trHeight w:val="439"/>
          <w:jc w:val="center"/>
        </w:trPr>
        <w:tc>
          <w:tcPr>
            <w:tcW w:w="1442" w:type="dxa"/>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color w:val="000000"/>
                <w:kern w:val="0"/>
                <w:sz w:val="24"/>
              </w:rPr>
            </w:pPr>
            <w:r w:rsidRPr="00863787">
              <w:rPr>
                <w:rFonts w:ascii="仿宋_GB2312" w:eastAsia="仿宋_GB2312" w:cs="宋体" w:hint="eastAsia"/>
                <w:b/>
                <w:color w:val="000000"/>
                <w:kern w:val="0"/>
                <w:sz w:val="24"/>
              </w:rPr>
              <w:t>法人代表</w:t>
            </w:r>
          </w:p>
        </w:tc>
        <w:tc>
          <w:tcPr>
            <w:tcW w:w="2470" w:type="dxa"/>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671"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65"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182"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518"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r>
      <w:tr w:rsidR="00E630CF" w:rsidRPr="00863787" w:rsidTr="00402089">
        <w:trPr>
          <w:trHeight w:val="523"/>
          <w:jc w:val="center"/>
        </w:trPr>
        <w:tc>
          <w:tcPr>
            <w:tcW w:w="1442" w:type="dxa"/>
            <w:vMerge w:val="restart"/>
            <w:tcBorders>
              <w:top w:val="single" w:sz="6" w:space="0" w:color="auto"/>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r w:rsidRPr="00863787">
              <w:rPr>
                <w:rFonts w:ascii="仿宋_GB2312" w:eastAsia="仿宋_GB2312" w:cs="宋体" w:hint="eastAsia"/>
                <w:b/>
                <w:bCs/>
                <w:color w:val="000000"/>
                <w:kern w:val="0"/>
                <w:sz w:val="24"/>
              </w:rPr>
              <w:t>资质方面</w:t>
            </w:r>
          </w:p>
        </w:tc>
        <w:tc>
          <w:tcPr>
            <w:tcW w:w="6588" w:type="dxa"/>
            <w:gridSpan w:val="4"/>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是否在国家各级市场监管部门正式登记注册</w:t>
            </w:r>
          </w:p>
        </w:tc>
        <w:tc>
          <w:tcPr>
            <w:tcW w:w="1518"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552"/>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2470"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注册时间达5年以上</w:t>
            </w:r>
          </w:p>
        </w:tc>
        <w:tc>
          <w:tcPr>
            <w:tcW w:w="1671"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c>
          <w:tcPr>
            <w:tcW w:w="3965" w:type="dxa"/>
            <w:gridSpan w:val="3"/>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具有独立法人资格的内资养殖场</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10"/>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2470"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2021年末员工总人数</w:t>
            </w:r>
          </w:p>
        </w:tc>
        <w:tc>
          <w:tcPr>
            <w:tcW w:w="6888" w:type="dxa"/>
            <w:gridSpan w:val="5"/>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员工总数     人。其中具有兽医技术人员      人</w:t>
            </w:r>
          </w:p>
        </w:tc>
      </w:tr>
      <w:tr w:rsidR="00E630CF" w:rsidRPr="00863787" w:rsidTr="00402089">
        <w:trPr>
          <w:trHeight w:val="403"/>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4141" w:type="dxa"/>
            <w:gridSpan w:val="2"/>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有相对固定的执业兽医师指导用药</w:t>
            </w:r>
          </w:p>
        </w:tc>
        <w:tc>
          <w:tcPr>
            <w:tcW w:w="1265" w:type="dxa"/>
            <w:tcBorders>
              <w:top w:val="single" w:sz="6" w:space="0" w:color="auto"/>
              <w:left w:val="nil"/>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182"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2770" w:type="dxa"/>
            <w:gridSpan w:val="2"/>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1464"/>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5406" w:type="dxa"/>
            <w:gridSpan w:val="3"/>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 xml:space="preserve">商品代养殖畜禽种类  A.蛋鸡； B.肉鸡；C.肉鸭；  D.生猪；E.奶牛；F.肉牛； G.肉羊； H.肉兔；I.奶山羊。 </w:t>
            </w:r>
          </w:p>
        </w:tc>
        <w:tc>
          <w:tcPr>
            <w:tcW w:w="118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年存（出）</w:t>
            </w:r>
          </w:p>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栏数量</w:t>
            </w:r>
          </w:p>
        </w:tc>
        <w:tc>
          <w:tcPr>
            <w:tcW w:w="2770" w:type="dxa"/>
            <w:gridSpan w:val="2"/>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          ）</w:t>
            </w:r>
          </w:p>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头或只</w:t>
            </w:r>
          </w:p>
        </w:tc>
      </w:tr>
      <w:tr w:rsidR="00E630CF" w:rsidRPr="00863787" w:rsidTr="00402089">
        <w:trPr>
          <w:trHeight w:val="518"/>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6588" w:type="dxa"/>
            <w:gridSpan w:val="4"/>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具备《动物防疫条件合格证》</w:t>
            </w:r>
          </w:p>
        </w:tc>
        <w:tc>
          <w:tcPr>
            <w:tcW w:w="1518"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512"/>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4141" w:type="dxa"/>
            <w:gridSpan w:val="2"/>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三年内未发生重大动物产品质量安全事件</w:t>
            </w:r>
          </w:p>
        </w:tc>
        <w:tc>
          <w:tcPr>
            <w:tcW w:w="1265"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c>
          <w:tcPr>
            <w:tcW w:w="2700" w:type="dxa"/>
            <w:gridSpan w:val="2"/>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三年内未发生重大动物疫病</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10"/>
          <w:jc w:val="center"/>
        </w:trPr>
        <w:tc>
          <w:tcPr>
            <w:tcW w:w="1442" w:type="dxa"/>
            <w:vMerge/>
            <w:tcBorders>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8106" w:type="dxa"/>
            <w:gridSpan w:val="5"/>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szCs w:val="24"/>
              </w:rPr>
              <w:t>本养殖场</w:t>
            </w:r>
            <w:r w:rsidRPr="00863787">
              <w:rPr>
                <w:rFonts w:ascii="仿宋_GB2312" w:eastAsia="仿宋_GB2312" w:hAnsi="宋体" w:hint="eastAsia"/>
                <w:sz w:val="24"/>
                <w:szCs w:val="24"/>
              </w:rPr>
              <w:t>依法取得环评手续，并落实了各项生态环境保护措施</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542"/>
          <w:jc w:val="center"/>
        </w:trPr>
        <w:tc>
          <w:tcPr>
            <w:tcW w:w="1442" w:type="dxa"/>
            <w:vMerge w:val="restart"/>
            <w:tcBorders>
              <w:top w:val="single" w:sz="6" w:space="0" w:color="auto"/>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r w:rsidRPr="00863787">
              <w:rPr>
                <w:rFonts w:ascii="仿宋_GB2312" w:eastAsia="仿宋_GB2312" w:cs="宋体" w:hint="eastAsia"/>
                <w:b/>
                <w:bCs/>
                <w:color w:val="000000"/>
                <w:kern w:val="0"/>
                <w:sz w:val="24"/>
              </w:rPr>
              <w:t>设施设备</w:t>
            </w:r>
          </w:p>
        </w:tc>
        <w:tc>
          <w:tcPr>
            <w:tcW w:w="6588" w:type="dxa"/>
            <w:gridSpan w:val="4"/>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饲料、兽药等不同类型的投入品是否分类分开储藏</w:t>
            </w:r>
          </w:p>
        </w:tc>
        <w:tc>
          <w:tcPr>
            <w:tcW w:w="1518"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99"/>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6588" w:type="dxa"/>
            <w:gridSpan w:val="4"/>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饲料、兽药等不同类型的投入品储藏设施设备是否完善</w:t>
            </w:r>
          </w:p>
        </w:tc>
        <w:tc>
          <w:tcPr>
            <w:tcW w:w="1518"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10"/>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6588" w:type="dxa"/>
            <w:gridSpan w:val="4"/>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饲料、兽药等不同类型的投入品储藏标识是否清晰</w:t>
            </w:r>
          </w:p>
        </w:tc>
        <w:tc>
          <w:tcPr>
            <w:tcW w:w="1518"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1024"/>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4141" w:type="dxa"/>
            <w:gridSpan w:val="2"/>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场区入口是否有车辆、人员消毒池</w:t>
            </w:r>
          </w:p>
        </w:tc>
        <w:tc>
          <w:tcPr>
            <w:tcW w:w="1265" w:type="dxa"/>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生产区入口是否有更衣消毒室</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68"/>
          <w:jc w:val="center"/>
        </w:trPr>
        <w:tc>
          <w:tcPr>
            <w:tcW w:w="1442" w:type="dxa"/>
            <w:vMerge/>
            <w:tcBorders>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6588" w:type="dxa"/>
            <w:gridSpan w:val="4"/>
            <w:tcBorders>
              <w:top w:val="single" w:sz="6" w:space="0" w:color="auto"/>
              <w:left w:val="single" w:sz="6" w:space="0" w:color="auto"/>
              <w:bottom w:val="single" w:sz="6" w:space="0" w:color="auto"/>
              <w:right w:val="nil"/>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具有解剖室、诊断室、化验室等兽医功能室</w:t>
            </w:r>
          </w:p>
        </w:tc>
        <w:tc>
          <w:tcPr>
            <w:tcW w:w="1518"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69"/>
          <w:jc w:val="center"/>
        </w:trPr>
        <w:tc>
          <w:tcPr>
            <w:tcW w:w="1442" w:type="dxa"/>
            <w:vMerge w:val="restart"/>
            <w:tcBorders>
              <w:top w:val="single" w:sz="6" w:space="0" w:color="auto"/>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r w:rsidRPr="00863787">
              <w:rPr>
                <w:rFonts w:ascii="仿宋_GB2312" w:eastAsia="仿宋_GB2312" w:cs="宋体" w:hint="eastAsia"/>
                <w:b/>
                <w:bCs/>
                <w:color w:val="000000"/>
                <w:kern w:val="0"/>
                <w:sz w:val="24"/>
              </w:rPr>
              <w:t>环保要求</w:t>
            </w:r>
          </w:p>
        </w:tc>
        <w:tc>
          <w:tcPr>
            <w:tcW w:w="2470"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养殖场清粪方式</w:t>
            </w:r>
          </w:p>
        </w:tc>
        <w:tc>
          <w:tcPr>
            <w:tcW w:w="1671"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A机械  B人工</w:t>
            </w:r>
          </w:p>
        </w:tc>
        <w:tc>
          <w:tcPr>
            <w:tcW w:w="3965" w:type="dxa"/>
            <w:gridSpan w:val="3"/>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szCs w:val="24"/>
              </w:rPr>
              <w:t>是否</w:t>
            </w:r>
            <w:r w:rsidRPr="00863787">
              <w:rPr>
                <w:rFonts w:ascii="仿宋_GB2312" w:eastAsia="仿宋_GB2312" w:hAnsi="宋体" w:hint="eastAsia"/>
                <w:sz w:val="24"/>
                <w:szCs w:val="24"/>
              </w:rPr>
              <w:t>采用适宜清粪工艺和经济高效的处理方式，且配套农田面积符合土</w:t>
            </w:r>
            <w:r w:rsidRPr="00863787">
              <w:rPr>
                <w:rFonts w:ascii="仿宋_GB2312" w:eastAsia="仿宋_GB2312" w:hAnsi="宋体" w:hint="eastAsia"/>
                <w:sz w:val="24"/>
                <w:szCs w:val="24"/>
              </w:rPr>
              <w:lastRenderedPageBreak/>
              <w:t>地承载力要求。</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lastRenderedPageBreak/>
              <w:t>A是  B否</w:t>
            </w:r>
          </w:p>
        </w:tc>
      </w:tr>
      <w:tr w:rsidR="00E630CF" w:rsidRPr="00863787" w:rsidTr="00402089">
        <w:trPr>
          <w:trHeight w:val="754"/>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8106" w:type="dxa"/>
            <w:gridSpan w:val="5"/>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hAnsi="宋体" w:hint="eastAsia"/>
                <w:sz w:val="24"/>
                <w:szCs w:val="24"/>
              </w:rPr>
              <w:t>畜禽养殖废弃物处理设施运行正常</w:t>
            </w:r>
            <w:r w:rsidRPr="00863787">
              <w:rPr>
                <w:rFonts w:ascii="仿宋_GB2312" w:eastAsia="仿宋_GB2312" w:cs="宋体" w:hint="eastAsia"/>
                <w:color w:val="000000"/>
                <w:kern w:val="0"/>
                <w:sz w:val="24"/>
              </w:rPr>
              <w:t>，能够达到国家、行业或地方标准规定的无害化或排放要求</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99"/>
          <w:jc w:val="center"/>
        </w:trPr>
        <w:tc>
          <w:tcPr>
            <w:tcW w:w="1442" w:type="dxa"/>
            <w:vMerge/>
            <w:tcBorders>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6588" w:type="dxa"/>
            <w:gridSpan w:val="4"/>
            <w:tcBorders>
              <w:top w:val="single" w:sz="6" w:space="0" w:color="auto"/>
              <w:left w:val="single" w:sz="6" w:space="0" w:color="auto"/>
              <w:bottom w:val="single" w:sz="6" w:space="0" w:color="auto"/>
              <w:right w:val="nil"/>
            </w:tcBorders>
          </w:tcPr>
          <w:p w:rsidR="00E630CF" w:rsidRPr="00863787" w:rsidRDefault="00E630CF" w:rsidP="00402089">
            <w:pPr>
              <w:rPr>
                <w:rFonts w:ascii="仿宋_GB2312" w:eastAsia="仿宋_GB2312" w:cs="宋体" w:hint="eastAsia"/>
                <w:color w:val="000000"/>
                <w:kern w:val="0"/>
                <w:sz w:val="24"/>
              </w:rPr>
            </w:pPr>
            <w:r w:rsidRPr="00863787">
              <w:rPr>
                <w:rFonts w:ascii="仿宋_GB2312" w:eastAsia="仿宋_GB2312" w:hAnsi="宋体" w:hint="eastAsia"/>
                <w:sz w:val="24"/>
                <w:szCs w:val="24"/>
              </w:rPr>
              <w:t>对畜禽养殖废弃物建立处理台账，且记录真实、完整。</w:t>
            </w:r>
          </w:p>
        </w:tc>
        <w:tc>
          <w:tcPr>
            <w:tcW w:w="1518" w:type="dxa"/>
            <w:tcBorders>
              <w:top w:val="single" w:sz="6" w:space="0" w:color="auto"/>
              <w:left w:val="nil"/>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742"/>
          <w:jc w:val="center"/>
        </w:trPr>
        <w:tc>
          <w:tcPr>
            <w:tcW w:w="1442" w:type="dxa"/>
            <w:vMerge w:val="restart"/>
            <w:tcBorders>
              <w:top w:val="single" w:sz="6" w:space="0" w:color="auto"/>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r w:rsidRPr="00863787">
              <w:rPr>
                <w:rFonts w:ascii="仿宋_GB2312" w:eastAsia="仿宋_GB2312" w:cs="宋体" w:hint="eastAsia"/>
                <w:b/>
                <w:bCs/>
                <w:color w:val="000000"/>
                <w:kern w:val="0"/>
                <w:sz w:val="24"/>
              </w:rPr>
              <w:t>管理制度与记录</w:t>
            </w:r>
          </w:p>
        </w:tc>
        <w:tc>
          <w:tcPr>
            <w:tcW w:w="2470"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具有完善的管理制度，并认真执行</w:t>
            </w:r>
          </w:p>
        </w:tc>
        <w:tc>
          <w:tcPr>
            <w:tcW w:w="1671"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c>
          <w:tcPr>
            <w:tcW w:w="3965" w:type="dxa"/>
            <w:gridSpan w:val="3"/>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具有县级以上畜牧兽医行政管理部门备案登记证明</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445"/>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8106" w:type="dxa"/>
            <w:gridSpan w:val="5"/>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按照农业农村部《畜禽标识和养殖档案管理办法》要求，建立养殖档案</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1186"/>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6588" w:type="dxa"/>
            <w:gridSpan w:val="4"/>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是否有生产、消毒、免疫、抗体监测、解剖、无害化处理、预防和治疗用药方案的记录。（在右栏中填写有记录项）</w:t>
            </w:r>
          </w:p>
        </w:tc>
        <w:tc>
          <w:tcPr>
            <w:tcW w:w="2770" w:type="dxa"/>
            <w:gridSpan w:val="2"/>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填写有记录项为：</w:t>
            </w:r>
          </w:p>
        </w:tc>
      </w:tr>
      <w:tr w:rsidR="00E630CF" w:rsidRPr="00863787" w:rsidTr="00402089">
        <w:trPr>
          <w:trHeight w:val="1102"/>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5406" w:type="dxa"/>
            <w:gridSpan w:val="3"/>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所用的饲料及饲料添加剂应符合《饲料及饲料添加剂管理条例》</w:t>
            </w:r>
          </w:p>
        </w:tc>
        <w:tc>
          <w:tcPr>
            <w:tcW w:w="1182" w:type="dxa"/>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c>
          <w:tcPr>
            <w:tcW w:w="1518" w:type="dxa"/>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具有饲料使用的连续记录</w:t>
            </w:r>
          </w:p>
        </w:tc>
        <w:tc>
          <w:tcPr>
            <w:tcW w:w="1252" w:type="dxa"/>
            <w:tcBorders>
              <w:top w:val="single" w:sz="6" w:space="0" w:color="auto"/>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823"/>
          <w:jc w:val="center"/>
        </w:trPr>
        <w:tc>
          <w:tcPr>
            <w:tcW w:w="1442" w:type="dxa"/>
            <w:vMerge/>
            <w:tcBorders>
              <w:left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8106" w:type="dxa"/>
            <w:gridSpan w:val="5"/>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无论是自配或外购饲料须提供不同饲养阶段所用饲料的营养成分表。促生长剂等相关品种的名称和使用量的记录</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530"/>
          <w:jc w:val="center"/>
        </w:trPr>
        <w:tc>
          <w:tcPr>
            <w:tcW w:w="1442" w:type="dxa"/>
            <w:vMerge/>
            <w:tcBorders>
              <w:left w:val="single" w:sz="6" w:space="0" w:color="auto"/>
              <w:bottom w:val="single" w:sz="6" w:space="0" w:color="auto"/>
              <w:right w:val="single" w:sz="6" w:space="0" w:color="auto"/>
            </w:tcBorders>
            <w:vAlign w:val="center"/>
          </w:tcPr>
          <w:p w:rsidR="00E630CF" w:rsidRPr="00863787" w:rsidRDefault="00E630CF" w:rsidP="00402089">
            <w:pPr>
              <w:autoSpaceDE w:val="0"/>
              <w:autoSpaceDN w:val="0"/>
              <w:rPr>
                <w:rFonts w:ascii="仿宋_GB2312" w:eastAsia="仿宋_GB2312" w:cs="宋体" w:hint="eastAsia"/>
                <w:b/>
                <w:bCs/>
                <w:color w:val="000000"/>
                <w:kern w:val="0"/>
                <w:sz w:val="24"/>
              </w:rPr>
            </w:pPr>
          </w:p>
        </w:tc>
        <w:tc>
          <w:tcPr>
            <w:tcW w:w="8106" w:type="dxa"/>
            <w:gridSpan w:val="5"/>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所用兽药应符合《兽药管理条例》规定，具有完整的兽药使用记录</w:t>
            </w:r>
          </w:p>
        </w:tc>
        <w:tc>
          <w:tcPr>
            <w:tcW w:w="1252" w:type="dxa"/>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A是  B否</w:t>
            </w:r>
          </w:p>
        </w:tc>
      </w:tr>
      <w:tr w:rsidR="00E630CF" w:rsidRPr="00863787" w:rsidTr="00402089">
        <w:trPr>
          <w:trHeight w:val="2510"/>
          <w:jc w:val="center"/>
        </w:trPr>
        <w:tc>
          <w:tcPr>
            <w:tcW w:w="6848" w:type="dxa"/>
            <w:gridSpan w:val="4"/>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新宋体" w:hint="eastAsia"/>
                <w:color w:val="000000"/>
                <w:kern w:val="0"/>
                <w:sz w:val="24"/>
              </w:rPr>
            </w:pPr>
            <w:r w:rsidRPr="00863787">
              <w:rPr>
                <w:rFonts w:ascii="仿宋_GB2312" w:eastAsia="仿宋_GB2312" w:cs="新宋体" w:hint="eastAsia"/>
                <w:color w:val="000000"/>
                <w:kern w:val="0"/>
                <w:sz w:val="24"/>
              </w:rPr>
              <w:t>县级畜牧兽医行政管理部门初审意见：</w:t>
            </w:r>
          </w:p>
          <w:p w:rsidR="00E630CF" w:rsidRPr="00863787" w:rsidRDefault="00E630CF" w:rsidP="00402089">
            <w:pPr>
              <w:autoSpaceDE w:val="0"/>
              <w:autoSpaceDN w:val="0"/>
              <w:rPr>
                <w:rFonts w:ascii="仿宋_GB2312" w:eastAsia="仿宋_GB2312" w:cs="宋体" w:hint="eastAsia"/>
                <w:color w:val="000000"/>
                <w:kern w:val="0"/>
                <w:sz w:val="24"/>
              </w:rPr>
            </w:pPr>
          </w:p>
        </w:tc>
        <w:tc>
          <w:tcPr>
            <w:tcW w:w="3952" w:type="dxa"/>
            <w:gridSpan w:val="3"/>
            <w:tcBorders>
              <w:top w:val="single" w:sz="6" w:space="0" w:color="auto"/>
              <w:left w:val="single" w:sz="6" w:space="0" w:color="auto"/>
              <w:bottom w:val="single" w:sz="6" w:space="0" w:color="auto"/>
              <w:right w:val="single" w:sz="6" w:space="0" w:color="auto"/>
            </w:tcBorders>
          </w:tcPr>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负责人(签字)：</w:t>
            </w:r>
          </w:p>
          <w:p w:rsidR="00E630CF" w:rsidRPr="00863787" w:rsidRDefault="00E630CF" w:rsidP="00402089">
            <w:pPr>
              <w:autoSpaceDE w:val="0"/>
              <w:autoSpaceDN w:val="0"/>
              <w:rPr>
                <w:rFonts w:ascii="仿宋_GB2312" w:eastAsia="仿宋_GB2312" w:cs="宋体" w:hint="eastAsia"/>
                <w:color w:val="000000"/>
                <w:kern w:val="0"/>
                <w:sz w:val="24"/>
              </w:rPr>
            </w:pPr>
          </w:p>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 xml:space="preserve">         </w:t>
            </w:r>
          </w:p>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单位(盖章)：</w:t>
            </w:r>
          </w:p>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 xml:space="preserve">             </w:t>
            </w:r>
          </w:p>
          <w:p w:rsidR="00E630CF" w:rsidRPr="00863787" w:rsidRDefault="00E630CF" w:rsidP="00402089">
            <w:pPr>
              <w:autoSpaceDE w:val="0"/>
              <w:autoSpaceDN w:val="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年    月    日</w:t>
            </w:r>
          </w:p>
        </w:tc>
      </w:tr>
      <w:tr w:rsidR="00E630CF" w:rsidRPr="00863787" w:rsidTr="00402089">
        <w:trPr>
          <w:trHeight w:val="1410"/>
          <w:jc w:val="center"/>
        </w:trPr>
        <w:tc>
          <w:tcPr>
            <w:tcW w:w="10800" w:type="dxa"/>
            <w:gridSpan w:val="7"/>
            <w:tcBorders>
              <w:top w:val="single" w:sz="6" w:space="0" w:color="auto"/>
            </w:tcBorders>
            <w:vAlign w:val="center"/>
          </w:tcPr>
          <w:p w:rsidR="00E630CF" w:rsidRPr="00863787" w:rsidRDefault="00E630CF" w:rsidP="00402089">
            <w:pPr>
              <w:autoSpaceDE w:val="0"/>
              <w:autoSpaceDN w:val="0"/>
              <w:ind w:left="720" w:hangingChars="300" w:hanging="720"/>
              <w:rPr>
                <w:rFonts w:ascii="仿宋_GB2312" w:eastAsia="仿宋_GB2312" w:cs="宋体" w:hint="eastAsia"/>
                <w:color w:val="000000"/>
                <w:kern w:val="0"/>
                <w:sz w:val="24"/>
              </w:rPr>
            </w:pPr>
            <w:r w:rsidRPr="00863787">
              <w:rPr>
                <w:rFonts w:ascii="仿宋_GB2312" w:eastAsia="仿宋_GB2312" w:cs="宋体" w:hint="eastAsia"/>
                <w:color w:val="000000"/>
                <w:kern w:val="0"/>
                <w:sz w:val="24"/>
              </w:rPr>
              <w:t>备注：</w:t>
            </w:r>
            <w:r w:rsidRPr="00863787">
              <w:rPr>
                <w:rFonts w:ascii="仿宋_GB2312" w:eastAsia="仿宋_GB2312" w:hAnsi="仿宋_GB2312" w:cs="仿宋_GB2312" w:hint="eastAsia"/>
                <w:color w:val="000000"/>
                <w:kern w:val="0"/>
                <w:sz w:val="24"/>
              </w:rPr>
              <w:t>此表加盖单位公章，并经县级畜牧兽医行政管理部门签署推荐意见方为有效；养殖场的相关资质证明，提供扫描件。</w:t>
            </w:r>
          </w:p>
        </w:tc>
      </w:tr>
    </w:tbl>
    <w:p w:rsidR="00E630CF" w:rsidRDefault="00E630CF" w:rsidP="00E630CF"/>
    <w:p w:rsidR="00E630CF" w:rsidRDefault="00E630CF" w:rsidP="00E630CF"/>
    <w:p w:rsidR="00E630CF" w:rsidRDefault="00E630CF" w:rsidP="00E630CF"/>
    <w:p w:rsidR="00E630CF" w:rsidRDefault="00E630CF" w:rsidP="00E630CF"/>
    <w:p w:rsidR="00E630CF" w:rsidRDefault="00E630CF" w:rsidP="00E630CF">
      <w:pPr>
        <w:widowControl/>
        <w:outlineLvl w:val="1"/>
        <w:rPr>
          <w:rFonts w:ascii="黑体" w:eastAsia="黑体" w:hAnsi="宋体" w:cs="宋体"/>
          <w:kern w:val="0"/>
          <w:sz w:val="32"/>
          <w:szCs w:val="32"/>
        </w:rPr>
      </w:pPr>
    </w:p>
    <w:p w:rsidR="00E630CF" w:rsidRDefault="00E630CF" w:rsidP="00E630CF">
      <w:pPr>
        <w:widowControl/>
        <w:outlineLvl w:val="1"/>
        <w:rPr>
          <w:rFonts w:ascii="黑体" w:eastAsia="黑体" w:hAnsi="宋体" w:cs="宋体"/>
          <w:kern w:val="0"/>
          <w:sz w:val="32"/>
          <w:szCs w:val="32"/>
        </w:rPr>
      </w:pPr>
    </w:p>
    <w:p w:rsidR="00E630CF" w:rsidRDefault="00E630CF" w:rsidP="00E630CF">
      <w:pPr>
        <w:widowControl/>
        <w:outlineLvl w:val="1"/>
        <w:rPr>
          <w:rFonts w:ascii="黑体" w:eastAsia="黑体" w:hAnsi="宋体" w:cs="宋体" w:hint="eastAsia"/>
          <w:kern w:val="0"/>
          <w:sz w:val="32"/>
          <w:szCs w:val="32"/>
        </w:rPr>
      </w:pPr>
    </w:p>
    <w:p w:rsidR="00E630CF" w:rsidRDefault="00E630CF" w:rsidP="00E630CF">
      <w:pPr>
        <w:widowControl/>
        <w:outlineLvl w:val="1"/>
        <w:rPr>
          <w:rFonts w:ascii="黑体" w:eastAsia="黑体" w:hAnsi="宋体" w:cs="宋体" w:hint="eastAsia"/>
          <w:kern w:val="0"/>
          <w:sz w:val="32"/>
          <w:szCs w:val="32"/>
        </w:rPr>
      </w:pPr>
    </w:p>
    <w:p w:rsidR="00E630CF" w:rsidRDefault="00E630CF" w:rsidP="00E630CF">
      <w:pPr>
        <w:widowControl/>
        <w:outlineLvl w:val="1"/>
        <w:rPr>
          <w:rFonts w:ascii="黑体" w:eastAsia="黑体" w:hAnsi="宋体" w:cs="宋体"/>
          <w:kern w:val="0"/>
          <w:sz w:val="32"/>
          <w:szCs w:val="32"/>
        </w:rPr>
      </w:pPr>
    </w:p>
    <w:p w:rsidR="00E630CF" w:rsidRDefault="00E630CF" w:rsidP="00E630CF">
      <w:pPr>
        <w:widowControl/>
        <w:outlineLvl w:val="1"/>
        <w:rPr>
          <w:rFonts w:ascii="黑体" w:eastAsia="黑体" w:hAnsi="宋体" w:cs="宋体" w:hint="eastAsia"/>
          <w:kern w:val="0"/>
          <w:sz w:val="32"/>
          <w:szCs w:val="32"/>
        </w:rPr>
      </w:pPr>
      <w:r>
        <w:rPr>
          <w:rFonts w:ascii="黑体" w:eastAsia="黑体" w:hAnsi="宋体" w:cs="宋体" w:hint="eastAsia"/>
          <w:kern w:val="0"/>
          <w:sz w:val="32"/>
          <w:szCs w:val="32"/>
        </w:rPr>
        <w:t>附件5</w:t>
      </w:r>
    </w:p>
    <w:p w:rsidR="00E630CF" w:rsidRDefault="00E630CF" w:rsidP="00E630CF">
      <w:pPr>
        <w:widowControl/>
        <w:spacing w:line="240" w:lineRule="exact"/>
        <w:outlineLvl w:val="1"/>
        <w:rPr>
          <w:rFonts w:ascii="方正小标宋简体" w:eastAsia="方正小标宋简体" w:hAnsi="华文中宋" w:cs="华文中宋" w:hint="eastAsia"/>
          <w:sz w:val="44"/>
          <w:szCs w:val="44"/>
        </w:rPr>
      </w:pPr>
    </w:p>
    <w:p w:rsidR="00E630CF" w:rsidRPr="00460608" w:rsidRDefault="00E630CF" w:rsidP="00E630CF">
      <w:pPr>
        <w:widowControl/>
        <w:jc w:val="center"/>
        <w:outlineLvl w:val="1"/>
        <w:rPr>
          <w:rFonts w:ascii="方正小标宋简体" w:eastAsia="方正小标宋简体" w:hAnsi="华文中宋" w:cs="华文中宋"/>
          <w:sz w:val="44"/>
          <w:szCs w:val="44"/>
        </w:rPr>
      </w:pPr>
      <w:r w:rsidRPr="00460608">
        <w:rPr>
          <w:rFonts w:ascii="方正小标宋简体" w:eastAsia="方正小标宋简体" w:hAnsi="华文中宋" w:cs="华文中宋" w:hint="eastAsia"/>
          <w:sz w:val="44"/>
          <w:szCs w:val="44"/>
        </w:rPr>
        <w:t>兽用抗菌药使用减量化试点报名汇总表</w:t>
      </w:r>
    </w:p>
    <w:p w:rsidR="00E630CF" w:rsidRDefault="00E630CF" w:rsidP="00E630CF">
      <w:pPr>
        <w:widowControl/>
        <w:outlineLvl w:val="1"/>
        <w:rPr>
          <w:rFonts w:hAnsi="新宋体"/>
          <w:sz w:val="30"/>
          <w:szCs w:val="30"/>
        </w:rPr>
      </w:pPr>
      <w:r>
        <w:rPr>
          <w:rFonts w:hAnsi="新宋体" w:hint="eastAsia"/>
          <w:sz w:val="30"/>
          <w:szCs w:val="30"/>
        </w:rPr>
        <w:t>市别：</w:t>
      </w:r>
      <w:r>
        <w:rPr>
          <w:rFonts w:hAnsi="新宋体"/>
          <w:sz w:val="30"/>
          <w:szCs w:val="30"/>
        </w:rPr>
        <w:t xml:space="preserve">  </w:t>
      </w:r>
      <w:r>
        <w:rPr>
          <w:rFonts w:hAnsi="新宋体" w:hint="eastAsia"/>
          <w:sz w:val="30"/>
          <w:szCs w:val="30"/>
        </w:rPr>
        <w:t xml:space="preserve">      </w:t>
      </w:r>
      <w:r>
        <w:rPr>
          <w:rFonts w:hAnsi="新宋体" w:hint="eastAsia"/>
          <w:sz w:val="30"/>
          <w:szCs w:val="30"/>
        </w:rPr>
        <w:t>联系人：</w:t>
      </w:r>
      <w:r>
        <w:rPr>
          <w:rFonts w:hAnsi="新宋体"/>
          <w:sz w:val="30"/>
          <w:szCs w:val="30"/>
        </w:rPr>
        <w:t xml:space="preserve">      </w:t>
      </w:r>
      <w:r>
        <w:rPr>
          <w:rFonts w:hAnsi="新宋体" w:hint="eastAsia"/>
          <w:sz w:val="30"/>
          <w:szCs w:val="30"/>
        </w:rPr>
        <w:t xml:space="preserve">       </w:t>
      </w:r>
      <w:r>
        <w:rPr>
          <w:rFonts w:hAnsi="新宋体" w:hint="eastAsia"/>
          <w:sz w:val="30"/>
          <w:szCs w:val="30"/>
        </w:rPr>
        <w:t>电话：</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404"/>
        <w:gridCol w:w="1228"/>
        <w:gridCol w:w="1439"/>
        <w:gridCol w:w="1687"/>
        <w:gridCol w:w="1262"/>
        <w:gridCol w:w="1264"/>
      </w:tblGrid>
      <w:tr w:rsidR="00E630CF" w:rsidRPr="00863787" w:rsidTr="00402089">
        <w:trPr>
          <w:trHeight w:val="727"/>
        </w:trPr>
        <w:tc>
          <w:tcPr>
            <w:tcW w:w="669"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序号</w:t>
            </w:r>
          </w:p>
        </w:tc>
        <w:tc>
          <w:tcPr>
            <w:tcW w:w="1404"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养殖场名称</w:t>
            </w:r>
          </w:p>
        </w:tc>
        <w:tc>
          <w:tcPr>
            <w:tcW w:w="1228"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畜种</w:t>
            </w:r>
          </w:p>
        </w:tc>
        <w:tc>
          <w:tcPr>
            <w:tcW w:w="1439"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存栏数量</w:t>
            </w:r>
          </w:p>
        </w:tc>
        <w:tc>
          <w:tcPr>
            <w:tcW w:w="1687"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地址</w:t>
            </w:r>
          </w:p>
        </w:tc>
        <w:tc>
          <w:tcPr>
            <w:tcW w:w="1262"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联系人</w:t>
            </w:r>
          </w:p>
        </w:tc>
        <w:tc>
          <w:tcPr>
            <w:tcW w:w="1264"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手机</w:t>
            </w:r>
          </w:p>
        </w:tc>
      </w:tr>
      <w:tr w:rsidR="00E630CF" w:rsidRPr="00863787" w:rsidTr="00402089">
        <w:trPr>
          <w:trHeight w:val="768"/>
        </w:trPr>
        <w:tc>
          <w:tcPr>
            <w:tcW w:w="669"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1</w:t>
            </w:r>
          </w:p>
        </w:tc>
        <w:tc>
          <w:tcPr>
            <w:tcW w:w="1404" w:type="dxa"/>
          </w:tcPr>
          <w:p w:rsidR="00E630CF" w:rsidRPr="00863787" w:rsidRDefault="00E630CF" w:rsidP="00402089">
            <w:pPr>
              <w:jc w:val="center"/>
              <w:rPr>
                <w:rFonts w:ascii="仿宋_GB2312" w:eastAsia="仿宋_GB2312" w:hint="eastAsia"/>
              </w:rPr>
            </w:pPr>
          </w:p>
        </w:tc>
        <w:tc>
          <w:tcPr>
            <w:tcW w:w="1228" w:type="dxa"/>
          </w:tcPr>
          <w:p w:rsidR="00E630CF" w:rsidRPr="00863787" w:rsidRDefault="00E630CF" w:rsidP="00402089">
            <w:pPr>
              <w:jc w:val="center"/>
              <w:rPr>
                <w:rFonts w:ascii="仿宋_GB2312" w:eastAsia="仿宋_GB2312" w:hint="eastAsia"/>
              </w:rPr>
            </w:pPr>
          </w:p>
        </w:tc>
        <w:tc>
          <w:tcPr>
            <w:tcW w:w="1439" w:type="dxa"/>
          </w:tcPr>
          <w:p w:rsidR="00E630CF" w:rsidRPr="00863787" w:rsidRDefault="00E630CF" w:rsidP="00402089">
            <w:pPr>
              <w:jc w:val="center"/>
              <w:rPr>
                <w:rFonts w:ascii="仿宋_GB2312" w:eastAsia="仿宋_GB2312" w:hint="eastAsia"/>
              </w:rPr>
            </w:pPr>
          </w:p>
        </w:tc>
        <w:tc>
          <w:tcPr>
            <w:tcW w:w="1687" w:type="dxa"/>
          </w:tcPr>
          <w:p w:rsidR="00E630CF" w:rsidRPr="00863787" w:rsidRDefault="00E630CF" w:rsidP="00402089">
            <w:pPr>
              <w:jc w:val="center"/>
              <w:rPr>
                <w:rFonts w:ascii="仿宋_GB2312" w:eastAsia="仿宋_GB2312" w:hint="eastAsia"/>
              </w:rPr>
            </w:pPr>
          </w:p>
        </w:tc>
        <w:tc>
          <w:tcPr>
            <w:tcW w:w="1262" w:type="dxa"/>
          </w:tcPr>
          <w:p w:rsidR="00E630CF" w:rsidRPr="00863787" w:rsidRDefault="00E630CF" w:rsidP="00402089">
            <w:pPr>
              <w:jc w:val="center"/>
              <w:rPr>
                <w:rFonts w:ascii="仿宋_GB2312" w:eastAsia="仿宋_GB2312" w:hint="eastAsia"/>
              </w:rPr>
            </w:pPr>
          </w:p>
        </w:tc>
        <w:tc>
          <w:tcPr>
            <w:tcW w:w="1264" w:type="dxa"/>
          </w:tcPr>
          <w:p w:rsidR="00E630CF" w:rsidRPr="00863787" w:rsidRDefault="00E630CF" w:rsidP="00402089">
            <w:pPr>
              <w:jc w:val="center"/>
              <w:rPr>
                <w:rFonts w:ascii="仿宋_GB2312" w:eastAsia="仿宋_GB2312" w:hint="eastAsia"/>
              </w:rPr>
            </w:pPr>
          </w:p>
        </w:tc>
      </w:tr>
      <w:tr w:rsidR="00E630CF" w:rsidRPr="00863787" w:rsidTr="00402089">
        <w:trPr>
          <w:trHeight w:val="727"/>
        </w:trPr>
        <w:tc>
          <w:tcPr>
            <w:tcW w:w="669"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2</w:t>
            </w:r>
          </w:p>
        </w:tc>
        <w:tc>
          <w:tcPr>
            <w:tcW w:w="1404" w:type="dxa"/>
          </w:tcPr>
          <w:p w:rsidR="00E630CF" w:rsidRPr="00863787" w:rsidRDefault="00E630CF" w:rsidP="00402089">
            <w:pPr>
              <w:jc w:val="center"/>
              <w:rPr>
                <w:rFonts w:ascii="仿宋_GB2312" w:eastAsia="仿宋_GB2312" w:hint="eastAsia"/>
              </w:rPr>
            </w:pPr>
          </w:p>
        </w:tc>
        <w:tc>
          <w:tcPr>
            <w:tcW w:w="1228" w:type="dxa"/>
          </w:tcPr>
          <w:p w:rsidR="00E630CF" w:rsidRPr="00863787" w:rsidRDefault="00E630CF" w:rsidP="00402089">
            <w:pPr>
              <w:jc w:val="center"/>
              <w:rPr>
                <w:rFonts w:ascii="仿宋_GB2312" w:eastAsia="仿宋_GB2312" w:hint="eastAsia"/>
              </w:rPr>
            </w:pPr>
          </w:p>
        </w:tc>
        <w:tc>
          <w:tcPr>
            <w:tcW w:w="1439" w:type="dxa"/>
          </w:tcPr>
          <w:p w:rsidR="00E630CF" w:rsidRPr="00863787" w:rsidRDefault="00E630CF" w:rsidP="00402089">
            <w:pPr>
              <w:jc w:val="center"/>
              <w:rPr>
                <w:rFonts w:ascii="仿宋_GB2312" w:eastAsia="仿宋_GB2312" w:hint="eastAsia"/>
              </w:rPr>
            </w:pPr>
          </w:p>
        </w:tc>
        <w:tc>
          <w:tcPr>
            <w:tcW w:w="1687" w:type="dxa"/>
          </w:tcPr>
          <w:p w:rsidR="00E630CF" w:rsidRPr="00863787" w:rsidRDefault="00E630CF" w:rsidP="00402089">
            <w:pPr>
              <w:jc w:val="center"/>
              <w:rPr>
                <w:rFonts w:ascii="仿宋_GB2312" w:eastAsia="仿宋_GB2312" w:hint="eastAsia"/>
              </w:rPr>
            </w:pPr>
          </w:p>
        </w:tc>
        <w:tc>
          <w:tcPr>
            <w:tcW w:w="1262" w:type="dxa"/>
          </w:tcPr>
          <w:p w:rsidR="00E630CF" w:rsidRPr="00863787" w:rsidRDefault="00E630CF" w:rsidP="00402089">
            <w:pPr>
              <w:jc w:val="center"/>
              <w:rPr>
                <w:rFonts w:ascii="仿宋_GB2312" w:eastAsia="仿宋_GB2312" w:hint="eastAsia"/>
              </w:rPr>
            </w:pPr>
          </w:p>
        </w:tc>
        <w:tc>
          <w:tcPr>
            <w:tcW w:w="1264" w:type="dxa"/>
          </w:tcPr>
          <w:p w:rsidR="00E630CF" w:rsidRPr="00863787" w:rsidRDefault="00E630CF" w:rsidP="00402089">
            <w:pPr>
              <w:jc w:val="center"/>
              <w:rPr>
                <w:rFonts w:ascii="仿宋_GB2312" w:eastAsia="仿宋_GB2312" w:hint="eastAsia"/>
              </w:rPr>
            </w:pPr>
          </w:p>
        </w:tc>
      </w:tr>
      <w:tr w:rsidR="00E630CF" w:rsidRPr="00863787" w:rsidTr="00402089">
        <w:trPr>
          <w:trHeight w:val="727"/>
        </w:trPr>
        <w:tc>
          <w:tcPr>
            <w:tcW w:w="669"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3</w:t>
            </w:r>
          </w:p>
        </w:tc>
        <w:tc>
          <w:tcPr>
            <w:tcW w:w="1404" w:type="dxa"/>
          </w:tcPr>
          <w:p w:rsidR="00E630CF" w:rsidRPr="00863787" w:rsidRDefault="00E630CF" w:rsidP="00402089">
            <w:pPr>
              <w:jc w:val="center"/>
              <w:rPr>
                <w:rFonts w:ascii="仿宋_GB2312" w:eastAsia="仿宋_GB2312" w:hint="eastAsia"/>
              </w:rPr>
            </w:pPr>
          </w:p>
        </w:tc>
        <w:tc>
          <w:tcPr>
            <w:tcW w:w="1228" w:type="dxa"/>
          </w:tcPr>
          <w:p w:rsidR="00E630CF" w:rsidRPr="00863787" w:rsidRDefault="00E630CF" w:rsidP="00402089">
            <w:pPr>
              <w:jc w:val="center"/>
              <w:rPr>
                <w:rFonts w:ascii="仿宋_GB2312" w:eastAsia="仿宋_GB2312" w:hint="eastAsia"/>
              </w:rPr>
            </w:pPr>
          </w:p>
        </w:tc>
        <w:tc>
          <w:tcPr>
            <w:tcW w:w="1439" w:type="dxa"/>
          </w:tcPr>
          <w:p w:rsidR="00E630CF" w:rsidRPr="00863787" w:rsidRDefault="00E630CF" w:rsidP="00402089">
            <w:pPr>
              <w:jc w:val="center"/>
              <w:rPr>
                <w:rFonts w:ascii="仿宋_GB2312" w:eastAsia="仿宋_GB2312" w:hint="eastAsia"/>
              </w:rPr>
            </w:pPr>
          </w:p>
        </w:tc>
        <w:tc>
          <w:tcPr>
            <w:tcW w:w="1687" w:type="dxa"/>
          </w:tcPr>
          <w:p w:rsidR="00E630CF" w:rsidRPr="00863787" w:rsidRDefault="00E630CF" w:rsidP="00402089">
            <w:pPr>
              <w:jc w:val="center"/>
              <w:rPr>
                <w:rFonts w:ascii="仿宋_GB2312" w:eastAsia="仿宋_GB2312" w:hint="eastAsia"/>
              </w:rPr>
            </w:pPr>
          </w:p>
        </w:tc>
        <w:tc>
          <w:tcPr>
            <w:tcW w:w="1262" w:type="dxa"/>
          </w:tcPr>
          <w:p w:rsidR="00E630CF" w:rsidRPr="00863787" w:rsidRDefault="00E630CF" w:rsidP="00402089">
            <w:pPr>
              <w:jc w:val="center"/>
              <w:rPr>
                <w:rFonts w:ascii="仿宋_GB2312" w:eastAsia="仿宋_GB2312" w:hint="eastAsia"/>
              </w:rPr>
            </w:pPr>
          </w:p>
        </w:tc>
        <w:tc>
          <w:tcPr>
            <w:tcW w:w="1264" w:type="dxa"/>
          </w:tcPr>
          <w:p w:rsidR="00E630CF" w:rsidRPr="00863787" w:rsidRDefault="00E630CF" w:rsidP="00402089">
            <w:pPr>
              <w:jc w:val="center"/>
              <w:rPr>
                <w:rFonts w:ascii="仿宋_GB2312" w:eastAsia="仿宋_GB2312" w:hint="eastAsia"/>
              </w:rPr>
            </w:pPr>
          </w:p>
        </w:tc>
      </w:tr>
      <w:tr w:rsidR="00E630CF" w:rsidRPr="00863787" w:rsidTr="00402089">
        <w:trPr>
          <w:trHeight w:val="768"/>
        </w:trPr>
        <w:tc>
          <w:tcPr>
            <w:tcW w:w="669"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4</w:t>
            </w:r>
          </w:p>
        </w:tc>
        <w:tc>
          <w:tcPr>
            <w:tcW w:w="1404" w:type="dxa"/>
          </w:tcPr>
          <w:p w:rsidR="00E630CF" w:rsidRPr="00863787" w:rsidRDefault="00E630CF" w:rsidP="00402089">
            <w:pPr>
              <w:jc w:val="center"/>
              <w:rPr>
                <w:rFonts w:ascii="仿宋_GB2312" w:eastAsia="仿宋_GB2312" w:hint="eastAsia"/>
              </w:rPr>
            </w:pPr>
          </w:p>
        </w:tc>
        <w:tc>
          <w:tcPr>
            <w:tcW w:w="1228" w:type="dxa"/>
          </w:tcPr>
          <w:p w:rsidR="00E630CF" w:rsidRPr="00863787" w:rsidRDefault="00E630CF" w:rsidP="00402089">
            <w:pPr>
              <w:jc w:val="center"/>
              <w:rPr>
                <w:rFonts w:ascii="仿宋_GB2312" w:eastAsia="仿宋_GB2312" w:hint="eastAsia"/>
              </w:rPr>
            </w:pPr>
          </w:p>
        </w:tc>
        <w:tc>
          <w:tcPr>
            <w:tcW w:w="1439" w:type="dxa"/>
          </w:tcPr>
          <w:p w:rsidR="00E630CF" w:rsidRPr="00863787" w:rsidRDefault="00E630CF" w:rsidP="00402089">
            <w:pPr>
              <w:jc w:val="center"/>
              <w:rPr>
                <w:rFonts w:ascii="仿宋_GB2312" w:eastAsia="仿宋_GB2312" w:hint="eastAsia"/>
              </w:rPr>
            </w:pPr>
          </w:p>
        </w:tc>
        <w:tc>
          <w:tcPr>
            <w:tcW w:w="1687" w:type="dxa"/>
          </w:tcPr>
          <w:p w:rsidR="00E630CF" w:rsidRPr="00863787" w:rsidRDefault="00E630CF" w:rsidP="00402089">
            <w:pPr>
              <w:jc w:val="center"/>
              <w:rPr>
                <w:rFonts w:ascii="仿宋_GB2312" w:eastAsia="仿宋_GB2312" w:hint="eastAsia"/>
              </w:rPr>
            </w:pPr>
          </w:p>
        </w:tc>
        <w:tc>
          <w:tcPr>
            <w:tcW w:w="1262" w:type="dxa"/>
          </w:tcPr>
          <w:p w:rsidR="00E630CF" w:rsidRPr="00863787" w:rsidRDefault="00E630CF" w:rsidP="00402089">
            <w:pPr>
              <w:jc w:val="center"/>
              <w:rPr>
                <w:rFonts w:ascii="仿宋_GB2312" w:eastAsia="仿宋_GB2312" w:hint="eastAsia"/>
              </w:rPr>
            </w:pPr>
          </w:p>
        </w:tc>
        <w:tc>
          <w:tcPr>
            <w:tcW w:w="1264" w:type="dxa"/>
          </w:tcPr>
          <w:p w:rsidR="00E630CF" w:rsidRPr="00863787" w:rsidRDefault="00E630CF" w:rsidP="00402089">
            <w:pPr>
              <w:jc w:val="center"/>
              <w:rPr>
                <w:rFonts w:ascii="仿宋_GB2312" w:eastAsia="仿宋_GB2312" w:hint="eastAsia"/>
              </w:rPr>
            </w:pPr>
          </w:p>
        </w:tc>
      </w:tr>
      <w:tr w:rsidR="00E630CF" w:rsidRPr="00863787" w:rsidTr="00402089">
        <w:trPr>
          <w:trHeight w:val="768"/>
        </w:trPr>
        <w:tc>
          <w:tcPr>
            <w:tcW w:w="669" w:type="dxa"/>
          </w:tcPr>
          <w:p w:rsidR="00E630CF" w:rsidRPr="00863787" w:rsidRDefault="00E630CF" w:rsidP="00402089">
            <w:pPr>
              <w:jc w:val="center"/>
              <w:rPr>
                <w:rFonts w:ascii="仿宋_GB2312" w:eastAsia="仿宋_GB2312" w:hint="eastAsia"/>
              </w:rPr>
            </w:pPr>
            <w:r w:rsidRPr="00863787">
              <w:rPr>
                <w:rFonts w:ascii="仿宋_GB2312" w:eastAsia="仿宋_GB2312" w:hint="eastAsia"/>
              </w:rPr>
              <w:t>5</w:t>
            </w:r>
          </w:p>
        </w:tc>
        <w:tc>
          <w:tcPr>
            <w:tcW w:w="1404" w:type="dxa"/>
          </w:tcPr>
          <w:p w:rsidR="00E630CF" w:rsidRPr="00863787" w:rsidRDefault="00E630CF" w:rsidP="00402089">
            <w:pPr>
              <w:jc w:val="center"/>
              <w:rPr>
                <w:rFonts w:ascii="仿宋_GB2312" w:eastAsia="仿宋_GB2312" w:hint="eastAsia"/>
              </w:rPr>
            </w:pPr>
          </w:p>
        </w:tc>
        <w:tc>
          <w:tcPr>
            <w:tcW w:w="1228" w:type="dxa"/>
          </w:tcPr>
          <w:p w:rsidR="00E630CF" w:rsidRPr="00863787" w:rsidRDefault="00E630CF" w:rsidP="00402089">
            <w:pPr>
              <w:jc w:val="center"/>
              <w:rPr>
                <w:rFonts w:ascii="仿宋_GB2312" w:eastAsia="仿宋_GB2312" w:hint="eastAsia"/>
              </w:rPr>
            </w:pPr>
          </w:p>
        </w:tc>
        <w:tc>
          <w:tcPr>
            <w:tcW w:w="1439" w:type="dxa"/>
          </w:tcPr>
          <w:p w:rsidR="00E630CF" w:rsidRPr="00863787" w:rsidRDefault="00E630CF" w:rsidP="00402089">
            <w:pPr>
              <w:jc w:val="center"/>
              <w:rPr>
                <w:rFonts w:ascii="仿宋_GB2312" w:eastAsia="仿宋_GB2312" w:hint="eastAsia"/>
              </w:rPr>
            </w:pPr>
          </w:p>
        </w:tc>
        <w:tc>
          <w:tcPr>
            <w:tcW w:w="1687" w:type="dxa"/>
          </w:tcPr>
          <w:p w:rsidR="00E630CF" w:rsidRPr="00863787" w:rsidRDefault="00E630CF" w:rsidP="00402089">
            <w:pPr>
              <w:jc w:val="center"/>
              <w:rPr>
                <w:rFonts w:ascii="仿宋_GB2312" w:eastAsia="仿宋_GB2312" w:hint="eastAsia"/>
              </w:rPr>
            </w:pPr>
          </w:p>
        </w:tc>
        <w:tc>
          <w:tcPr>
            <w:tcW w:w="1262" w:type="dxa"/>
          </w:tcPr>
          <w:p w:rsidR="00E630CF" w:rsidRPr="00863787" w:rsidRDefault="00E630CF" w:rsidP="00402089">
            <w:pPr>
              <w:jc w:val="center"/>
              <w:rPr>
                <w:rFonts w:ascii="仿宋_GB2312" w:eastAsia="仿宋_GB2312" w:hint="eastAsia"/>
              </w:rPr>
            </w:pPr>
          </w:p>
        </w:tc>
        <w:tc>
          <w:tcPr>
            <w:tcW w:w="1264" w:type="dxa"/>
          </w:tcPr>
          <w:p w:rsidR="00E630CF" w:rsidRPr="00863787" w:rsidRDefault="00E630CF" w:rsidP="00402089">
            <w:pPr>
              <w:jc w:val="center"/>
              <w:rPr>
                <w:rFonts w:ascii="仿宋_GB2312" w:eastAsia="仿宋_GB2312" w:hint="eastAsia"/>
              </w:rPr>
            </w:pPr>
          </w:p>
        </w:tc>
      </w:tr>
    </w:tbl>
    <w:p w:rsidR="00E630CF" w:rsidRDefault="00E630CF" w:rsidP="00E630CF">
      <w:pPr>
        <w:rPr>
          <w:rFonts w:hint="eastAsia"/>
        </w:rPr>
      </w:pPr>
    </w:p>
    <w:p w:rsidR="00E630CF" w:rsidRDefault="00E630CF" w:rsidP="00E630CF">
      <w:pPr>
        <w:rPr>
          <w:rFonts w:hint="eastAsia"/>
        </w:rPr>
      </w:pPr>
    </w:p>
    <w:p w:rsidR="00E630CF" w:rsidRDefault="00E630CF" w:rsidP="00E630CF">
      <w:pPr>
        <w:rPr>
          <w:rFonts w:hint="eastAsia"/>
        </w:rPr>
      </w:pPr>
    </w:p>
    <w:p w:rsidR="00E630CF" w:rsidRDefault="00E630CF" w:rsidP="00E630CF">
      <w:pPr>
        <w:rPr>
          <w:rFonts w:hint="eastAsia"/>
        </w:rPr>
      </w:pPr>
    </w:p>
    <w:p w:rsidR="00E630CF" w:rsidRDefault="00E630CF" w:rsidP="00E630CF">
      <w:pPr>
        <w:rPr>
          <w:rFonts w:hint="eastAsia"/>
        </w:rPr>
      </w:pPr>
    </w:p>
    <w:p w:rsidR="00E630CF" w:rsidRDefault="00E630CF" w:rsidP="00E630CF">
      <w:pPr>
        <w:rPr>
          <w:rFonts w:hint="eastAsia"/>
        </w:rPr>
      </w:pPr>
    </w:p>
    <w:p w:rsidR="00E630CF" w:rsidRDefault="00E630CF" w:rsidP="00E630CF">
      <w:pPr>
        <w:rPr>
          <w:rFonts w:hint="eastAsia"/>
        </w:rPr>
      </w:pPr>
    </w:p>
    <w:p w:rsidR="00E630CF" w:rsidRDefault="00E630CF" w:rsidP="00E630CF">
      <w:pPr>
        <w:rPr>
          <w:rFonts w:hint="eastAsia"/>
        </w:rPr>
      </w:pPr>
    </w:p>
    <w:p w:rsidR="006236B1" w:rsidRDefault="006236B1"/>
    <w:sectPr w:rsidR="006236B1" w:rsidSect="006236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F1" w:rsidRDefault="00E630CF" w:rsidP="004B299A">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B43DF1" w:rsidRDefault="00E630CF" w:rsidP="004B299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F1" w:rsidRPr="004B299A" w:rsidRDefault="00E630CF" w:rsidP="004B299A">
    <w:pPr>
      <w:pStyle w:val="a3"/>
      <w:framePr w:wrap="around" w:vAnchor="text" w:hAnchor="margin" w:xAlign="outside" w:y="1"/>
      <w:rPr>
        <w:rStyle w:val="a4"/>
        <w:rFonts w:ascii="宋体" w:hAnsi="宋体"/>
        <w:sz w:val="28"/>
        <w:szCs w:val="28"/>
      </w:rPr>
    </w:pPr>
    <w:r w:rsidRPr="004B299A">
      <w:rPr>
        <w:rStyle w:val="a4"/>
        <w:rFonts w:ascii="宋体" w:hAnsi="宋体"/>
        <w:sz w:val="28"/>
        <w:szCs w:val="28"/>
      </w:rPr>
      <w:fldChar w:fldCharType="begin"/>
    </w:r>
    <w:r w:rsidRPr="004B299A">
      <w:rPr>
        <w:rStyle w:val="a4"/>
        <w:rFonts w:ascii="宋体" w:hAnsi="宋体"/>
        <w:sz w:val="28"/>
        <w:szCs w:val="28"/>
      </w:rPr>
      <w:instrText xml:space="preserve">PAGE  </w:instrText>
    </w:r>
    <w:r w:rsidRPr="004B299A">
      <w:rPr>
        <w:rStyle w:val="a4"/>
        <w:rFonts w:ascii="宋体" w:hAnsi="宋体"/>
        <w:sz w:val="28"/>
        <w:szCs w:val="28"/>
      </w:rPr>
      <w:fldChar w:fldCharType="separate"/>
    </w:r>
    <w:r>
      <w:rPr>
        <w:rStyle w:val="a4"/>
        <w:rFonts w:ascii="宋体" w:hAnsi="宋体"/>
        <w:noProof/>
        <w:sz w:val="28"/>
        <w:szCs w:val="28"/>
      </w:rPr>
      <w:t>- 1 -</w:t>
    </w:r>
    <w:r w:rsidRPr="004B299A">
      <w:rPr>
        <w:rStyle w:val="a4"/>
        <w:rFonts w:ascii="宋体" w:hAnsi="宋体"/>
        <w:sz w:val="28"/>
        <w:szCs w:val="28"/>
      </w:rPr>
      <w:fldChar w:fldCharType="end"/>
    </w:r>
  </w:p>
  <w:p w:rsidR="00B43DF1" w:rsidRDefault="00E630CF" w:rsidP="004B299A">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30CF"/>
    <w:rsid w:val="006236B1"/>
    <w:rsid w:val="00E63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C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E630CF"/>
    <w:pPr>
      <w:tabs>
        <w:tab w:val="center" w:pos="4153"/>
        <w:tab w:val="right" w:pos="8306"/>
      </w:tabs>
      <w:snapToGrid w:val="0"/>
      <w:jc w:val="left"/>
    </w:pPr>
    <w:rPr>
      <w:sz w:val="18"/>
      <w:szCs w:val="18"/>
    </w:rPr>
  </w:style>
  <w:style w:type="character" w:customStyle="1" w:styleId="Char">
    <w:name w:val="页脚 Char"/>
    <w:basedOn w:val="a0"/>
    <w:link w:val="a3"/>
    <w:rsid w:val="00E630CF"/>
    <w:rPr>
      <w:rFonts w:ascii="Calibri" w:eastAsia="宋体" w:hAnsi="Calibri" w:cs="Times New Roman"/>
      <w:sz w:val="18"/>
      <w:szCs w:val="18"/>
    </w:rPr>
  </w:style>
  <w:style w:type="character" w:styleId="a4">
    <w:name w:val="page number"/>
    <w:basedOn w:val="a0"/>
    <w:qFormat/>
    <w:rsid w:val="00E630CF"/>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2021-12-31T06:53:00Z</dcterms:created>
  <dcterms:modified xsi:type="dcterms:W3CDTF">2021-12-31T06:54:00Z</dcterms:modified>
</cp:coreProperties>
</file>