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F1" w:rsidRDefault="004066F1" w:rsidP="004066F1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4066F1" w:rsidRDefault="004066F1" w:rsidP="004066F1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4066F1" w:rsidRDefault="004066F1" w:rsidP="004066F1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p w:rsidR="004066F1" w:rsidRDefault="004066F1" w:rsidP="004066F1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53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"/>
        <w:gridCol w:w="1678"/>
        <w:gridCol w:w="3694"/>
        <w:gridCol w:w="2161"/>
        <w:gridCol w:w="1918"/>
        <w:gridCol w:w="2251"/>
        <w:gridCol w:w="1880"/>
        <w:gridCol w:w="912"/>
      </w:tblGrid>
      <w:tr w:rsidR="004066F1" w:rsidTr="00921DE6">
        <w:trPr>
          <w:trHeight w:val="512"/>
          <w:jc w:val="center"/>
        </w:trPr>
        <w:tc>
          <w:tcPr>
            <w:tcW w:w="892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678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3694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生产范围</w:t>
            </w:r>
          </w:p>
        </w:tc>
        <w:tc>
          <w:tcPr>
            <w:tcW w:w="2161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生产地址</w:t>
            </w:r>
          </w:p>
        </w:tc>
        <w:tc>
          <w:tcPr>
            <w:tcW w:w="1918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GMP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证书号</w:t>
            </w:r>
          </w:p>
        </w:tc>
        <w:tc>
          <w:tcPr>
            <w:tcW w:w="2251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生产许可证号</w:t>
            </w:r>
          </w:p>
        </w:tc>
        <w:tc>
          <w:tcPr>
            <w:tcW w:w="1880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有效期至</w:t>
            </w:r>
          </w:p>
        </w:tc>
        <w:tc>
          <w:tcPr>
            <w:tcW w:w="912" w:type="dxa"/>
            <w:vAlign w:val="center"/>
          </w:tcPr>
          <w:p w:rsidR="004066F1" w:rsidRDefault="004066F1" w:rsidP="00921DE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4066F1" w:rsidTr="00921DE6">
        <w:trPr>
          <w:trHeight w:val="3534"/>
          <w:jc w:val="center"/>
        </w:trPr>
        <w:tc>
          <w:tcPr>
            <w:tcW w:w="892" w:type="dxa"/>
            <w:vAlign w:val="center"/>
          </w:tcPr>
          <w:p w:rsidR="004066F1" w:rsidRDefault="004066F1" w:rsidP="00921DE6">
            <w:pPr>
              <w:spacing w:line="50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678" w:type="dxa"/>
            <w:vAlign w:val="center"/>
          </w:tcPr>
          <w:p w:rsidR="004066F1" w:rsidRDefault="004066F1" w:rsidP="00921DE6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</w:rPr>
              <w:t>山东荣信生物科技有限公司</w:t>
            </w:r>
          </w:p>
        </w:tc>
        <w:tc>
          <w:tcPr>
            <w:tcW w:w="3694" w:type="dxa"/>
            <w:vAlign w:val="center"/>
          </w:tcPr>
          <w:p w:rsidR="004066F1" w:rsidRDefault="004066F1" w:rsidP="00921DE6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最终灭菌小容量注射剂（含中药提取）/最终灭菌大容量非静脉注射剂（含中药提取）/口服溶液剂（含中药提取）、粉针剂、非氯消毒剂（液体，D级）/外用杀虫剂（液体，D级）</w:t>
            </w:r>
          </w:p>
        </w:tc>
        <w:tc>
          <w:tcPr>
            <w:tcW w:w="2161" w:type="dxa"/>
            <w:vAlign w:val="center"/>
          </w:tcPr>
          <w:p w:rsidR="004066F1" w:rsidRDefault="004066F1" w:rsidP="00921DE6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山东省潍坊市坊子区坊城街道翠坊街与北海路交叉路口西100米路北院内4号厂房东区</w:t>
            </w:r>
          </w:p>
        </w:tc>
        <w:tc>
          <w:tcPr>
            <w:tcW w:w="1918" w:type="dxa"/>
            <w:vAlign w:val="center"/>
          </w:tcPr>
          <w:p w:rsidR="004066F1" w:rsidRDefault="004066F1" w:rsidP="00921DE6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</w:p>
          <w:p w:rsidR="004066F1" w:rsidRDefault="004066F1" w:rsidP="00921DE6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pacing w:val="-17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pacing w:val="-17"/>
                <w:sz w:val="24"/>
                <w:lang/>
              </w:rPr>
              <w:t>（2025）兽药GMP证字15017号</w:t>
            </w:r>
          </w:p>
          <w:p w:rsidR="004066F1" w:rsidRDefault="004066F1" w:rsidP="00921DE6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</w:p>
          <w:p w:rsidR="004066F1" w:rsidRDefault="004066F1" w:rsidP="00921DE6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251" w:type="dxa"/>
            <w:vAlign w:val="center"/>
          </w:tcPr>
          <w:p w:rsidR="004066F1" w:rsidRDefault="004066F1" w:rsidP="00921DE6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（2025）兽药生产证字15499号</w:t>
            </w:r>
          </w:p>
        </w:tc>
        <w:tc>
          <w:tcPr>
            <w:tcW w:w="1880" w:type="dxa"/>
            <w:vAlign w:val="center"/>
          </w:tcPr>
          <w:p w:rsidR="004066F1" w:rsidRDefault="004066F1" w:rsidP="00921DE6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兽药GMP证书有效期：2030年11月  日</w:t>
            </w:r>
          </w:p>
          <w:p w:rsidR="004066F1" w:rsidRDefault="004066F1" w:rsidP="00921DE6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</w:p>
          <w:p w:rsidR="004066F1" w:rsidRDefault="004066F1" w:rsidP="00921DE6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兽药生产许可证有效期：2030年11月    日</w:t>
            </w:r>
          </w:p>
        </w:tc>
        <w:tc>
          <w:tcPr>
            <w:tcW w:w="912" w:type="dxa"/>
            <w:vAlign w:val="center"/>
          </w:tcPr>
          <w:p w:rsidR="004066F1" w:rsidRDefault="004066F1" w:rsidP="00921DE6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</w:rPr>
              <w:t>新建</w:t>
            </w:r>
          </w:p>
        </w:tc>
      </w:tr>
    </w:tbl>
    <w:p w:rsidR="004066F1" w:rsidRDefault="004066F1" w:rsidP="004066F1">
      <w:pPr>
        <w:pStyle w:val="NormalNormal"/>
        <w:rPr>
          <w:rFonts w:ascii="宋体" w:hAnsi="宋体"/>
          <w:szCs w:val="21"/>
        </w:rPr>
      </w:pPr>
    </w:p>
    <w:p w:rsidR="00CA3034" w:rsidRDefault="00CA3034"/>
    <w:sectPr w:rsidR="00CA3034" w:rsidSect="00E06BA5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6F1"/>
    <w:rsid w:val="004066F1"/>
    <w:rsid w:val="00CA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406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4066F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2025-11-18T08:36:00Z</dcterms:created>
  <dcterms:modified xsi:type="dcterms:W3CDTF">2025-11-18T08:37:00Z</dcterms:modified>
</cp:coreProperties>
</file>