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18B" w:rsidRDefault="00FE118B" w:rsidP="00FE118B">
      <w:pPr>
        <w:widowControl/>
        <w:jc w:val="left"/>
        <w:rPr>
          <w:rFonts w:ascii="黑体" w:eastAsia="黑体" w:hAnsi="黑体" w:hint="eastAsia"/>
          <w:sz w:val="32"/>
          <w:szCs w:val="32"/>
        </w:rPr>
      </w:pPr>
      <w:r w:rsidRPr="00636761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FE118B" w:rsidRDefault="00FE118B" w:rsidP="00FE118B">
      <w:pPr>
        <w:spacing w:line="620" w:lineRule="exact"/>
        <w:ind w:right="480"/>
        <w:jc w:val="center"/>
        <w:rPr>
          <w:rFonts w:ascii="方正小标宋简体" w:eastAsia="方正小标宋简体" w:hint="eastAsia"/>
          <w:sz w:val="44"/>
          <w:szCs w:val="44"/>
        </w:rPr>
      </w:pPr>
      <w:r w:rsidRPr="00636761">
        <w:rPr>
          <w:rFonts w:ascii="方正小标宋简体" w:eastAsia="方正小标宋简体" w:hint="eastAsia"/>
          <w:sz w:val="44"/>
          <w:szCs w:val="44"/>
        </w:rPr>
        <w:t>2019年</w:t>
      </w:r>
      <w:r>
        <w:rPr>
          <w:rFonts w:ascii="方正小标宋简体" w:eastAsia="方正小标宋简体" w:hint="eastAsia"/>
          <w:sz w:val="44"/>
          <w:szCs w:val="44"/>
        </w:rPr>
        <w:t>山东省</w:t>
      </w:r>
      <w:r w:rsidRPr="00636761">
        <w:rPr>
          <w:rFonts w:ascii="方正小标宋简体" w:eastAsia="方正小标宋简体" w:hint="eastAsia"/>
          <w:sz w:val="44"/>
          <w:szCs w:val="44"/>
        </w:rPr>
        <w:t>畜牧业主推技术</w:t>
      </w:r>
      <w:r>
        <w:rPr>
          <w:rFonts w:ascii="方正小标宋简体" w:eastAsia="方正小标宋简体" w:hint="eastAsia"/>
          <w:sz w:val="44"/>
          <w:szCs w:val="44"/>
        </w:rPr>
        <w:t>目录</w:t>
      </w:r>
    </w:p>
    <w:p w:rsidR="00FE118B" w:rsidRPr="00636761" w:rsidRDefault="00FE118B" w:rsidP="00FE118B">
      <w:pPr>
        <w:pStyle w:val="a5"/>
        <w:numPr>
          <w:ilvl w:val="0"/>
          <w:numId w:val="1"/>
        </w:numPr>
        <w:spacing w:line="620" w:lineRule="exact"/>
        <w:ind w:right="480" w:firstLineChars="0"/>
        <w:rPr>
          <w:rFonts w:ascii="仿宋_GB2312" w:eastAsia="仿宋_GB2312"/>
          <w:sz w:val="32"/>
          <w:szCs w:val="32"/>
        </w:rPr>
      </w:pPr>
      <w:r w:rsidRPr="00636761">
        <w:rPr>
          <w:rFonts w:ascii="仿宋_GB2312" w:eastAsia="仿宋_GB2312" w:hint="eastAsia"/>
          <w:sz w:val="32"/>
          <w:szCs w:val="32"/>
        </w:rPr>
        <w:t>奶牛精细化饲养管理技术</w:t>
      </w:r>
    </w:p>
    <w:p w:rsidR="00FE118B" w:rsidRPr="00A30F19" w:rsidRDefault="00FE118B" w:rsidP="00FE118B">
      <w:pPr>
        <w:pStyle w:val="a5"/>
        <w:numPr>
          <w:ilvl w:val="0"/>
          <w:numId w:val="1"/>
        </w:numPr>
        <w:spacing w:line="620" w:lineRule="exact"/>
        <w:ind w:right="480" w:firstLineChars="0"/>
        <w:rPr>
          <w:rFonts w:ascii="仿宋_GB2312" w:eastAsia="仿宋_GB2312"/>
          <w:sz w:val="32"/>
          <w:szCs w:val="32"/>
        </w:rPr>
      </w:pPr>
      <w:r w:rsidRPr="00A30F19">
        <w:rPr>
          <w:rFonts w:ascii="仿宋_GB2312" w:eastAsia="仿宋_GB2312" w:hint="eastAsia"/>
          <w:sz w:val="32"/>
          <w:szCs w:val="32"/>
        </w:rPr>
        <w:t>鲁西黑头羊规模化舍饲养殖技术</w:t>
      </w:r>
    </w:p>
    <w:p w:rsidR="00FE118B" w:rsidRDefault="00FE118B" w:rsidP="00FE118B">
      <w:pPr>
        <w:pStyle w:val="a5"/>
        <w:numPr>
          <w:ilvl w:val="0"/>
          <w:numId w:val="1"/>
        </w:numPr>
        <w:spacing w:line="620" w:lineRule="exact"/>
        <w:ind w:right="480"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驴高效生态养殖技术</w:t>
      </w:r>
    </w:p>
    <w:p w:rsidR="00FE118B" w:rsidRDefault="00FE118B" w:rsidP="00FE118B">
      <w:pPr>
        <w:pStyle w:val="a5"/>
        <w:numPr>
          <w:ilvl w:val="0"/>
          <w:numId w:val="1"/>
        </w:numPr>
        <w:spacing w:line="620" w:lineRule="exact"/>
        <w:ind w:right="480"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生猪高效繁育与生物安全管理技术</w:t>
      </w:r>
    </w:p>
    <w:p w:rsidR="00FE118B" w:rsidRDefault="00FE118B" w:rsidP="00FE118B">
      <w:pPr>
        <w:pStyle w:val="a5"/>
        <w:numPr>
          <w:ilvl w:val="0"/>
          <w:numId w:val="1"/>
        </w:numPr>
        <w:spacing w:line="620" w:lineRule="exact"/>
        <w:ind w:right="480"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蛋鸡健康养殖技术</w:t>
      </w:r>
    </w:p>
    <w:p w:rsidR="00FE118B" w:rsidRDefault="00FE118B" w:rsidP="00FE118B">
      <w:pPr>
        <w:pStyle w:val="a5"/>
        <w:numPr>
          <w:ilvl w:val="0"/>
          <w:numId w:val="1"/>
        </w:numPr>
        <w:spacing w:line="620" w:lineRule="exact"/>
        <w:ind w:right="480"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家禽笼养技术</w:t>
      </w:r>
    </w:p>
    <w:p w:rsidR="00FE118B" w:rsidRDefault="00FE118B" w:rsidP="00FE118B">
      <w:pPr>
        <w:pStyle w:val="a5"/>
        <w:numPr>
          <w:ilvl w:val="0"/>
          <w:numId w:val="1"/>
        </w:numPr>
        <w:spacing w:line="620" w:lineRule="exact"/>
        <w:ind w:right="480"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优质蜂蜜生产及蜜蜂授粉技术</w:t>
      </w:r>
    </w:p>
    <w:p w:rsidR="00FE118B" w:rsidRDefault="00FE118B" w:rsidP="00FE118B">
      <w:pPr>
        <w:pStyle w:val="a5"/>
        <w:numPr>
          <w:ilvl w:val="0"/>
          <w:numId w:val="1"/>
        </w:numPr>
        <w:spacing w:line="620" w:lineRule="exact"/>
        <w:ind w:right="480"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全株玉米青贮利用技术</w:t>
      </w:r>
    </w:p>
    <w:p w:rsidR="00FE118B" w:rsidRDefault="00FE118B" w:rsidP="00FE118B">
      <w:pPr>
        <w:pStyle w:val="a5"/>
        <w:numPr>
          <w:ilvl w:val="0"/>
          <w:numId w:val="1"/>
        </w:numPr>
        <w:spacing w:line="620" w:lineRule="exact"/>
        <w:ind w:right="480"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地源性饲料资源开发利用技术</w:t>
      </w:r>
    </w:p>
    <w:p w:rsidR="00FE118B" w:rsidRDefault="00FE118B" w:rsidP="00FE118B">
      <w:pPr>
        <w:spacing w:line="620" w:lineRule="exact"/>
        <w:ind w:right="480"/>
        <w:rPr>
          <w:rFonts w:ascii="仿宋_GB2312" w:eastAsia="仿宋_GB2312"/>
          <w:sz w:val="32"/>
          <w:szCs w:val="32"/>
        </w:rPr>
      </w:pPr>
      <w:r w:rsidRPr="00636761">
        <w:rPr>
          <w:rFonts w:ascii="仿宋_GB2312" w:eastAsia="仿宋_GB2312" w:hint="eastAsia"/>
          <w:sz w:val="32"/>
          <w:szCs w:val="32"/>
        </w:rPr>
        <w:t>10.发酵饲料生产利用技术</w:t>
      </w:r>
    </w:p>
    <w:p w:rsidR="00FE118B" w:rsidRDefault="00FE118B" w:rsidP="00FE118B">
      <w:pPr>
        <w:spacing w:line="620" w:lineRule="exact"/>
        <w:ind w:right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11.饲草料中纤维成分快速测定技术</w:t>
      </w:r>
    </w:p>
    <w:p w:rsidR="00FE118B" w:rsidRDefault="00FE118B" w:rsidP="00FE118B">
      <w:pPr>
        <w:spacing w:line="620" w:lineRule="exact"/>
        <w:ind w:right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12.畜禽粪污资源化利用技术</w:t>
      </w:r>
    </w:p>
    <w:p w:rsidR="00FE118B" w:rsidRDefault="00FE118B" w:rsidP="00FE118B">
      <w:pPr>
        <w:spacing w:line="620" w:lineRule="exact"/>
        <w:ind w:right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13.畜禽场异味除臭技术</w:t>
      </w:r>
    </w:p>
    <w:p w:rsidR="00FE118B" w:rsidRPr="00A30F19" w:rsidRDefault="00FE118B" w:rsidP="00FE118B">
      <w:pPr>
        <w:snapToGrid w:val="0"/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14.</w:t>
      </w:r>
      <w:r w:rsidRPr="00A30F19">
        <w:rPr>
          <w:rFonts w:ascii="仿宋_GB2312" w:eastAsia="仿宋_GB2312" w:hint="eastAsia"/>
          <w:sz w:val="32"/>
          <w:szCs w:val="32"/>
        </w:rPr>
        <w:t>中兽药在蛋鸡场的科学使用技术</w:t>
      </w:r>
    </w:p>
    <w:p w:rsidR="00FE118B" w:rsidRDefault="00FE118B" w:rsidP="00FE118B">
      <w:pPr>
        <w:spacing w:line="620" w:lineRule="exact"/>
        <w:ind w:right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15.主要动物疫病科学免疫及评估技术</w:t>
      </w:r>
    </w:p>
    <w:p w:rsidR="00FE118B" w:rsidRDefault="00FE118B" w:rsidP="00FE118B">
      <w:pPr>
        <w:spacing w:line="620" w:lineRule="exact"/>
        <w:ind w:right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16.病死畜禽无害化处理与资源化利用技术</w:t>
      </w:r>
    </w:p>
    <w:p w:rsidR="00FE118B" w:rsidRDefault="00FE118B" w:rsidP="00FE118B">
      <w:pPr>
        <w:spacing w:line="620" w:lineRule="exact"/>
        <w:ind w:right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17.非洲猪瘟综合防控技术</w:t>
      </w:r>
    </w:p>
    <w:p w:rsidR="00FE118B" w:rsidRDefault="00FE118B" w:rsidP="00FE118B">
      <w:pPr>
        <w:spacing w:line="620" w:lineRule="exact"/>
        <w:ind w:right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18.布病、结核病等重要人畜共患病防控与净化关键技术</w:t>
      </w:r>
    </w:p>
    <w:p w:rsidR="00FE118B" w:rsidRDefault="00FE118B" w:rsidP="00FE118B">
      <w:pPr>
        <w:spacing w:line="620" w:lineRule="exact"/>
        <w:ind w:right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19.毛皮动物主要疫病综合防控技术</w:t>
      </w:r>
    </w:p>
    <w:p w:rsidR="00FE118B" w:rsidRPr="00636761" w:rsidRDefault="00FE118B" w:rsidP="00FE118B">
      <w:pPr>
        <w:spacing w:line="620" w:lineRule="exact"/>
        <w:ind w:right="480"/>
      </w:pPr>
      <w:r>
        <w:rPr>
          <w:rFonts w:ascii="仿宋_GB2312" w:eastAsia="仿宋_GB2312" w:hint="eastAsia"/>
          <w:sz w:val="32"/>
          <w:szCs w:val="32"/>
        </w:rPr>
        <w:t>20.</w:t>
      </w:r>
      <w:r w:rsidRPr="00FF2A38">
        <w:rPr>
          <w:rFonts w:hint="eastAsia"/>
        </w:rPr>
        <w:t xml:space="preserve"> </w:t>
      </w:r>
      <w:r w:rsidRPr="00FF2A38">
        <w:rPr>
          <w:rFonts w:ascii="仿宋_GB2312" w:eastAsia="仿宋_GB2312" w:hint="eastAsia"/>
          <w:sz w:val="32"/>
          <w:szCs w:val="32"/>
        </w:rPr>
        <w:t>种畜禽场疫病净化技术</w:t>
      </w:r>
    </w:p>
    <w:p w:rsidR="00A927B1" w:rsidRDefault="00A927B1"/>
    <w:sectPr w:rsidR="00A927B1" w:rsidSect="00A92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18B" w:rsidRDefault="00FE118B" w:rsidP="00FE118B">
      <w:r>
        <w:separator/>
      </w:r>
    </w:p>
  </w:endnote>
  <w:endnote w:type="continuationSeparator" w:id="0">
    <w:p w:rsidR="00FE118B" w:rsidRDefault="00FE118B" w:rsidP="00FE1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18B" w:rsidRDefault="00FE118B" w:rsidP="00FE118B">
      <w:r>
        <w:separator/>
      </w:r>
    </w:p>
  </w:footnote>
  <w:footnote w:type="continuationSeparator" w:id="0">
    <w:p w:rsidR="00FE118B" w:rsidRDefault="00FE118B" w:rsidP="00FE11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71234"/>
    <w:multiLevelType w:val="hybridMultilevel"/>
    <w:tmpl w:val="A4A4C4D6"/>
    <w:lvl w:ilvl="0" w:tplc="8ADCA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118B"/>
    <w:rsid w:val="00A927B1"/>
    <w:rsid w:val="00FE1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18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1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11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11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118B"/>
    <w:rPr>
      <w:sz w:val="18"/>
      <w:szCs w:val="18"/>
    </w:rPr>
  </w:style>
  <w:style w:type="paragraph" w:styleId="a5">
    <w:name w:val="List Paragraph"/>
    <w:basedOn w:val="a"/>
    <w:uiPriority w:val="34"/>
    <w:qFormat/>
    <w:rsid w:val="00FE118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2FFD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>USER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2019-06-25T01:48:00Z</dcterms:created>
  <dcterms:modified xsi:type="dcterms:W3CDTF">2019-06-25T01:49:00Z</dcterms:modified>
</cp:coreProperties>
</file>