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C8" w:rsidRDefault="00F44FC8" w:rsidP="00F44FC8">
      <w:pPr>
        <w:spacing w:line="58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附件1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___市牛羊种畜场（站）和规模奶牛场一览表</w:t>
      </w: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Cs w:val="21"/>
          <w:lang/>
        </w:rPr>
        <w:t xml:space="preserve">单位（签章）：                               填表人（签字）：                            填表日期：                                                          </w:t>
      </w:r>
    </w:p>
    <w:tbl>
      <w:tblPr>
        <w:tblW w:w="1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5"/>
        <w:gridCol w:w="647"/>
        <w:gridCol w:w="639"/>
        <w:gridCol w:w="1373"/>
        <w:gridCol w:w="1054"/>
        <w:gridCol w:w="880"/>
        <w:gridCol w:w="880"/>
        <w:gridCol w:w="1020"/>
        <w:gridCol w:w="1301"/>
        <w:gridCol w:w="1592"/>
        <w:gridCol w:w="1592"/>
        <w:gridCol w:w="1301"/>
      </w:tblGrid>
      <w:tr w:rsidR="00F44FC8" w:rsidTr="00094149">
        <w:trPr>
          <w:trHeight w:val="126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序号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县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养殖场名称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养殖场地址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养殖场坐标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畜种</w:t>
            </w:r>
            <w:r>
              <w:rPr>
                <w:rFonts w:ascii="黑体" w:eastAsia="黑体" w:hAnsi="宋体" w:cs="黑体"/>
                <w:color w:val="000000"/>
                <w:sz w:val="18"/>
                <w:szCs w:val="18"/>
                <w:lang/>
              </w:rPr>
              <w:t>（牛/羊）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存栏量</w:t>
            </w:r>
            <w:r>
              <w:rPr>
                <w:rFonts w:ascii="黑体" w:eastAsia="黑体" w:hAnsi="宋体" w:cs="黑体"/>
                <w:color w:val="000000"/>
                <w:sz w:val="18"/>
                <w:szCs w:val="18"/>
                <w:lang/>
              </w:rPr>
              <w:t>（头/只）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养殖场类别</w:t>
            </w:r>
            <w:r>
              <w:rPr>
                <w:rFonts w:ascii="黑体" w:eastAsia="黑体" w:hAnsi="宋体" w:cs="黑体"/>
                <w:color w:val="000000"/>
                <w:sz w:val="18"/>
                <w:szCs w:val="18"/>
                <w:lang/>
              </w:rPr>
              <w:t>（牛羊种畜场（站）/规模奶牛场）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种畜禽生产经营许可证编号</w:t>
            </w:r>
            <w:r>
              <w:rPr>
                <w:rFonts w:ascii="黑体" w:eastAsia="黑体" w:hAnsi="宋体" w:cs="黑体"/>
                <w:color w:val="000000"/>
                <w:sz w:val="18"/>
                <w:szCs w:val="18"/>
                <w:lang/>
              </w:rPr>
              <w:t>（仅牛羊种畜场（站）填写）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种畜禽生产经营许可证有效期</w:t>
            </w:r>
            <w:r>
              <w:rPr>
                <w:rFonts w:ascii="黑体" w:eastAsia="黑体" w:hAnsi="宋体" w:cs="黑体"/>
                <w:color w:val="000000"/>
                <w:sz w:val="18"/>
                <w:szCs w:val="18"/>
                <w:lang/>
              </w:rPr>
              <w:t>（仅牛羊种畜场（站）填写）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是否免疫布病疫苗</w:t>
            </w:r>
          </w:p>
        </w:tc>
      </w:tr>
      <w:tr w:rsidR="00F44FC8" w:rsidTr="00094149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5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59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:rsidR="00F44FC8" w:rsidRDefault="00F44FC8" w:rsidP="00F44FC8">
      <w:pPr>
        <w:jc w:val="lef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hAnsi="Times New Roman" w:cs="仿宋_GB2312" w:hint="eastAsia"/>
          <w:sz w:val="18"/>
          <w:szCs w:val="18"/>
          <w:lang/>
        </w:rPr>
        <w:t>备注：1.牛羊种畜禽场（站）必须填写种畜禽生产经营许可证编号，填写有效期；2.本表统计的规模标准：种牛存栏≥100头、奶牛存栏≥100头、种羊存栏≥500头、种公牛站存栏采精种用公牛≥50头。</w:t>
      </w:r>
    </w:p>
    <w:p w:rsidR="00F44FC8" w:rsidRDefault="00F44FC8" w:rsidP="00F44FC8">
      <w:pPr>
        <w:rPr>
          <w:rFonts w:ascii="黑体" w:eastAsia="黑体" w:hAnsi="宋体" w:cs="黑体"/>
          <w:sz w:val="32"/>
          <w:szCs w:val="32"/>
        </w:rPr>
        <w:sectPr w:rsidR="00F44FC8">
          <w:pgSz w:w="16838" w:h="11905" w:orient="landscape"/>
          <w:pgMar w:top="1587" w:right="2098" w:bottom="1474" w:left="1984" w:header="851" w:footer="992" w:gutter="0"/>
          <w:pgNumType w:fmt="numberInDash"/>
          <w:cols w:space="720"/>
          <w:docGrid w:type="lines" w:linePitch="315"/>
        </w:sectPr>
      </w:pP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附件2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/>
        </w:rPr>
        <w:t>___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市国家畜禽核心育种场（站、基地）和饲养牛羊的休闲观光牧场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净化目标一览表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Times New Roman" w:cs="仿宋_GB2312" w:hint="eastAsia"/>
          <w:szCs w:val="21"/>
          <w:lang/>
        </w:rPr>
        <w:t xml:space="preserve">单位（签章）：                               填表人（签字）：                            填表日期：                        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2614"/>
        <w:gridCol w:w="924"/>
        <w:gridCol w:w="845"/>
        <w:gridCol w:w="1001"/>
        <w:gridCol w:w="845"/>
        <w:gridCol w:w="989"/>
        <w:gridCol w:w="1159"/>
        <w:gridCol w:w="898"/>
        <w:gridCol w:w="868"/>
        <w:gridCol w:w="941"/>
        <w:gridCol w:w="889"/>
        <w:gridCol w:w="783"/>
        <w:gridCol w:w="885"/>
      </w:tblGrid>
      <w:tr w:rsidR="00F44FC8" w:rsidTr="00094149">
        <w:trPr>
          <w:trHeight w:val="96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序号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畜种类别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养殖场总数（个）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  <w:lang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目前净化完成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情况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2024年计划完成情况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2025年计划完成情况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2026年计划完成情况</w:t>
            </w:r>
          </w:p>
        </w:tc>
      </w:tr>
      <w:tr w:rsidR="00F44FC8" w:rsidTr="00094149">
        <w:trPr>
          <w:trHeight w:val="1351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数量（个）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完成比例（%）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拟创建数量（个）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拟完成比例（%）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拟创建级别（省级/国家级）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拟创建数量（个）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拟完成比例（%）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拟创建级别（省级/国家级）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拟创建数量（个）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拟完成比例（%）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Times New Roman" w:cs="仿宋_GB2312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拟创建级别（省级/国家级）</w:t>
            </w:r>
          </w:p>
        </w:tc>
      </w:tr>
      <w:tr w:rsidR="00F44FC8" w:rsidTr="00094149">
        <w:trPr>
          <w:trHeight w:val="680"/>
          <w:jc w:val="center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国家畜禽核心育种场（站、基地）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F44FC8" w:rsidTr="00094149">
        <w:trPr>
          <w:trHeight w:val="700"/>
          <w:jc w:val="center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其中国家牛羊核心育种场（站、基地）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</w:tr>
      <w:tr w:rsidR="00F44FC8" w:rsidTr="00094149">
        <w:trPr>
          <w:trHeight w:val="80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饲养牛羊的休闲观光牧场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 w:hint="eastAsia"/>
                <w:sz w:val="32"/>
                <w:szCs w:val="32"/>
                <w:lang/>
              </w:rPr>
              <w:t>/</w:t>
            </w:r>
          </w:p>
        </w:tc>
      </w:tr>
    </w:tbl>
    <w:p w:rsidR="00F44FC8" w:rsidRDefault="00F44FC8" w:rsidP="00F44FC8">
      <w:pPr>
        <w:spacing w:line="580" w:lineRule="exact"/>
        <w:ind w:left="540" w:hangingChars="300" w:hanging="540"/>
        <w:jc w:val="lef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hAnsi="Times New Roman" w:cs="仿宋_GB2312" w:hint="eastAsia"/>
          <w:sz w:val="18"/>
          <w:szCs w:val="18"/>
          <w:lang/>
        </w:rPr>
        <w:t>备注：国家牛羊核心育种场（站、基地）、饲养牛羊的休闲观光牧场2025年全部建成省级以上净化场，国家畜禽核心育种场（站、基地）2026年全部建成省级以上净化场。“/”栏不填写数据。</w:t>
      </w:r>
    </w:p>
    <w:p w:rsidR="00F44FC8" w:rsidRDefault="00F44FC8" w:rsidP="00F44FC8">
      <w:pPr>
        <w:spacing w:line="580" w:lineRule="exact"/>
        <w:rPr>
          <w:rFonts w:ascii="仿宋_GB2312" w:eastAsia="黑体" w:cs="仿宋_GB2312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附件3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___市牛羊种畜场（站）和规模奶牛场布病净化无疫目标一览表</w:t>
      </w:r>
    </w:p>
    <w:p w:rsidR="00F44FC8" w:rsidRDefault="00F44FC8" w:rsidP="00F44FC8">
      <w:pPr>
        <w:spacing w:line="580" w:lineRule="exact"/>
        <w:jc w:val="center"/>
        <w:rPr>
          <w:rFonts w:ascii="仿宋_GB2312" w:eastAsia="仿宋_GB2312" w:cs="仿宋_GB2312"/>
          <w:szCs w:val="21"/>
        </w:rPr>
      </w:pPr>
      <w:r>
        <w:rPr>
          <w:rFonts w:ascii="仿宋_GB2312" w:eastAsia="仿宋_GB2312" w:hAnsi="Times New Roman" w:cs="仿宋_GB2312" w:hint="eastAsia"/>
          <w:szCs w:val="21"/>
          <w:lang/>
        </w:rPr>
        <w:t xml:space="preserve">      单位（签章）：                               填表人（签字）：                            填表日期：   </w:t>
      </w: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397"/>
        <w:gridCol w:w="770"/>
        <w:gridCol w:w="796"/>
        <w:gridCol w:w="671"/>
        <w:gridCol w:w="901"/>
        <w:gridCol w:w="901"/>
        <w:gridCol w:w="794"/>
        <w:gridCol w:w="901"/>
        <w:gridCol w:w="901"/>
        <w:gridCol w:w="914"/>
        <w:gridCol w:w="947"/>
        <w:gridCol w:w="906"/>
        <w:gridCol w:w="856"/>
        <w:gridCol w:w="861"/>
        <w:gridCol w:w="1022"/>
        <w:gridCol w:w="824"/>
      </w:tblGrid>
      <w:tr w:rsidR="00F44FC8" w:rsidTr="00094149">
        <w:trPr>
          <w:trHeight w:val="793"/>
          <w:jc w:val="center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养殖场类别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养殖场总数（个）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目前净化无疫完成情况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2024年计划完成净化无疫情况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2025年计划完成净化无疫情况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2026年计划完成净化无疫情况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2030年计划完成净化无疫情况</w:t>
            </w:r>
          </w:p>
        </w:tc>
      </w:tr>
      <w:tr w:rsidR="00F44FC8" w:rsidTr="00094149">
        <w:trPr>
          <w:trHeight w:val="1980"/>
          <w:jc w:val="center"/>
        </w:trPr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数量（个）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比例（%）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</w:tr>
      <w:tr w:rsidR="00F44FC8" w:rsidTr="00094149">
        <w:trPr>
          <w:trHeight w:val="733"/>
          <w:jc w:val="center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牛羊种畜场（站）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种牛场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F44FC8" w:rsidTr="00094149">
        <w:trPr>
          <w:trHeight w:val="73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种羊场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F44FC8" w:rsidTr="00094149">
        <w:trPr>
          <w:trHeight w:val="793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种公牛站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F44FC8" w:rsidTr="00094149">
        <w:trPr>
          <w:trHeight w:val="846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规模奶牛场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</w:tbl>
    <w:p w:rsidR="00F44FC8" w:rsidRDefault="00F44FC8" w:rsidP="00F44FC8">
      <w:pPr>
        <w:spacing w:line="58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附件4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宋体" w:cs="黑体"/>
          <w:sz w:val="36"/>
          <w:szCs w:val="36"/>
          <w:lang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___市规模奶牛场结核病净化无疫目标一览表</w:t>
      </w:r>
    </w:p>
    <w:p w:rsidR="00F44FC8" w:rsidRDefault="00F44FC8" w:rsidP="00F44FC8">
      <w:pPr>
        <w:spacing w:line="580" w:lineRule="exact"/>
        <w:jc w:val="center"/>
        <w:rPr>
          <w:rFonts w:ascii="仿宋_GB2312" w:eastAsia="仿宋_GB2312" w:cs="仿宋_GB2312"/>
          <w:szCs w:val="21"/>
        </w:rPr>
      </w:pPr>
      <w:r>
        <w:rPr>
          <w:rFonts w:ascii="仿宋_GB2312" w:eastAsia="仿宋_GB2312" w:hAnsi="Times New Roman" w:cs="仿宋_GB2312" w:hint="eastAsia"/>
          <w:szCs w:val="21"/>
          <w:lang/>
        </w:rPr>
        <w:t xml:space="preserve">      单位（签章）：                               填表人（签字）：                            填表日期：   </w:t>
      </w: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7"/>
        <w:gridCol w:w="846"/>
        <w:gridCol w:w="846"/>
        <w:gridCol w:w="825"/>
        <w:gridCol w:w="881"/>
        <w:gridCol w:w="846"/>
        <w:gridCol w:w="825"/>
        <w:gridCol w:w="854"/>
        <w:gridCol w:w="862"/>
        <w:gridCol w:w="913"/>
        <w:gridCol w:w="846"/>
        <w:gridCol w:w="936"/>
        <w:gridCol w:w="1032"/>
        <w:gridCol w:w="846"/>
        <w:gridCol w:w="847"/>
        <w:gridCol w:w="826"/>
      </w:tblGrid>
      <w:tr w:rsidR="00F44FC8" w:rsidTr="00094149">
        <w:trPr>
          <w:trHeight w:val="1137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  <w:lang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类别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养殖场总数（个）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目前净化无疫完成情况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2024年计划完成净化无疫情况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2025年计划完成净化无疫情况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  <w:lang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2026年计划完成净化无疫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情况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2030年计划完成净化无疫情况</w:t>
            </w:r>
          </w:p>
        </w:tc>
      </w:tr>
      <w:tr w:rsidR="00F44FC8" w:rsidTr="00094149">
        <w:trPr>
          <w:trHeight w:val="2360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数量（个）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比例（%）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拟创建净化场数量（个）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拟创建无疫小区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数量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（个）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/>
              </w:rPr>
              <w:t>拟完成比例（%）</w:t>
            </w:r>
          </w:p>
        </w:tc>
      </w:tr>
      <w:tr w:rsidR="00F44FC8" w:rsidTr="00094149">
        <w:trPr>
          <w:trHeight w:val="191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  <w:lang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规模奶</w:t>
            </w:r>
          </w:p>
          <w:p w:rsidR="00F44FC8" w:rsidRDefault="00F44FC8" w:rsidP="00094149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牛场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C8" w:rsidRDefault="00F44FC8" w:rsidP="00094149">
            <w:pPr>
              <w:spacing w:line="58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</w:tbl>
    <w:p w:rsidR="00F44FC8" w:rsidRDefault="00F44FC8" w:rsidP="00F44FC8">
      <w:pPr>
        <w:spacing w:line="58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附件5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2024年第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  <w:lang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季度动物疫病净化无疫创建季度目标完成情况</w:t>
      </w:r>
    </w:p>
    <w:p w:rsidR="00F44FC8" w:rsidRDefault="00F44FC8" w:rsidP="00F44FC8">
      <w:pPr>
        <w:spacing w:line="58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hAnsi="Times New Roman"/>
          <w:szCs w:val="21"/>
          <w:lang/>
        </w:rPr>
        <w:fldChar w:fldCharType="begin"/>
      </w:r>
      <w:r>
        <w:instrText xml:space="preserve"> INCLUDEPICTURE "../AppData/Local/Temp/NTKOFTmpFiles/UserslenovoAppDataLocalTempksohtml8728wps2.jpg" \* MERGEFORMAT \d </w:instrText>
      </w:r>
      <w:r>
        <w:rPr>
          <w:rFonts w:ascii="Times New Roman" w:hAnsi="Times New Roman"/>
          <w:szCs w:val="21"/>
          <w:lang/>
        </w:rPr>
        <w:fldChar w:fldCharType="end"/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/>
          <w:sz w:val="32"/>
          <w:szCs w:val="32"/>
          <w:lang/>
        </w:rPr>
        <w:t xml:space="preserve">   </w:t>
      </w:r>
    </w:p>
    <w:p w:rsidR="00F44FC8" w:rsidRDefault="00F44FC8" w:rsidP="00F44FC8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/>
          <w:sz w:val="32"/>
          <w:szCs w:val="32"/>
          <w:lang/>
        </w:rPr>
        <w:t xml:space="preserve">                            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  <w:r>
        <w:rPr>
          <w:rFonts w:ascii="仿宋_GB2312" w:eastAsia="仿宋_GB2312" w:cs="仿宋_GB2312"/>
          <w:noProof/>
          <w:sz w:val="32"/>
          <w:szCs w:val="32"/>
        </w:rPr>
        <w:drawing>
          <wp:inline distT="0" distB="0" distL="114300" distR="114300">
            <wp:extent cx="26670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rPr>
          <w:rFonts w:ascii="黑体" w:eastAsia="黑体" w:hAnsi="宋体" w:cs="黑体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lastRenderedPageBreak/>
        <w:t xml:space="preserve"> </w:t>
      </w:r>
      <w:r>
        <w:rPr>
          <w:rFonts w:ascii="黑体" w:eastAsia="黑体" w:hAnsi="宋体" w:cs="黑体"/>
          <w:sz w:val="32"/>
          <w:szCs w:val="32"/>
          <w:lang/>
        </w:rPr>
        <w:t xml:space="preserve"> 附件6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___市动物疫病净化联系人信息</w:t>
      </w:r>
    </w:p>
    <w:p w:rsidR="00F44FC8" w:rsidRDefault="00F44FC8" w:rsidP="00F44FC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/>
        </w:rPr>
      </w:pPr>
    </w:p>
    <w:tbl>
      <w:tblPr>
        <w:tblW w:w="12572" w:type="dxa"/>
        <w:jc w:val="center"/>
        <w:tblLayout w:type="fixed"/>
        <w:tblLook w:val="04A0"/>
      </w:tblPr>
      <w:tblGrid>
        <w:gridCol w:w="2913"/>
        <w:gridCol w:w="1807"/>
        <w:gridCol w:w="1259"/>
        <w:gridCol w:w="3193"/>
        <w:gridCol w:w="3400"/>
      </w:tblGrid>
      <w:tr w:rsidR="00F44FC8" w:rsidTr="00094149">
        <w:trPr>
          <w:trHeight w:val="1120"/>
          <w:jc w:val="center"/>
        </w:trPr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市</w:t>
            </w:r>
          </w:p>
        </w:tc>
        <w:tc>
          <w:tcPr>
            <w:tcW w:w="1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姓名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性别</w:t>
            </w: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职务/职称</w:t>
            </w:r>
          </w:p>
        </w:tc>
        <w:tc>
          <w:tcPr>
            <w:tcW w:w="3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联系电话</w:t>
            </w:r>
          </w:p>
        </w:tc>
      </w:tr>
      <w:tr w:rsidR="00F44FC8" w:rsidTr="00094149">
        <w:trPr>
          <w:trHeight w:val="1146"/>
          <w:jc w:val="center"/>
        </w:trPr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4FC8" w:rsidRDefault="00F44FC8" w:rsidP="0009414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</w:p>
    <w:p w:rsidR="00F44FC8" w:rsidRDefault="00F44FC8" w:rsidP="00F44FC8">
      <w:pPr>
        <w:spacing w:line="580" w:lineRule="exact"/>
        <w:rPr>
          <w:rFonts w:ascii="仿宋_GB2312" w:eastAsia="仿宋_GB2312" w:cs="仿宋_GB2312"/>
          <w:sz w:val="32"/>
          <w:szCs w:val="32"/>
        </w:rPr>
      </w:pPr>
    </w:p>
    <w:p w:rsidR="004E727B" w:rsidRDefault="004E727B"/>
    <w:sectPr w:rsidR="004E727B" w:rsidSect="00F44F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FC8"/>
    <w:rsid w:val="004E727B"/>
    <w:rsid w:val="00F4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F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F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2024-04-08T08:02:00Z</dcterms:created>
  <dcterms:modified xsi:type="dcterms:W3CDTF">2024-04-08T08:03:00Z</dcterms:modified>
</cp:coreProperties>
</file>