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43" w:rsidRDefault="00850F43" w:rsidP="00850F43">
      <w:pPr>
        <w:pStyle w:val="NormalNormal"/>
        <w:adjustRightInd w:val="0"/>
        <w:snapToGrid w:val="0"/>
        <w:spacing w:line="580" w:lineRule="exact"/>
        <w:jc w:val="left"/>
        <w:rPr>
          <w:rFonts w:ascii="黑体" w:eastAsia="黑体" w:hAnsi="宋体" w:cs="黑体"/>
          <w:color w:val="000000"/>
          <w:kern w:val="0"/>
          <w:sz w:val="32"/>
          <w:szCs w:val="32"/>
        </w:rPr>
      </w:pPr>
      <w:r>
        <w:rPr>
          <w:rFonts w:ascii="黑体" w:eastAsia="黑体" w:hAnsi="宋体" w:cs="黑体"/>
          <w:color w:val="000000"/>
          <w:kern w:val="0"/>
          <w:sz w:val="32"/>
          <w:szCs w:val="32"/>
          <w:lang/>
        </w:rPr>
        <w:t>附表1</w:t>
      </w:r>
    </w:p>
    <w:p w:rsidR="00850F43" w:rsidRDefault="00850F43" w:rsidP="00850F43">
      <w:pPr>
        <w:pStyle w:val="NormalNormal"/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  <w:u w:val="single"/>
          <w:lang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市百日行动联络员统计表</w:t>
      </w:r>
    </w:p>
    <w:p w:rsidR="00850F43" w:rsidRDefault="00850F43" w:rsidP="00850F43">
      <w:pPr>
        <w:pStyle w:val="NormalNormal"/>
        <w:widowControl/>
        <w:spacing w:line="58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  <w:lang/>
        </w:rPr>
        <w:t xml:space="preserve"> </w:t>
      </w:r>
    </w:p>
    <w:tbl>
      <w:tblPr>
        <w:tblStyle w:val="NormalTable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1"/>
        <w:gridCol w:w="3957"/>
        <w:gridCol w:w="2495"/>
        <w:gridCol w:w="2606"/>
        <w:gridCol w:w="2090"/>
        <w:gridCol w:w="1438"/>
      </w:tblGrid>
      <w:tr w:rsidR="00850F43" w:rsidTr="0094493E">
        <w:trPr>
          <w:trHeight w:val="7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58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2"/>
                <w:sz w:val="24"/>
                <w:lang/>
              </w:rPr>
              <w:t>姓  名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58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2"/>
                <w:sz w:val="24"/>
                <w:lang/>
              </w:rPr>
              <w:t>单  位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58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2"/>
                <w:sz w:val="24"/>
                <w:lang/>
              </w:rPr>
              <w:t>职务/职称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58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2"/>
                <w:sz w:val="24"/>
                <w:lang/>
              </w:rPr>
              <w:t>工作电话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58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2"/>
                <w:sz w:val="24"/>
                <w:lang/>
              </w:rPr>
              <w:t>手机号码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58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2"/>
                <w:sz w:val="24"/>
                <w:lang/>
              </w:rPr>
              <w:t>备  注</w:t>
            </w:r>
          </w:p>
        </w:tc>
      </w:tr>
      <w:tr w:rsidR="00850F43" w:rsidTr="0094493E">
        <w:trPr>
          <w:trHeight w:val="57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3" w:rsidRDefault="00850F43" w:rsidP="0094493E">
            <w:pPr>
              <w:spacing w:line="580" w:lineRule="exact"/>
              <w:rPr>
                <w:color w:val="000000"/>
                <w:szCs w:val="32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3" w:rsidRDefault="00850F43" w:rsidP="0094493E">
            <w:pPr>
              <w:spacing w:line="580" w:lineRule="exact"/>
              <w:rPr>
                <w:color w:val="000000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3" w:rsidRDefault="00850F43" w:rsidP="0094493E">
            <w:pPr>
              <w:spacing w:line="580" w:lineRule="exact"/>
              <w:rPr>
                <w:color w:val="000000"/>
                <w:szCs w:val="3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3" w:rsidRDefault="00850F43" w:rsidP="0094493E">
            <w:pPr>
              <w:spacing w:line="580" w:lineRule="exact"/>
              <w:rPr>
                <w:color w:val="000000"/>
                <w:szCs w:val="3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3" w:rsidRDefault="00850F43" w:rsidP="0094493E">
            <w:pPr>
              <w:spacing w:line="580" w:lineRule="exact"/>
              <w:rPr>
                <w:color w:val="000000"/>
                <w:szCs w:val="3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3" w:rsidRDefault="00850F43" w:rsidP="0094493E">
            <w:pPr>
              <w:spacing w:line="580" w:lineRule="exact"/>
              <w:rPr>
                <w:color w:val="000000"/>
                <w:sz w:val="24"/>
              </w:rPr>
            </w:pPr>
          </w:p>
        </w:tc>
      </w:tr>
      <w:tr w:rsidR="00850F43" w:rsidTr="0094493E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3" w:rsidRDefault="00850F43" w:rsidP="0094493E">
            <w:pPr>
              <w:spacing w:line="580" w:lineRule="exact"/>
              <w:rPr>
                <w:color w:val="000000"/>
                <w:szCs w:val="32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3" w:rsidRDefault="00850F43" w:rsidP="0094493E">
            <w:pPr>
              <w:spacing w:line="580" w:lineRule="exact"/>
              <w:rPr>
                <w:color w:val="000000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3" w:rsidRDefault="00850F43" w:rsidP="0094493E">
            <w:pPr>
              <w:spacing w:line="580" w:lineRule="exact"/>
              <w:rPr>
                <w:color w:val="000000"/>
                <w:szCs w:val="3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3" w:rsidRDefault="00850F43" w:rsidP="0094493E">
            <w:pPr>
              <w:spacing w:line="580" w:lineRule="exact"/>
              <w:rPr>
                <w:color w:val="000000"/>
                <w:szCs w:val="3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3" w:rsidRDefault="00850F43" w:rsidP="0094493E">
            <w:pPr>
              <w:spacing w:line="580" w:lineRule="exact"/>
              <w:rPr>
                <w:color w:val="000000"/>
                <w:szCs w:val="3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43" w:rsidRDefault="00850F43" w:rsidP="0094493E">
            <w:pPr>
              <w:spacing w:line="580" w:lineRule="exact"/>
              <w:rPr>
                <w:color w:val="000000"/>
                <w:sz w:val="24"/>
              </w:rPr>
            </w:pPr>
          </w:p>
        </w:tc>
      </w:tr>
    </w:tbl>
    <w:p w:rsidR="00850F43" w:rsidRDefault="00850F43" w:rsidP="00850F43">
      <w:pPr>
        <w:pStyle w:val="NormalNormal"/>
        <w:rPr>
          <w:rFonts w:ascii="仿宋_GB2312" w:eastAsia="仿宋_GB2312" w:hAnsi="宋体" w:cs="仿宋_GB2312"/>
          <w:sz w:val="32"/>
          <w:szCs w:val="32"/>
        </w:rPr>
        <w:sectPr w:rsidR="00850F43">
          <w:pgSz w:w="16838" w:h="11906" w:orient="landscape"/>
          <w:pgMar w:top="1803" w:right="1440" w:bottom="1803" w:left="1440" w:header="851" w:footer="992" w:gutter="0"/>
          <w:pgNumType w:fmt="numberInDash"/>
          <w:cols w:space="708"/>
          <w:docGrid w:type="lines" w:linePitch="319"/>
        </w:sectPr>
      </w:pPr>
    </w:p>
    <w:p w:rsidR="00850F43" w:rsidRDefault="00850F43" w:rsidP="00850F43">
      <w:pPr>
        <w:pStyle w:val="NormalNormal"/>
        <w:adjustRightInd w:val="0"/>
        <w:snapToGrid w:val="0"/>
        <w:spacing w:line="580" w:lineRule="exact"/>
        <w:jc w:val="left"/>
        <w:rPr>
          <w:rFonts w:ascii="黑体" w:eastAsia="黑体" w:hAnsi="宋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宋体" w:cs="黑体"/>
          <w:color w:val="000000"/>
          <w:kern w:val="0"/>
          <w:sz w:val="32"/>
          <w:szCs w:val="32"/>
          <w:lang/>
        </w:rPr>
        <w:lastRenderedPageBreak/>
        <w:t>附表2</w:t>
      </w:r>
    </w:p>
    <w:p w:rsidR="00850F43" w:rsidRDefault="00850F43" w:rsidP="00850F43">
      <w:pPr>
        <w:pStyle w:val="NormalNormal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/>
        </w:rPr>
        <w:t xml:space="preserve"> </w:t>
      </w:r>
    </w:p>
    <w:p w:rsidR="00850F43" w:rsidRDefault="00850F43" w:rsidP="00850F43">
      <w:pPr>
        <w:pStyle w:val="NormalNormal"/>
        <w:ind w:right="26"/>
        <w:jc w:val="center"/>
        <w:rPr>
          <w:rFonts w:ascii="仿宋" w:eastAsia="仿宋" w:hAnsi="仿宋" w:cs="仿宋"/>
          <w:b/>
          <w:bCs/>
          <w:color w:val="000000"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u w:val="single"/>
          <w:lang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市百日行动信息统计表</w:t>
      </w:r>
    </w:p>
    <w:p w:rsidR="00850F43" w:rsidRDefault="00850F43" w:rsidP="00850F43">
      <w:pPr>
        <w:pStyle w:val="NormalNormal"/>
        <w:ind w:right="26"/>
        <w:rPr>
          <w:rFonts w:ascii="仿宋" w:eastAsia="仿宋" w:hAnsi="仿宋" w:cs="仿宋"/>
          <w:b/>
          <w:bCs/>
          <w:color w:val="000000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/>
        </w:rPr>
        <w:t xml:space="preserve"> </w:t>
      </w:r>
    </w:p>
    <w:p w:rsidR="00850F43" w:rsidRDefault="00850F43" w:rsidP="00850F43">
      <w:pPr>
        <w:pStyle w:val="NormalNormal"/>
        <w:ind w:right="26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lang/>
        </w:rPr>
        <w:t xml:space="preserve">填报单位：                           填报人：                      填报时间：        年   月  日   </w:t>
      </w:r>
    </w:p>
    <w:tbl>
      <w:tblPr>
        <w:tblStyle w:val="NormalTableTableNormal"/>
        <w:tblW w:w="5514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1"/>
        <w:gridCol w:w="1098"/>
        <w:gridCol w:w="1223"/>
        <w:gridCol w:w="1017"/>
        <w:gridCol w:w="1047"/>
        <w:gridCol w:w="1054"/>
        <w:gridCol w:w="638"/>
        <w:gridCol w:w="603"/>
        <w:gridCol w:w="966"/>
        <w:gridCol w:w="1000"/>
        <w:gridCol w:w="1032"/>
        <w:gridCol w:w="1163"/>
        <w:gridCol w:w="1238"/>
        <w:gridCol w:w="1032"/>
        <w:gridCol w:w="1469"/>
      </w:tblGrid>
      <w:tr w:rsidR="00850F43" w:rsidTr="0094493E">
        <w:trPr>
          <w:trHeight w:val="618"/>
          <w:jc w:val="center"/>
        </w:trPr>
        <w:tc>
          <w:tcPr>
            <w:tcW w:w="1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lang/>
              </w:rPr>
              <w:t>宣传工作开展情况</w:t>
            </w:r>
          </w:p>
        </w:tc>
        <w:tc>
          <w:tcPr>
            <w:tcW w:w="1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lang/>
              </w:rPr>
              <w:t>监督检查工作情况</w:t>
            </w:r>
          </w:p>
        </w:tc>
        <w:tc>
          <w:tcPr>
            <w:tcW w:w="25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lang/>
              </w:rPr>
              <w:t>查处违法违规调运情况</w:t>
            </w:r>
          </w:p>
        </w:tc>
      </w:tr>
      <w:tr w:rsidR="00850F43" w:rsidTr="0094493E">
        <w:trPr>
          <w:trHeight w:val="1300"/>
          <w:jc w:val="center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 xml:space="preserve">媒体宣传（次） 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 xml:space="preserve">巡查宣讲（次） 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培训从业主体 (人次)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发放宣传资料 （份）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开展监督检查（次）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出动检查人员（次）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摸排牛羊从业主体（个）</w:t>
            </w:r>
          </w:p>
        </w:tc>
        <w:tc>
          <w:tcPr>
            <w:tcW w:w="1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spacing w:line="300" w:lineRule="exact"/>
              <w:ind w:right="26"/>
              <w:jc w:val="center"/>
              <w:rPr>
                <w:rFonts w:ascii="仿宋_GB2312" w:hAnsi="宋体" w:cs="仿宋_GB231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行政执法案件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spacing w:line="300" w:lineRule="exact"/>
              <w:ind w:right="26"/>
              <w:jc w:val="center"/>
              <w:rPr>
                <w:rFonts w:ascii="仿宋_GB2312" w:hAnsi="宋体" w:cs="仿宋_GB231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刑事案件</w:t>
            </w:r>
          </w:p>
        </w:tc>
      </w:tr>
      <w:tr w:rsidR="00850F43" w:rsidTr="0094493E">
        <w:trPr>
          <w:trHeight w:val="1600"/>
          <w:jc w:val="center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养殖</w:t>
            </w:r>
          </w:p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场户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屠宰</w:t>
            </w:r>
          </w:p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场点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立案</w:t>
            </w:r>
          </w:p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（起）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结案</w:t>
            </w:r>
          </w:p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（起）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罚款（元）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涉及牛（头）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涉及羊（只）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立案</w:t>
            </w:r>
          </w:p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（起）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抓获犯罪嫌疑人（名）</w:t>
            </w:r>
          </w:p>
        </w:tc>
      </w:tr>
      <w:tr w:rsidR="00850F43" w:rsidTr="00850F43">
        <w:trPr>
          <w:trHeight w:val="1486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仿宋_GB2312" w:hAnsi="宋体" w:cs="仿宋_GB2312"/>
                <w:szCs w:val="3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仿宋_GB2312" w:hAnsi="宋体" w:cs="仿宋_GB2312"/>
                <w:szCs w:val="3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仿宋_GB2312" w:hAnsi="宋体" w:cs="仿宋_GB2312"/>
                <w:szCs w:val="3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仿宋_GB2312" w:hAnsi="宋体" w:cs="仿宋_GB2312"/>
                <w:szCs w:val="3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仿宋_GB2312" w:hAnsi="宋体" w:cs="仿宋_GB2312"/>
                <w:szCs w:val="32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仿宋_GB2312" w:hAnsi="宋体" w:cs="仿宋_GB2312"/>
                <w:szCs w:val="32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仿宋_GB2312" w:hAnsi="宋体" w:cs="仿宋_GB2312"/>
                <w:szCs w:val="3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仿宋_GB2312" w:hAnsi="宋体" w:cs="仿宋_GB2312"/>
                <w:szCs w:val="3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仿宋_GB2312" w:hAnsi="宋体" w:cs="仿宋_GB2312"/>
                <w:szCs w:val="3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仿宋_GB2312" w:hAnsi="宋体" w:cs="仿宋_GB2312"/>
                <w:szCs w:val="3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仿宋_GB2312" w:hAnsi="宋体" w:cs="仿宋_GB2312"/>
                <w:szCs w:val="3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仿宋_GB2312" w:hAnsi="宋体" w:cs="仿宋_GB2312"/>
                <w:szCs w:val="3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仿宋_GB2312" w:hAnsi="宋体" w:cs="仿宋_GB2312"/>
                <w:szCs w:val="3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仿宋_GB2312" w:hAnsi="宋体" w:cs="仿宋_GB2312"/>
                <w:szCs w:val="3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43" w:rsidRDefault="00850F43" w:rsidP="0094493E">
            <w:pPr>
              <w:ind w:right="26"/>
              <w:jc w:val="center"/>
              <w:rPr>
                <w:rFonts w:ascii="仿宋_GB2312" w:hAnsi="宋体" w:cs="仿宋_GB2312"/>
                <w:szCs w:val="32"/>
              </w:rPr>
            </w:pPr>
          </w:p>
        </w:tc>
      </w:tr>
    </w:tbl>
    <w:p w:rsidR="0035459C" w:rsidRPr="00850F43" w:rsidRDefault="0035459C"/>
    <w:sectPr w:rsidR="0035459C" w:rsidRPr="00850F43" w:rsidSect="00850F43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0F43"/>
    <w:rsid w:val="0035459C"/>
    <w:rsid w:val="0085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4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850F43"/>
    <w:pPr>
      <w:widowControl w:val="0"/>
      <w:jc w:val="both"/>
    </w:pPr>
    <w:rPr>
      <w:rFonts w:ascii="Calibri" w:eastAsia="宋体" w:hAnsi="Calibri" w:cs="Times New Roman"/>
      <w:szCs w:val="24"/>
    </w:rPr>
  </w:style>
  <w:style w:type="table" w:customStyle="1" w:styleId="NormalTableTableNormal">
    <w:name w:val="Normal TableTableNormal"/>
    <w:semiHidden/>
    <w:rsid w:val="00850F43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2024-09-23T07:00:00Z</dcterms:created>
  <dcterms:modified xsi:type="dcterms:W3CDTF">2024-09-23T07:01:00Z</dcterms:modified>
</cp:coreProperties>
</file>