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A4" w:rsidRDefault="00887BA4" w:rsidP="00887BA4">
      <w:pPr>
        <w:pStyle w:val="BodyTextFirstIndent1cd927ad"/>
        <w:ind w:firstLineChars="0" w:firstLine="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887BA4" w:rsidRDefault="00887BA4" w:rsidP="00887BA4">
      <w:pPr>
        <w:pStyle w:val="BodyTextFirstIndent1cd927ad"/>
        <w:spacing w:line="620" w:lineRule="exact"/>
        <w:ind w:firstLine="320"/>
        <w:jc w:val="left"/>
        <w:rPr>
          <w:rFonts w:ascii="黑体" w:eastAsia="黑体" w:hAnsi="黑体" w:cs="黑体"/>
        </w:rPr>
      </w:pPr>
      <w:bookmarkStart w:id="0" w:name="_GoBack"/>
    </w:p>
    <w:p w:rsidR="00887BA4" w:rsidRDefault="00887BA4" w:rsidP="00887BA4">
      <w:pPr>
        <w:pStyle w:val="BodyTextFirstIndent1cd927ad"/>
        <w:spacing w:line="620" w:lineRule="exact"/>
        <w:ind w:firstLine="36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与畜牧企业常态化沟通交流机制落实情况调度表</w:t>
      </w:r>
    </w:p>
    <w:p w:rsidR="00887BA4" w:rsidRDefault="00887BA4" w:rsidP="00887BA4">
      <w:pPr>
        <w:pStyle w:val="BodyTextFirstIndent1cd927ad"/>
        <w:spacing w:line="620" w:lineRule="exact"/>
        <w:ind w:firstLine="36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TableGrid10"/>
        <w:tblW w:w="10772" w:type="dxa"/>
        <w:jc w:val="center"/>
        <w:tblInd w:w="0" w:type="dxa"/>
        <w:tblLook w:val="04A0"/>
      </w:tblPr>
      <w:tblGrid>
        <w:gridCol w:w="1030"/>
        <w:gridCol w:w="1165"/>
        <w:gridCol w:w="1615"/>
        <w:gridCol w:w="2680"/>
        <w:gridCol w:w="1391"/>
        <w:gridCol w:w="2891"/>
      </w:tblGrid>
      <w:tr w:rsidR="00887BA4" w:rsidTr="009803A2">
        <w:trPr>
          <w:jc w:val="center"/>
        </w:trPr>
        <w:tc>
          <w:tcPr>
            <w:tcW w:w="1030" w:type="dxa"/>
            <w:vAlign w:val="bottom"/>
          </w:tcPr>
          <w:bookmarkEnd w:id="0"/>
          <w:p w:rsidR="00887BA4" w:rsidRDefault="00887BA4" w:rsidP="009803A2">
            <w:pPr>
              <w:pStyle w:val="BodyTextFirstIndent1cd927ad"/>
              <w:ind w:firstLineChars="0" w:firstLine="0"/>
              <w:rPr>
                <w:rFonts w:hAnsi="仿宋_GB2312" w:cs="仿宋_GB2312"/>
              </w:rPr>
            </w:pPr>
            <w:r>
              <w:rPr>
                <w:rFonts w:hAnsi="仿宋_GB2312" w:cs="仿宋_GB2312" w:hint="eastAsia"/>
              </w:rPr>
              <w:t>时间</w:t>
            </w:r>
          </w:p>
        </w:tc>
        <w:tc>
          <w:tcPr>
            <w:tcW w:w="1165" w:type="dxa"/>
            <w:vAlign w:val="bottom"/>
          </w:tcPr>
          <w:p w:rsidR="00887BA4" w:rsidRDefault="00887BA4" w:rsidP="009803A2">
            <w:pPr>
              <w:pStyle w:val="BodyTextFirstIndent1cd927ad"/>
              <w:ind w:firstLineChars="0" w:firstLine="0"/>
              <w:rPr>
                <w:rFonts w:hAnsi="仿宋_GB2312" w:cs="仿宋_GB2312"/>
              </w:rPr>
            </w:pPr>
            <w:r>
              <w:rPr>
                <w:rFonts w:hAnsi="仿宋_GB2312" w:cs="仿宋_GB2312" w:hint="eastAsia"/>
              </w:rPr>
              <w:t>地点</w:t>
            </w:r>
          </w:p>
        </w:tc>
        <w:tc>
          <w:tcPr>
            <w:tcW w:w="1615" w:type="dxa"/>
            <w:vAlign w:val="bottom"/>
          </w:tcPr>
          <w:p w:rsidR="00887BA4" w:rsidRDefault="00887BA4" w:rsidP="009803A2">
            <w:pPr>
              <w:pStyle w:val="BodyTextFirstIndent1cd927ad"/>
              <w:ind w:firstLineChars="0" w:firstLine="0"/>
              <w:rPr>
                <w:rFonts w:hAnsi="仿宋_GB2312" w:cs="仿宋_GB2312"/>
              </w:rPr>
            </w:pPr>
            <w:r>
              <w:rPr>
                <w:rFonts w:hAnsi="仿宋_GB2312" w:cs="仿宋_GB2312" w:hint="eastAsia"/>
              </w:rPr>
              <w:t>活动内容</w:t>
            </w:r>
          </w:p>
        </w:tc>
        <w:tc>
          <w:tcPr>
            <w:tcW w:w="2680" w:type="dxa"/>
            <w:vAlign w:val="bottom"/>
          </w:tcPr>
          <w:p w:rsidR="00887BA4" w:rsidRDefault="00887BA4" w:rsidP="009803A2">
            <w:pPr>
              <w:pStyle w:val="BodyTextFirstIndent1cd927ad"/>
              <w:ind w:firstLineChars="0" w:firstLine="0"/>
              <w:rPr>
                <w:rFonts w:hAnsi="仿宋_GB2312" w:cs="仿宋_GB2312"/>
              </w:rPr>
            </w:pPr>
            <w:r>
              <w:rPr>
                <w:rFonts w:hAnsi="仿宋_GB2312" w:cs="仿宋_GB2312" w:hint="eastAsia"/>
              </w:rPr>
              <w:t>参加企业及人员</w:t>
            </w:r>
          </w:p>
        </w:tc>
        <w:tc>
          <w:tcPr>
            <w:tcW w:w="1391" w:type="dxa"/>
            <w:vAlign w:val="bottom"/>
          </w:tcPr>
          <w:p w:rsidR="00887BA4" w:rsidRDefault="00887BA4" w:rsidP="009803A2">
            <w:pPr>
              <w:pStyle w:val="BodyTextFirstIndent1cd927ad"/>
              <w:ind w:firstLineChars="0" w:firstLine="0"/>
              <w:rPr>
                <w:rFonts w:hAnsi="仿宋_GB2312" w:cs="仿宋_GB2312"/>
              </w:rPr>
            </w:pPr>
            <w:r>
              <w:rPr>
                <w:rFonts w:hAnsi="仿宋_GB2312" w:cs="仿宋_GB2312" w:hint="eastAsia"/>
              </w:rPr>
              <w:t>主持人</w:t>
            </w:r>
          </w:p>
        </w:tc>
        <w:tc>
          <w:tcPr>
            <w:tcW w:w="2891" w:type="dxa"/>
            <w:vAlign w:val="bottom"/>
          </w:tcPr>
          <w:p w:rsidR="00887BA4" w:rsidRDefault="00887BA4" w:rsidP="009803A2">
            <w:pPr>
              <w:pStyle w:val="BodyTextFirstIndent1cd927ad"/>
              <w:ind w:firstLine="320"/>
              <w:rPr>
                <w:rFonts w:hAnsi="仿宋_GB2312" w:cs="仿宋_GB2312"/>
              </w:rPr>
            </w:pPr>
            <w:r>
              <w:rPr>
                <w:rFonts w:hAnsi="仿宋_GB2312" w:cs="仿宋_GB2312" w:hint="eastAsia"/>
              </w:rPr>
              <w:t>牵头处室、单位</w:t>
            </w:r>
          </w:p>
        </w:tc>
      </w:tr>
      <w:tr w:rsidR="00887BA4" w:rsidTr="009803A2">
        <w:trPr>
          <w:jc w:val="center"/>
        </w:trPr>
        <w:tc>
          <w:tcPr>
            <w:tcW w:w="1030" w:type="dxa"/>
            <w:vAlign w:val="bottom"/>
          </w:tcPr>
          <w:p w:rsidR="00887BA4" w:rsidRDefault="00887BA4" w:rsidP="009803A2">
            <w:pPr>
              <w:pStyle w:val="BodyTextFirstIndent1cd927ad"/>
              <w:spacing w:line="480" w:lineRule="auto"/>
              <w:ind w:firstLine="320"/>
              <w:rPr>
                <w:rFonts w:hAnsi="仿宋_GB2312" w:cs="仿宋_GB2312"/>
              </w:rPr>
            </w:pPr>
          </w:p>
        </w:tc>
        <w:tc>
          <w:tcPr>
            <w:tcW w:w="1165" w:type="dxa"/>
            <w:vAlign w:val="bottom"/>
          </w:tcPr>
          <w:p w:rsidR="00887BA4" w:rsidRDefault="00887BA4" w:rsidP="009803A2">
            <w:pPr>
              <w:pStyle w:val="BodyTextFirstIndent1cd927ad"/>
              <w:spacing w:line="480" w:lineRule="auto"/>
              <w:ind w:firstLine="320"/>
              <w:rPr>
                <w:rFonts w:hAnsi="仿宋_GB2312" w:cs="仿宋_GB2312"/>
              </w:rPr>
            </w:pPr>
          </w:p>
        </w:tc>
        <w:tc>
          <w:tcPr>
            <w:tcW w:w="1615" w:type="dxa"/>
            <w:vAlign w:val="bottom"/>
          </w:tcPr>
          <w:p w:rsidR="00887BA4" w:rsidRDefault="00887BA4" w:rsidP="009803A2">
            <w:pPr>
              <w:pStyle w:val="BodyTextFirstIndent1cd927ad"/>
              <w:spacing w:line="480" w:lineRule="auto"/>
              <w:ind w:firstLine="320"/>
              <w:rPr>
                <w:rFonts w:hAnsi="仿宋_GB2312" w:cs="仿宋_GB2312"/>
              </w:rPr>
            </w:pPr>
          </w:p>
        </w:tc>
        <w:tc>
          <w:tcPr>
            <w:tcW w:w="2680" w:type="dxa"/>
            <w:vAlign w:val="bottom"/>
          </w:tcPr>
          <w:p w:rsidR="00887BA4" w:rsidRDefault="00887BA4" w:rsidP="009803A2">
            <w:pPr>
              <w:pStyle w:val="BodyTextFirstIndent1cd927ad"/>
              <w:spacing w:line="480" w:lineRule="auto"/>
              <w:ind w:firstLine="320"/>
              <w:rPr>
                <w:rFonts w:hAnsi="仿宋_GB2312" w:cs="仿宋_GB2312"/>
              </w:rPr>
            </w:pPr>
          </w:p>
        </w:tc>
        <w:tc>
          <w:tcPr>
            <w:tcW w:w="1391" w:type="dxa"/>
            <w:vAlign w:val="bottom"/>
          </w:tcPr>
          <w:p w:rsidR="00887BA4" w:rsidRDefault="00887BA4" w:rsidP="009803A2">
            <w:pPr>
              <w:pStyle w:val="BodyTextFirstIndent1cd927ad"/>
              <w:spacing w:line="480" w:lineRule="auto"/>
              <w:ind w:firstLine="320"/>
              <w:rPr>
                <w:rFonts w:hAnsi="仿宋_GB2312" w:cs="仿宋_GB2312"/>
              </w:rPr>
            </w:pPr>
          </w:p>
        </w:tc>
        <w:tc>
          <w:tcPr>
            <w:tcW w:w="2891" w:type="dxa"/>
            <w:vAlign w:val="bottom"/>
          </w:tcPr>
          <w:p w:rsidR="00887BA4" w:rsidRDefault="00887BA4" w:rsidP="009803A2">
            <w:pPr>
              <w:pStyle w:val="BodyTextFirstIndent1cd927ad"/>
              <w:spacing w:line="480" w:lineRule="auto"/>
              <w:ind w:firstLine="320"/>
              <w:rPr>
                <w:rFonts w:hAnsi="仿宋_GB2312" w:cs="仿宋_GB2312"/>
              </w:rPr>
            </w:pPr>
          </w:p>
        </w:tc>
      </w:tr>
      <w:tr w:rsidR="00887BA4" w:rsidTr="009803A2">
        <w:trPr>
          <w:jc w:val="center"/>
        </w:trPr>
        <w:tc>
          <w:tcPr>
            <w:tcW w:w="1030" w:type="dxa"/>
            <w:vAlign w:val="bottom"/>
          </w:tcPr>
          <w:p w:rsidR="00887BA4" w:rsidRDefault="00887BA4" w:rsidP="009803A2">
            <w:pPr>
              <w:pStyle w:val="BodyTextFirstIndent1cd927ad"/>
              <w:spacing w:line="480" w:lineRule="auto"/>
              <w:ind w:firstLine="320"/>
              <w:rPr>
                <w:rFonts w:hAnsi="仿宋_GB2312" w:cs="仿宋_GB2312"/>
              </w:rPr>
            </w:pPr>
          </w:p>
        </w:tc>
        <w:tc>
          <w:tcPr>
            <w:tcW w:w="1165" w:type="dxa"/>
            <w:vAlign w:val="bottom"/>
          </w:tcPr>
          <w:p w:rsidR="00887BA4" w:rsidRDefault="00887BA4" w:rsidP="009803A2">
            <w:pPr>
              <w:pStyle w:val="BodyTextFirstIndent1cd927ad"/>
              <w:spacing w:line="480" w:lineRule="auto"/>
              <w:ind w:firstLine="320"/>
              <w:rPr>
                <w:rFonts w:hAnsi="仿宋_GB2312" w:cs="仿宋_GB2312"/>
              </w:rPr>
            </w:pPr>
          </w:p>
        </w:tc>
        <w:tc>
          <w:tcPr>
            <w:tcW w:w="1615" w:type="dxa"/>
            <w:vAlign w:val="bottom"/>
          </w:tcPr>
          <w:p w:rsidR="00887BA4" w:rsidRDefault="00887BA4" w:rsidP="009803A2">
            <w:pPr>
              <w:pStyle w:val="BodyTextFirstIndent1cd927ad"/>
              <w:spacing w:line="480" w:lineRule="auto"/>
              <w:ind w:firstLine="320"/>
              <w:rPr>
                <w:rFonts w:hAnsi="仿宋_GB2312" w:cs="仿宋_GB2312"/>
              </w:rPr>
            </w:pPr>
          </w:p>
        </w:tc>
        <w:tc>
          <w:tcPr>
            <w:tcW w:w="2680" w:type="dxa"/>
            <w:vAlign w:val="bottom"/>
          </w:tcPr>
          <w:p w:rsidR="00887BA4" w:rsidRDefault="00887BA4" w:rsidP="009803A2">
            <w:pPr>
              <w:pStyle w:val="BodyTextFirstIndent1cd927ad"/>
              <w:spacing w:line="480" w:lineRule="auto"/>
              <w:ind w:firstLine="320"/>
              <w:rPr>
                <w:rFonts w:hAnsi="仿宋_GB2312" w:cs="仿宋_GB2312"/>
              </w:rPr>
            </w:pPr>
          </w:p>
        </w:tc>
        <w:tc>
          <w:tcPr>
            <w:tcW w:w="1391" w:type="dxa"/>
            <w:vAlign w:val="bottom"/>
          </w:tcPr>
          <w:p w:rsidR="00887BA4" w:rsidRDefault="00887BA4" w:rsidP="009803A2">
            <w:pPr>
              <w:pStyle w:val="BodyTextFirstIndent1cd927ad"/>
              <w:spacing w:line="480" w:lineRule="auto"/>
              <w:ind w:firstLine="320"/>
              <w:rPr>
                <w:rFonts w:hAnsi="仿宋_GB2312" w:cs="仿宋_GB2312"/>
              </w:rPr>
            </w:pPr>
          </w:p>
        </w:tc>
        <w:tc>
          <w:tcPr>
            <w:tcW w:w="2891" w:type="dxa"/>
            <w:vAlign w:val="bottom"/>
          </w:tcPr>
          <w:p w:rsidR="00887BA4" w:rsidRDefault="00887BA4" w:rsidP="009803A2">
            <w:pPr>
              <w:pStyle w:val="BodyTextFirstIndent1cd927ad"/>
              <w:spacing w:line="480" w:lineRule="auto"/>
              <w:ind w:firstLine="320"/>
              <w:rPr>
                <w:rFonts w:hAnsi="仿宋_GB2312" w:cs="仿宋_GB2312"/>
              </w:rPr>
            </w:pPr>
          </w:p>
        </w:tc>
      </w:tr>
      <w:tr w:rsidR="00887BA4" w:rsidTr="009803A2">
        <w:trPr>
          <w:jc w:val="center"/>
        </w:trPr>
        <w:tc>
          <w:tcPr>
            <w:tcW w:w="1030" w:type="dxa"/>
            <w:vAlign w:val="bottom"/>
          </w:tcPr>
          <w:p w:rsidR="00887BA4" w:rsidRDefault="00887BA4" w:rsidP="009803A2">
            <w:pPr>
              <w:pStyle w:val="BodyTextFirstIndent1cd927ad"/>
              <w:spacing w:line="480" w:lineRule="auto"/>
              <w:ind w:firstLine="320"/>
              <w:rPr>
                <w:rFonts w:hAnsi="仿宋_GB2312" w:cs="仿宋_GB2312"/>
              </w:rPr>
            </w:pPr>
          </w:p>
        </w:tc>
        <w:tc>
          <w:tcPr>
            <w:tcW w:w="1165" w:type="dxa"/>
            <w:vAlign w:val="bottom"/>
          </w:tcPr>
          <w:p w:rsidR="00887BA4" w:rsidRDefault="00887BA4" w:rsidP="009803A2">
            <w:pPr>
              <w:pStyle w:val="BodyTextFirstIndent1cd927ad"/>
              <w:spacing w:line="480" w:lineRule="auto"/>
              <w:ind w:firstLine="320"/>
              <w:rPr>
                <w:rFonts w:hAnsi="仿宋_GB2312" w:cs="仿宋_GB2312"/>
              </w:rPr>
            </w:pPr>
          </w:p>
        </w:tc>
        <w:tc>
          <w:tcPr>
            <w:tcW w:w="1615" w:type="dxa"/>
            <w:vAlign w:val="bottom"/>
          </w:tcPr>
          <w:p w:rsidR="00887BA4" w:rsidRDefault="00887BA4" w:rsidP="009803A2">
            <w:pPr>
              <w:pStyle w:val="BodyTextFirstIndent1cd927ad"/>
              <w:spacing w:line="480" w:lineRule="auto"/>
              <w:ind w:firstLine="320"/>
              <w:rPr>
                <w:rFonts w:hAnsi="仿宋_GB2312" w:cs="仿宋_GB2312"/>
              </w:rPr>
            </w:pPr>
          </w:p>
        </w:tc>
        <w:tc>
          <w:tcPr>
            <w:tcW w:w="2680" w:type="dxa"/>
            <w:vAlign w:val="bottom"/>
          </w:tcPr>
          <w:p w:rsidR="00887BA4" w:rsidRDefault="00887BA4" w:rsidP="009803A2">
            <w:pPr>
              <w:pStyle w:val="BodyTextFirstIndent1cd927ad"/>
              <w:spacing w:line="480" w:lineRule="auto"/>
              <w:ind w:firstLine="320"/>
              <w:rPr>
                <w:rFonts w:hAnsi="仿宋_GB2312" w:cs="仿宋_GB2312"/>
              </w:rPr>
            </w:pPr>
          </w:p>
        </w:tc>
        <w:tc>
          <w:tcPr>
            <w:tcW w:w="1391" w:type="dxa"/>
            <w:vAlign w:val="bottom"/>
          </w:tcPr>
          <w:p w:rsidR="00887BA4" w:rsidRDefault="00887BA4" w:rsidP="009803A2">
            <w:pPr>
              <w:pStyle w:val="BodyTextFirstIndent1cd927ad"/>
              <w:spacing w:line="480" w:lineRule="auto"/>
              <w:ind w:firstLine="320"/>
              <w:rPr>
                <w:rFonts w:hAnsi="仿宋_GB2312" w:cs="仿宋_GB2312"/>
              </w:rPr>
            </w:pPr>
          </w:p>
        </w:tc>
        <w:tc>
          <w:tcPr>
            <w:tcW w:w="2891" w:type="dxa"/>
            <w:vAlign w:val="bottom"/>
          </w:tcPr>
          <w:p w:rsidR="00887BA4" w:rsidRDefault="00887BA4" w:rsidP="009803A2">
            <w:pPr>
              <w:pStyle w:val="BodyTextFirstIndent1cd927ad"/>
              <w:spacing w:line="480" w:lineRule="auto"/>
              <w:ind w:firstLine="320"/>
              <w:rPr>
                <w:rFonts w:hAnsi="仿宋_GB2312" w:cs="仿宋_GB2312"/>
              </w:rPr>
            </w:pPr>
          </w:p>
        </w:tc>
      </w:tr>
    </w:tbl>
    <w:p w:rsidR="00887BA4" w:rsidRDefault="00887BA4" w:rsidP="00887BA4">
      <w:pPr>
        <w:pStyle w:val="BodyTextFirstIndent1cd927ad"/>
        <w:ind w:firstLineChars="0" w:firstLine="0"/>
        <w:jc w:val="left"/>
        <w:rPr>
          <w:rFonts w:hAnsi="仿宋_GB2312" w:cs="仿宋_GB2312"/>
        </w:rPr>
      </w:pPr>
    </w:p>
    <w:p w:rsidR="00C80FE5" w:rsidRDefault="00C80FE5"/>
    <w:sectPr w:rsidR="00C80FE5" w:rsidSect="00C80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7BA4"/>
    <w:rsid w:val="00887BA4"/>
    <w:rsid w:val="00C8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A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1cd927ad">
    <w:name w:val="Body Text First Indent1cd927ad"/>
    <w:basedOn w:val="a"/>
    <w:qFormat/>
    <w:rsid w:val="00887BA4"/>
    <w:pPr>
      <w:snapToGrid w:val="0"/>
      <w:spacing w:line="360" w:lineRule="auto"/>
      <w:ind w:firstLineChars="100" w:firstLine="100"/>
      <w:jc w:val="center"/>
    </w:pPr>
    <w:rPr>
      <w:rFonts w:ascii="仿宋_GB2312"/>
      <w:szCs w:val="32"/>
    </w:rPr>
  </w:style>
  <w:style w:type="table" w:customStyle="1" w:styleId="TableGrid10">
    <w:name w:val="Table Grid10"/>
    <w:basedOn w:val="a1"/>
    <w:qFormat/>
    <w:rsid w:val="00887B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吴洋</dc:creator>
  <cp:lastModifiedBy>吴洋</cp:lastModifiedBy>
  <cp:revision>1</cp:revision>
  <dcterms:created xsi:type="dcterms:W3CDTF">2023-10-26T06:53:00Z</dcterms:created>
  <dcterms:modified xsi:type="dcterms:W3CDTF">2023-10-26T06:53:00Z</dcterms:modified>
</cp:coreProperties>
</file>