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A56" w:rsidRDefault="00782A56" w:rsidP="00782A56">
      <w:pPr>
        <w:spacing w:after="0" w:line="360" w:lineRule="auto"/>
        <w:jc w:val="both"/>
        <w:rPr>
          <w:rFonts w:ascii="仿宋" w:eastAsia="仿宋" w:hAnsi="仿宋"/>
          <w:b/>
          <w:bCs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附件：</w:t>
      </w:r>
    </w:p>
    <w:p w:rsidR="00782A56" w:rsidRDefault="00782A56" w:rsidP="00782A56">
      <w:pPr>
        <w:spacing w:after="0" w:line="360" w:lineRule="auto"/>
        <w:jc w:val="center"/>
        <w:rPr>
          <w:rFonts w:ascii="黑体" w:eastAsia="黑体" w:hAnsi="黑体"/>
          <w:b/>
          <w:bCs/>
          <w:sz w:val="36"/>
          <w:szCs w:val="36"/>
          <w:lang w:eastAsia="zh-CN"/>
        </w:rPr>
      </w:pPr>
      <w:r>
        <w:rPr>
          <w:rFonts w:ascii="黑体" w:eastAsia="黑体" w:hAnsi="黑体" w:hint="eastAsia"/>
          <w:b/>
          <w:bCs/>
          <w:sz w:val="36"/>
          <w:szCs w:val="36"/>
          <w:lang w:eastAsia="zh-CN"/>
        </w:rPr>
        <w:t>“好宠粮 山东造”优势企业遴选表</w:t>
      </w:r>
    </w:p>
    <w:tbl>
      <w:tblPr>
        <w:tblStyle w:val="10"/>
        <w:tblpPr w:leftFromText="180" w:rightFromText="180" w:vertAnchor="text" w:horzAnchor="page" w:tblpX="1194" w:tblpY="66"/>
        <w:tblOverlap w:val="never"/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162"/>
        <w:gridCol w:w="2729"/>
        <w:gridCol w:w="1891"/>
        <w:gridCol w:w="2988"/>
      </w:tblGrid>
      <w:tr w:rsidR="00782A56" w:rsidTr="009A3558">
        <w:trPr>
          <w:trHeight w:val="554"/>
        </w:trPr>
        <w:tc>
          <w:tcPr>
            <w:tcW w:w="2162" w:type="dxa"/>
            <w:vAlign w:val="center"/>
          </w:tcPr>
          <w:p w:rsidR="00782A56" w:rsidRDefault="00782A56" w:rsidP="009A3558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eastAsia="zh-CN"/>
              </w:rPr>
              <w:t>宠物食品生产企业名称（可备注1-3个品牌名称）</w:t>
            </w:r>
          </w:p>
        </w:tc>
        <w:tc>
          <w:tcPr>
            <w:tcW w:w="2729" w:type="dxa"/>
            <w:vAlign w:val="center"/>
          </w:tcPr>
          <w:p w:rsidR="00782A56" w:rsidRDefault="00782A56" w:rsidP="009A3558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1891" w:type="dxa"/>
            <w:vAlign w:val="center"/>
          </w:tcPr>
          <w:p w:rsidR="00782A56" w:rsidRDefault="00782A56" w:rsidP="009A3558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eastAsia="zh-CN"/>
              </w:rPr>
              <w:t>法人(负责人)姓名</w:t>
            </w:r>
          </w:p>
        </w:tc>
        <w:tc>
          <w:tcPr>
            <w:tcW w:w="2988" w:type="dxa"/>
            <w:vAlign w:val="center"/>
          </w:tcPr>
          <w:p w:rsidR="00782A56" w:rsidRDefault="00782A56" w:rsidP="009A355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82A56" w:rsidTr="009A3558">
        <w:trPr>
          <w:trHeight w:val="575"/>
        </w:trPr>
        <w:tc>
          <w:tcPr>
            <w:tcW w:w="2162" w:type="dxa"/>
            <w:vAlign w:val="center"/>
          </w:tcPr>
          <w:p w:rsidR="00782A56" w:rsidRDefault="00782A56" w:rsidP="009A3558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729" w:type="dxa"/>
            <w:vAlign w:val="center"/>
          </w:tcPr>
          <w:p w:rsidR="00782A56" w:rsidRDefault="00782A56" w:rsidP="009A355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782A56" w:rsidRDefault="00782A56" w:rsidP="009A3558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988" w:type="dxa"/>
            <w:vAlign w:val="center"/>
          </w:tcPr>
          <w:p w:rsidR="00782A56" w:rsidRDefault="00782A56" w:rsidP="009A355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82A56" w:rsidTr="009A3558">
        <w:trPr>
          <w:trHeight w:val="666"/>
        </w:trPr>
        <w:tc>
          <w:tcPr>
            <w:tcW w:w="2162" w:type="dxa"/>
            <w:vAlign w:val="center"/>
          </w:tcPr>
          <w:p w:rsidR="00782A56" w:rsidRDefault="00782A56" w:rsidP="009A3558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eastAsia="zh-CN"/>
              </w:rPr>
              <w:t>生产企业地址（品牌注册地址）</w:t>
            </w:r>
          </w:p>
        </w:tc>
        <w:tc>
          <w:tcPr>
            <w:tcW w:w="7608" w:type="dxa"/>
            <w:gridSpan w:val="3"/>
            <w:vAlign w:val="center"/>
          </w:tcPr>
          <w:p w:rsidR="00782A56" w:rsidRDefault="00782A56" w:rsidP="009A3558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</w:tr>
      <w:tr w:rsidR="00782A56" w:rsidTr="009A3558">
        <w:trPr>
          <w:trHeight w:val="1984"/>
        </w:trPr>
        <w:tc>
          <w:tcPr>
            <w:tcW w:w="2162" w:type="dxa"/>
            <w:vAlign w:val="center"/>
          </w:tcPr>
          <w:p w:rsidR="00782A56" w:rsidRDefault="00782A56" w:rsidP="009A3558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eastAsia="zh-CN"/>
              </w:rPr>
              <w:t>申报的1-3个优势产品（品牌）详细名称、产品质量标准名称编号</w:t>
            </w:r>
          </w:p>
        </w:tc>
        <w:tc>
          <w:tcPr>
            <w:tcW w:w="7608" w:type="dxa"/>
            <w:gridSpan w:val="3"/>
            <w:vAlign w:val="center"/>
          </w:tcPr>
          <w:p w:rsidR="00782A56" w:rsidRDefault="00782A56" w:rsidP="009A3558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</w:tr>
      <w:tr w:rsidR="00782A56" w:rsidTr="009A3558">
        <w:trPr>
          <w:trHeight w:val="1854"/>
        </w:trPr>
        <w:tc>
          <w:tcPr>
            <w:tcW w:w="2162" w:type="dxa"/>
            <w:vAlign w:val="center"/>
          </w:tcPr>
          <w:p w:rsidR="00782A56" w:rsidRDefault="00782A56" w:rsidP="00782A56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eastAsia="zh-CN"/>
              </w:rPr>
              <w:t>企业简介及自我声明</w:t>
            </w:r>
          </w:p>
        </w:tc>
        <w:tc>
          <w:tcPr>
            <w:tcW w:w="7608" w:type="dxa"/>
            <w:gridSpan w:val="3"/>
            <w:vAlign w:val="center"/>
          </w:tcPr>
          <w:p w:rsidR="00782A56" w:rsidRDefault="00782A56" w:rsidP="009A3558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  <w:p w:rsidR="00782A56" w:rsidRDefault="00782A56" w:rsidP="009A3558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  <w:p w:rsidR="00782A56" w:rsidRDefault="00782A56" w:rsidP="009A3558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  <w:p w:rsidR="00782A56" w:rsidRDefault="00782A56" w:rsidP="009A3558">
            <w:pPr>
              <w:jc w:val="right"/>
              <w:rPr>
                <w:rFonts w:ascii="仿宋" w:eastAsia="仿宋" w:hAnsi="仿宋" w:cs="仿宋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782A56" w:rsidTr="009A3558">
        <w:trPr>
          <w:trHeight w:val="1929"/>
        </w:trPr>
        <w:tc>
          <w:tcPr>
            <w:tcW w:w="2162" w:type="dxa"/>
            <w:vAlign w:val="center"/>
          </w:tcPr>
          <w:p w:rsidR="00782A56" w:rsidRDefault="00782A56" w:rsidP="00782A56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eastAsia="zh-CN"/>
              </w:rPr>
              <w:t>企业证明材料简述或者目录页码；</w:t>
            </w:r>
          </w:p>
        </w:tc>
        <w:tc>
          <w:tcPr>
            <w:tcW w:w="7608" w:type="dxa"/>
            <w:gridSpan w:val="3"/>
            <w:vAlign w:val="center"/>
          </w:tcPr>
          <w:p w:rsidR="00782A56" w:rsidRDefault="00782A56" w:rsidP="009A3558">
            <w:pPr>
              <w:jc w:val="right"/>
              <w:rPr>
                <w:rFonts w:ascii="仿宋" w:eastAsia="仿宋" w:hAnsi="仿宋" w:cs="仿宋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782A56" w:rsidTr="009A3558">
        <w:trPr>
          <w:trHeight w:val="1620"/>
        </w:trPr>
        <w:tc>
          <w:tcPr>
            <w:tcW w:w="2162" w:type="dxa"/>
            <w:vAlign w:val="center"/>
          </w:tcPr>
          <w:p w:rsidR="00782A56" w:rsidRDefault="00782A56" w:rsidP="00782A56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eastAsia="zh-CN"/>
              </w:rPr>
              <w:t>市或者县级饲料管理部门文字证明及推荐意见</w:t>
            </w:r>
          </w:p>
        </w:tc>
        <w:tc>
          <w:tcPr>
            <w:tcW w:w="7608" w:type="dxa"/>
            <w:gridSpan w:val="3"/>
            <w:vAlign w:val="center"/>
          </w:tcPr>
          <w:p w:rsidR="00782A56" w:rsidRDefault="00782A56" w:rsidP="009A3558">
            <w:pPr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  <w:p w:rsidR="00782A56" w:rsidRDefault="00782A56" w:rsidP="009A3558">
            <w:pPr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  <w:p w:rsidR="00782A56" w:rsidRDefault="00782A56" w:rsidP="009A3558">
            <w:pPr>
              <w:ind w:firstLineChars="600" w:firstLine="1440"/>
              <w:rPr>
                <w:rFonts w:ascii="仿宋" w:eastAsia="仿宋" w:hAnsi="仿宋" w:cs="仿宋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证明推荐人签字：</w:t>
            </w:r>
          </w:p>
        </w:tc>
      </w:tr>
      <w:tr w:rsidR="00782A56" w:rsidTr="009A3558">
        <w:trPr>
          <w:trHeight w:val="1504"/>
        </w:trPr>
        <w:tc>
          <w:tcPr>
            <w:tcW w:w="2162" w:type="dxa"/>
            <w:vAlign w:val="center"/>
          </w:tcPr>
          <w:p w:rsidR="00782A56" w:rsidRDefault="00782A56" w:rsidP="009A3558">
            <w:pPr>
              <w:rPr>
                <w:rFonts w:ascii="仿宋" w:eastAsia="仿宋" w:hAnsi="仿宋" w:cs="仿宋"/>
                <w:b/>
                <w:bCs/>
                <w:sz w:val="24"/>
                <w:szCs w:val="24"/>
                <w:lang w:eastAsia="zh-CN"/>
              </w:rPr>
            </w:pPr>
          </w:p>
          <w:p w:rsidR="00782A56" w:rsidRDefault="00782A56" w:rsidP="009A3558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eastAsia="zh-CN"/>
              </w:rPr>
              <w:t>生产企业及品牌方签字盖章</w:t>
            </w:r>
          </w:p>
        </w:tc>
        <w:tc>
          <w:tcPr>
            <w:tcW w:w="7608" w:type="dxa"/>
            <w:gridSpan w:val="3"/>
            <w:vAlign w:val="center"/>
          </w:tcPr>
          <w:p w:rsidR="00782A56" w:rsidRDefault="00782A56" w:rsidP="009A3558">
            <w:pPr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负责人签字：</w:t>
            </w:r>
          </w:p>
          <w:p w:rsidR="00782A56" w:rsidRDefault="00782A56" w:rsidP="009A3558">
            <w:pPr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申请日期：2024年10月  日</w:t>
            </w:r>
          </w:p>
        </w:tc>
      </w:tr>
    </w:tbl>
    <w:p w:rsidR="00782A56" w:rsidRDefault="00782A56" w:rsidP="00782A56">
      <w:pPr>
        <w:pStyle w:val="1"/>
        <w:shd w:val="clear" w:color="auto" w:fill="FFFFFF"/>
        <w:spacing w:beforeAutospacing="0" w:after="0" w:afterAutospacing="0" w:line="288" w:lineRule="atLeast"/>
        <w:jc w:val="both"/>
        <w:rPr>
          <w:rFonts w:ascii="仿宋" w:eastAsia="仿宋" w:hAnsi="仿宋"/>
          <w:color w:val="FF0000"/>
          <w:sz w:val="18"/>
          <w:szCs w:val="18"/>
          <w:shd w:val="clear" w:color="auto" w:fill="FFFFFF"/>
          <w:lang w:eastAsia="zh-CN"/>
        </w:rPr>
      </w:pPr>
    </w:p>
    <w:p w:rsidR="00782A56" w:rsidRDefault="00782A56" w:rsidP="00782A56">
      <w:pPr>
        <w:pStyle w:val="1"/>
        <w:shd w:val="clear" w:color="auto" w:fill="FFFFFF"/>
        <w:spacing w:beforeAutospacing="0" w:after="0" w:afterAutospacing="0" w:line="288" w:lineRule="atLeast"/>
        <w:jc w:val="both"/>
        <w:rPr>
          <w:rFonts w:ascii="仿宋" w:eastAsia="仿宋" w:hAnsi="仿宋"/>
          <w:szCs w:val="24"/>
          <w:shd w:val="clear" w:color="auto" w:fill="FFFFFF"/>
          <w:lang w:eastAsia="zh-CN"/>
        </w:rPr>
      </w:pPr>
      <w:r>
        <w:rPr>
          <w:rFonts w:ascii="仿宋" w:eastAsia="仿宋" w:hAnsi="仿宋" w:hint="eastAsia"/>
          <w:szCs w:val="24"/>
          <w:shd w:val="clear" w:color="auto" w:fill="FFFFFF"/>
          <w:lang w:eastAsia="zh-CN"/>
        </w:rPr>
        <w:t>备注：1.参评材料需加盖企业公章</w:t>
      </w:r>
    </w:p>
    <w:p w:rsidR="003F3CD7" w:rsidRPr="00782A56" w:rsidRDefault="00782A56" w:rsidP="00782A56">
      <w:pPr>
        <w:pStyle w:val="1"/>
        <w:shd w:val="clear" w:color="auto" w:fill="FFFFFF"/>
        <w:spacing w:beforeAutospacing="0" w:after="0" w:afterAutospacing="0" w:line="288" w:lineRule="atLeast"/>
        <w:ind w:firstLineChars="300" w:firstLine="720"/>
        <w:jc w:val="both"/>
        <w:rPr>
          <w:rFonts w:ascii="仿宋" w:eastAsia="仿宋" w:hAnsi="仿宋" w:hint="eastAsia"/>
          <w:szCs w:val="24"/>
          <w:shd w:val="clear" w:color="auto" w:fill="FFFFFF"/>
          <w:lang w:eastAsia="zh-CN"/>
        </w:rPr>
      </w:pPr>
      <w:r>
        <w:rPr>
          <w:rFonts w:ascii="仿宋" w:eastAsia="仿宋" w:hAnsi="仿宋" w:hint="eastAsia"/>
          <w:szCs w:val="24"/>
          <w:shd w:val="clear" w:color="auto" w:fill="FFFFFF"/>
          <w:lang w:eastAsia="zh-CN"/>
        </w:rPr>
        <w:t>2.参评材料扫描件发送至省宠物行业协会邮箱：shandongpet@163.com</w:t>
      </w:r>
    </w:p>
    <w:sectPr w:rsidR="003F3CD7" w:rsidRPr="00782A56" w:rsidSect="00E27848">
      <w:footerReference w:type="even" r:id="rId5"/>
      <w:footerReference w:type="default" r:id="rId6"/>
      <w:footerReference w:type="first" r:id="rId7"/>
      <w:pgSz w:w="11900" w:h="16840"/>
      <w:pgMar w:top="1440" w:right="1080" w:bottom="1440" w:left="1140" w:header="720" w:footer="19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848" w:rsidRDefault="00782A56">
    <w:pPr>
      <w:spacing w:after="0"/>
      <w:ind w:right="-1738"/>
      <w:jc w:val="right"/>
      <w:rPr>
        <w:rFonts w:ascii="微软雅黑" w:eastAsia="微软雅黑" w:hAnsi="微软雅黑"/>
        <w:sz w:val="20"/>
        <w:lang w:eastAsia="zh-CN"/>
      </w:rPr>
    </w:pPr>
    <w:r>
      <w:rPr>
        <w:rFonts w:ascii="微软雅黑" w:eastAsia="微软雅黑" w:hAnsi="微软雅黑"/>
        <w:sz w:val="20"/>
        <w:lang w:eastAsia="zh-CN"/>
      </w:rPr>
      <w:t>扫描全能王</w:t>
    </w:r>
  </w:p>
  <w:p w:rsidR="00E27848" w:rsidRDefault="00782A56">
    <w:pPr>
      <w:spacing w:after="0"/>
      <w:ind w:right="-1752"/>
      <w:jc w:val="right"/>
      <w:rPr>
        <w:rFonts w:ascii="微软雅黑" w:eastAsia="微软雅黑" w:hAnsi="微软雅黑"/>
        <w:sz w:val="14"/>
        <w:lang w:eastAsia="zh-CN"/>
      </w:rPr>
    </w:pPr>
    <w:r>
      <w:rPr>
        <w:rFonts w:ascii="微软雅黑" w:eastAsia="微软雅黑" w:hAnsi="微软雅黑"/>
        <w:sz w:val="14"/>
        <w:lang w:eastAsia="zh-CN"/>
      </w:rPr>
      <w:t>3</w:t>
    </w:r>
    <w:r>
      <w:rPr>
        <w:rFonts w:ascii="微软雅黑" w:eastAsia="微软雅黑" w:hAnsi="微软雅黑"/>
        <w:sz w:val="10"/>
        <w:lang w:eastAsia="zh-CN"/>
      </w:rPr>
      <w:t>亿人都在用的扫摘</w:t>
    </w:r>
    <w:r>
      <w:rPr>
        <w:rFonts w:ascii="微软雅黑" w:eastAsia="微软雅黑" w:hAnsi="微软雅黑"/>
        <w:sz w:val="12"/>
        <w:lang w:eastAsia="zh-CN"/>
      </w:rPr>
      <w:t>App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848" w:rsidRDefault="00782A56">
    <w:pPr>
      <w:spacing w:after="0"/>
      <w:ind w:right="-1752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848" w:rsidRDefault="00782A56">
    <w:pPr>
      <w:spacing w:after="0"/>
      <w:ind w:right="-1738"/>
      <w:jc w:val="right"/>
      <w:rPr>
        <w:rFonts w:ascii="微软雅黑" w:eastAsia="微软雅黑" w:hAnsi="微软雅黑"/>
        <w:sz w:val="20"/>
        <w:lang w:eastAsia="zh-CN"/>
      </w:rPr>
    </w:pPr>
    <w:r>
      <w:rPr>
        <w:rFonts w:ascii="微软雅黑" w:eastAsia="微软雅黑" w:hAnsi="微软雅黑"/>
        <w:sz w:val="20"/>
        <w:lang w:eastAsia="zh-CN"/>
      </w:rPr>
      <w:t>扫描全能王</w:t>
    </w:r>
  </w:p>
  <w:p w:rsidR="00E27848" w:rsidRDefault="00782A56">
    <w:pPr>
      <w:spacing w:after="0"/>
      <w:ind w:right="-1752"/>
      <w:jc w:val="right"/>
      <w:rPr>
        <w:rFonts w:ascii="微软雅黑" w:eastAsia="微软雅黑" w:hAnsi="微软雅黑"/>
        <w:sz w:val="14"/>
        <w:lang w:eastAsia="zh-CN"/>
      </w:rPr>
    </w:pPr>
    <w:r>
      <w:rPr>
        <w:rFonts w:ascii="微软雅黑" w:eastAsia="微软雅黑" w:hAnsi="微软雅黑"/>
        <w:sz w:val="14"/>
        <w:lang w:eastAsia="zh-CN"/>
      </w:rPr>
      <w:t>3</w:t>
    </w:r>
    <w:r>
      <w:rPr>
        <w:rFonts w:ascii="微软雅黑" w:eastAsia="微软雅黑" w:hAnsi="微软雅黑"/>
        <w:sz w:val="10"/>
        <w:lang w:eastAsia="zh-CN"/>
      </w:rPr>
      <w:t>亿人都在用的扫摘</w:t>
    </w:r>
    <w:r>
      <w:rPr>
        <w:rFonts w:ascii="微软雅黑" w:eastAsia="微软雅黑" w:hAnsi="微软雅黑"/>
        <w:sz w:val="12"/>
        <w:lang w:eastAsia="zh-CN"/>
      </w:rPr>
      <w:t>App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1476"/>
    <w:multiLevelType w:val="singleLevel"/>
    <w:tmpl w:val="03B7147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2A56"/>
    <w:rsid w:val="003F3CD7"/>
    <w:rsid w:val="00782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A56"/>
    <w:pPr>
      <w:spacing w:after="160" w:line="259" w:lineRule="auto"/>
    </w:pPr>
    <w:rPr>
      <w:rFonts w:ascii="Times New Roman" w:eastAsia="Calibri" w:hAnsi="Times New Roman" w:cs="Times New Roman"/>
      <w:color w:val="000000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普通(网站)1"/>
    <w:basedOn w:val="a"/>
    <w:qFormat/>
    <w:rsid w:val="00782A56"/>
    <w:pPr>
      <w:spacing w:beforeAutospacing="1" w:afterAutospacing="1"/>
    </w:pPr>
    <w:rPr>
      <w:sz w:val="24"/>
    </w:rPr>
  </w:style>
  <w:style w:type="table" w:customStyle="1" w:styleId="10">
    <w:name w:val="网格型1"/>
    <w:basedOn w:val="a1"/>
    <w:qFormat/>
    <w:rsid w:val="00782A5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2024-10-11T02:09:00Z</dcterms:created>
  <dcterms:modified xsi:type="dcterms:W3CDTF">2024-10-11T02:09:00Z</dcterms:modified>
</cp:coreProperties>
</file>