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77" w:rsidRDefault="00511B77" w:rsidP="00511B77">
      <w:pPr>
        <w:pStyle w:val="NormalNormal"/>
        <w:rPr>
          <w:rFonts w:ascii="黑体" w:eastAsia="黑体" w:hAnsi="黑体"/>
          <w:bCs/>
          <w:sz w:val="32"/>
          <w:szCs w:val="32"/>
        </w:rPr>
      </w:pPr>
      <w:r>
        <w:rPr>
          <w:rFonts w:ascii="黑体" w:eastAsia="黑体" w:hAnsi="黑体" w:hint="eastAsia"/>
          <w:bCs/>
          <w:sz w:val="32"/>
          <w:szCs w:val="32"/>
        </w:rPr>
        <w:t>附件1</w:t>
      </w:r>
    </w:p>
    <w:p w:rsidR="00511B77" w:rsidRDefault="00511B77" w:rsidP="00511B77">
      <w:pPr>
        <w:pStyle w:val="NormalNormal"/>
        <w:spacing w:line="600" w:lineRule="exact"/>
        <w:rPr>
          <w:rFonts w:ascii="黑体" w:eastAsia="黑体" w:hAnsi="黑体"/>
          <w:bCs/>
          <w:sz w:val="32"/>
          <w:szCs w:val="32"/>
        </w:rPr>
      </w:pPr>
    </w:p>
    <w:p w:rsidR="00511B77" w:rsidRDefault="00511B77" w:rsidP="00511B77">
      <w:pPr>
        <w:pStyle w:val="NormalNormal"/>
        <w:spacing w:line="600" w:lineRule="exact"/>
        <w:jc w:val="center"/>
        <w:rPr>
          <w:rFonts w:eastAsia="方正小标宋简体"/>
          <w:spacing w:val="-11"/>
          <w:sz w:val="44"/>
          <w:szCs w:val="44"/>
        </w:rPr>
      </w:pPr>
      <w:r>
        <w:rPr>
          <w:rFonts w:eastAsia="方正小标宋简体"/>
          <w:spacing w:val="-11"/>
          <w:sz w:val="44"/>
          <w:szCs w:val="44"/>
        </w:rPr>
        <w:t>2026</w:t>
      </w:r>
      <w:r>
        <w:rPr>
          <w:rFonts w:eastAsia="方正小标宋简体"/>
          <w:spacing w:val="-11"/>
          <w:sz w:val="44"/>
          <w:szCs w:val="44"/>
        </w:rPr>
        <w:t>年种畜禽性能测定补助资金分配计划表</w:t>
      </w:r>
    </w:p>
    <w:p w:rsidR="00511B77" w:rsidRDefault="00511B77" w:rsidP="00511B77">
      <w:pPr>
        <w:pStyle w:val="NormalNormal"/>
        <w:spacing w:line="600" w:lineRule="exact"/>
        <w:jc w:val="center"/>
        <w:rPr>
          <w:rFonts w:eastAsia="方正小标宋简体"/>
          <w:spacing w:val="-11"/>
          <w:sz w:val="44"/>
          <w:szCs w:val="44"/>
        </w:rPr>
      </w:pPr>
    </w:p>
    <w:p w:rsidR="00511B77" w:rsidRDefault="00511B77" w:rsidP="00511B77">
      <w:pPr>
        <w:pStyle w:val="NormalNormal"/>
        <w:ind w:firstLineChars="200" w:firstLine="560"/>
        <w:rPr>
          <w:rFonts w:ascii="楷体" w:eastAsia="楷体" w:hAnsi="楷体" w:cs="楷体"/>
          <w:sz w:val="28"/>
          <w:szCs w:val="28"/>
        </w:rPr>
      </w:pPr>
      <w:r>
        <w:rPr>
          <w:rFonts w:ascii="楷体" w:eastAsia="楷体" w:hAnsi="楷体" w:cs="楷体" w:hint="eastAsia"/>
          <w:sz w:val="28"/>
          <w:szCs w:val="28"/>
        </w:rPr>
        <w:t>注：此表不公开</w:t>
      </w:r>
    </w:p>
    <w:p w:rsidR="00511B77" w:rsidRDefault="00511B77" w:rsidP="00511B77">
      <w:pPr>
        <w:pStyle w:val="NormalNormal"/>
        <w:rPr>
          <w:rFonts w:ascii="黑体" w:eastAsia="黑体" w:hAnsi="黑体"/>
          <w:bCs/>
          <w:sz w:val="32"/>
          <w:szCs w:val="32"/>
        </w:rPr>
      </w:pPr>
      <w:r>
        <w:br w:type="page"/>
      </w:r>
      <w:r>
        <w:rPr>
          <w:rFonts w:ascii="黑体" w:eastAsia="黑体" w:hAnsi="黑体" w:hint="eastAsia"/>
          <w:bCs/>
          <w:sz w:val="32"/>
          <w:szCs w:val="32"/>
        </w:rPr>
        <w:lastRenderedPageBreak/>
        <w:t>附件2</w:t>
      </w:r>
    </w:p>
    <w:p w:rsidR="00511B77" w:rsidRDefault="00511B77" w:rsidP="00511B77">
      <w:pPr>
        <w:pStyle w:val="NormalNormal"/>
        <w:rPr>
          <w:rFonts w:ascii="黑体" w:eastAsia="黑体" w:hAnsi="黑体"/>
          <w:bCs/>
          <w:sz w:val="32"/>
          <w:szCs w:val="32"/>
        </w:rPr>
      </w:pPr>
    </w:p>
    <w:p w:rsidR="00511B77" w:rsidRDefault="00511B77" w:rsidP="00511B77">
      <w:pPr>
        <w:pStyle w:val="BodyTextFirstIndent2BodyTextFirstIndent2"/>
        <w:spacing w:after="0" w:line="600" w:lineRule="exact"/>
        <w:ind w:leftChars="0" w:left="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数据收集处理任务及费用明细</w:t>
      </w:r>
    </w:p>
    <w:p w:rsidR="00511B77" w:rsidRDefault="00511B77" w:rsidP="00511B77">
      <w:pPr>
        <w:pStyle w:val="BodyTextFirstIndent2BodyTextFirstIndent2"/>
        <w:spacing w:after="0" w:line="600" w:lineRule="exact"/>
        <w:ind w:leftChars="0" w:left="0" w:firstLine="0"/>
        <w:jc w:val="center"/>
        <w:rPr>
          <w:rFonts w:ascii="方正小标宋简体" w:eastAsia="方正小标宋简体" w:hAnsi="方正小标宋简体" w:cs="方正小标宋简体"/>
          <w:sz w:val="44"/>
          <w:szCs w:val="44"/>
        </w:rPr>
      </w:pPr>
    </w:p>
    <w:p w:rsidR="00511B77" w:rsidRDefault="00511B77" w:rsidP="00511B77">
      <w:pPr>
        <w:pStyle w:val="NormalNormal"/>
        <w:ind w:firstLineChars="200" w:firstLine="560"/>
        <w:rPr>
          <w:rFonts w:ascii="楷体" w:eastAsia="楷体" w:hAnsi="楷体" w:cs="楷体"/>
          <w:sz w:val="28"/>
          <w:szCs w:val="28"/>
        </w:rPr>
      </w:pPr>
      <w:r>
        <w:rPr>
          <w:rFonts w:ascii="楷体" w:eastAsia="楷体" w:hAnsi="楷体" w:cs="楷体" w:hint="eastAsia"/>
          <w:sz w:val="28"/>
          <w:szCs w:val="28"/>
        </w:rPr>
        <w:t>注：此表不公开</w:t>
      </w:r>
    </w:p>
    <w:p w:rsidR="00511B77" w:rsidRDefault="00511B77" w:rsidP="00511B77">
      <w:pPr>
        <w:pStyle w:val="NormalNormal"/>
        <w:rPr>
          <w:rFonts w:ascii="黑体" w:eastAsia="黑体" w:hAnsi="黑体"/>
          <w:bCs/>
          <w:sz w:val="32"/>
          <w:szCs w:val="32"/>
        </w:rPr>
      </w:pPr>
      <w:r>
        <w:rPr>
          <w:rFonts w:ascii="黑体" w:eastAsia="黑体" w:hAnsi="黑体" w:hint="eastAsia"/>
          <w:bCs/>
          <w:sz w:val="30"/>
          <w:szCs w:val="30"/>
        </w:rPr>
        <w:br w:type="page"/>
      </w:r>
      <w:r>
        <w:rPr>
          <w:rFonts w:ascii="黑体" w:eastAsia="黑体" w:hAnsi="黑体" w:hint="eastAsia"/>
          <w:bCs/>
          <w:sz w:val="32"/>
          <w:szCs w:val="32"/>
        </w:rPr>
        <w:lastRenderedPageBreak/>
        <w:t>附件3</w:t>
      </w:r>
    </w:p>
    <w:p w:rsidR="00511B77" w:rsidRDefault="00511B77" w:rsidP="00511B77">
      <w:pPr>
        <w:pStyle w:val="NormalNormal"/>
        <w:rPr>
          <w:rFonts w:ascii="黑体" w:eastAsia="黑体" w:hAnsi="黑体"/>
          <w:bCs/>
          <w:sz w:val="32"/>
          <w:szCs w:val="32"/>
        </w:rPr>
      </w:pPr>
    </w:p>
    <w:p w:rsidR="00511B77" w:rsidRDefault="00511B77" w:rsidP="00511B77">
      <w:pPr>
        <w:pStyle w:val="BodyTextFirstIndent2BodyTextFirstIndent2"/>
        <w:spacing w:after="0" w:line="600" w:lineRule="exact"/>
        <w:ind w:leftChars="0" w:left="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畜种遗传评估任务及费用明细</w:t>
      </w:r>
    </w:p>
    <w:p w:rsidR="00511B77" w:rsidRDefault="00511B77" w:rsidP="00511B77">
      <w:pPr>
        <w:pStyle w:val="BodyTextFirstIndent2BodyTextFirstIndent2"/>
        <w:spacing w:after="0" w:line="600" w:lineRule="exact"/>
        <w:ind w:leftChars="0" w:left="0" w:firstLine="0"/>
        <w:jc w:val="center"/>
        <w:rPr>
          <w:rFonts w:ascii="方正小标宋简体" w:eastAsia="方正小标宋简体" w:hAnsi="方正小标宋简体" w:cs="方正小标宋简体"/>
          <w:sz w:val="44"/>
          <w:szCs w:val="44"/>
        </w:rPr>
      </w:pPr>
    </w:p>
    <w:p w:rsidR="00511B77" w:rsidRDefault="00511B77" w:rsidP="00511B77">
      <w:pPr>
        <w:pStyle w:val="NormalNormal"/>
        <w:ind w:firstLineChars="200" w:firstLine="560"/>
        <w:rPr>
          <w:rFonts w:ascii="楷体" w:eastAsia="楷体" w:hAnsi="楷体" w:cs="楷体"/>
          <w:sz w:val="28"/>
          <w:szCs w:val="28"/>
        </w:rPr>
      </w:pPr>
      <w:r>
        <w:rPr>
          <w:rFonts w:ascii="楷体" w:eastAsia="楷体" w:hAnsi="楷体" w:cs="楷体" w:hint="eastAsia"/>
          <w:sz w:val="28"/>
          <w:szCs w:val="28"/>
        </w:rPr>
        <w:t>注：此表不公开</w:t>
      </w:r>
    </w:p>
    <w:p w:rsidR="00511B77" w:rsidRDefault="00511B77" w:rsidP="00511B77">
      <w:pPr>
        <w:pStyle w:val="NormalNormal"/>
        <w:rPr>
          <w:rFonts w:ascii="黑体" w:eastAsia="黑体" w:hAnsi="黑体"/>
          <w:bCs/>
          <w:sz w:val="32"/>
          <w:szCs w:val="32"/>
        </w:rPr>
      </w:pPr>
      <w:r>
        <w:rPr>
          <w:rFonts w:ascii="黑体" w:eastAsia="黑体" w:hAnsi="黑体" w:hint="eastAsia"/>
          <w:bCs/>
          <w:sz w:val="30"/>
          <w:szCs w:val="30"/>
        </w:rPr>
        <w:br w:type="page"/>
      </w:r>
      <w:r>
        <w:rPr>
          <w:rFonts w:ascii="黑体" w:eastAsia="黑体" w:hAnsi="黑体" w:hint="eastAsia"/>
          <w:bCs/>
          <w:sz w:val="32"/>
          <w:szCs w:val="32"/>
        </w:rPr>
        <w:lastRenderedPageBreak/>
        <w:t>附件4</w:t>
      </w:r>
    </w:p>
    <w:p w:rsidR="00511B77" w:rsidRDefault="00511B77" w:rsidP="00511B77">
      <w:pPr>
        <w:pStyle w:val="NormalNormal"/>
        <w:rPr>
          <w:rFonts w:ascii="黑体" w:eastAsia="黑体" w:hAnsi="黑体"/>
          <w:bCs/>
          <w:sz w:val="32"/>
          <w:szCs w:val="32"/>
        </w:rPr>
      </w:pPr>
    </w:p>
    <w:p w:rsidR="00511B77" w:rsidRDefault="00511B77" w:rsidP="00511B77">
      <w:pPr>
        <w:pStyle w:val="NormalNormal"/>
        <w:rPr>
          <w:rFonts w:ascii="黑体" w:eastAsia="黑体" w:hAnsi="黑体"/>
          <w:bCs/>
          <w:sz w:val="32"/>
          <w:szCs w:val="32"/>
        </w:rPr>
      </w:pPr>
    </w:p>
    <w:p w:rsidR="00511B77" w:rsidRDefault="00511B77" w:rsidP="00511B77">
      <w:pPr>
        <w:pStyle w:val="NormalNormal"/>
        <w:rPr>
          <w:rFonts w:ascii="黑体" w:eastAsia="黑体" w:hAnsi="黑体"/>
          <w:bCs/>
          <w:sz w:val="32"/>
          <w:szCs w:val="32"/>
        </w:rPr>
      </w:pPr>
    </w:p>
    <w:p w:rsidR="00511B77" w:rsidRDefault="00511B77" w:rsidP="00511B77">
      <w:pPr>
        <w:pStyle w:val="NormalNormal"/>
        <w:rPr>
          <w:rFonts w:ascii="黑体" w:eastAsia="黑体" w:hAnsi="黑体"/>
          <w:bCs/>
          <w:sz w:val="32"/>
          <w:szCs w:val="32"/>
        </w:rPr>
      </w:pPr>
    </w:p>
    <w:p w:rsidR="00511B77" w:rsidRDefault="00511B77" w:rsidP="00511B77">
      <w:pPr>
        <w:pStyle w:val="NormalNormal"/>
        <w:spacing w:line="64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山东省畜禽核心育种场性能测定补助</w:t>
      </w:r>
    </w:p>
    <w:p w:rsidR="00511B77" w:rsidRDefault="00511B77" w:rsidP="00511B77">
      <w:pPr>
        <w:pStyle w:val="NormalNormal"/>
        <w:spacing w:line="64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项目任务书</w:t>
      </w: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tabs>
          <w:tab w:val="left" w:pos="1641"/>
        </w:tabs>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组织单位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山东省畜牧总站      </w:t>
      </w:r>
      <w:r>
        <w:rPr>
          <w:rFonts w:ascii="仿宋_GB2312" w:eastAsia="仿宋_GB2312" w:hAnsi="仿宋_GB2312" w:cs="仿宋_GB2312" w:hint="eastAsia"/>
          <w:sz w:val="32"/>
          <w:szCs w:val="32"/>
        </w:rPr>
        <w:t>（甲方）</w:t>
      </w:r>
    </w:p>
    <w:p w:rsidR="00511B77" w:rsidRDefault="00511B77" w:rsidP="00511B77">
      <w:pPr>
        <w:pStyle w:val="NormalNormal"/>
        <w:tabs>
          <w:tab w:val="left" w:pos="1641"/>
        </w:tabs>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承担单位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省级核心育种单位    </w:t>
      </w:r>
      <w:r>
        <w:rPr>
          <w:rFonts w:ascii="仿宋_GB2312" w:eastAsia="仿宋_GB2312" w:hAnsi="仿宋_GB2312" w:cs="仿宋_GB2312" w:hint="eastAsia"/>
          <w:sz w:val="32"/>
          <w:szCs w:val="32"/>
        </w:rPr>
        <w:t>（乙方）</w:t>
      </w:r>
    </w:p>
    <w:p w:rsidR="00511B77" w:rsidRDefault="00511B77" w:rsidP="00511B77">
      <w:pPr>
        <w:pStyle w:val="NormalNormal"/>
        <w:tabs>
          <w:tab w:val="left" w:pos="1641"/>
        </w:tabs>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市级单位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市级畜牧主管部门    </w:t>
      </w:r>
      <w:r>
        <w:rPr>
          <w:rFonts w:ascii="仿宋_GB2312" w:eastAsia="仿宋_GB2312" w:hAnsi="仿宋_GB2312" w:cs="仿宋_GB2312" w:hint="eastAsia"/>
          <w:sz w:val="32"/>
          <w:szCs w:val="32"/>
        </w:rPr>
        <w:t>（丙方）</w:t>
      </w:r>
    </w:p>
    <w:p w:rsidR="00511B77" w:rsidRDefault="00511B77" w:rsidP="00511B77">
      <w:pPr>
        <w:pStyle w:val="NormalNormal"/>
        <w:tabs>
          <w:tab w:val="left" w:pos="1641"/>
        </w:tabs>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县级单位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县级畜牧主管部门    </w:t>
      </w:r>
      <w:r>
        <w:rPr>
          <w:rFonts w:ascii="仿宋_GB2312" w:eastAsia="仿宋_GB2312" w:hAnsi="仿宋_GB2312" w:cs="仿宋_GB2312" w:hint="eastAsia"/>
          <w:sz w:val="32"/>
          <w:szCs w:val="32"/>
        </w:rPr>
        <w:t>（丁方）</w:t>
      </w:r>
    </w:p>
    <w:p w:rsidR="00511B77" w:rsidRDefault="00511B77" w:rsidP="00511B77">
      <w:pPr>
        <w:pStyle w:val="NormalNormal"/>
        <w:tabs>
          <w:tab w:val="left" w:pos="1641"/>
        </w:tabs>
        <w:spacing w:line="600" w:lineRule="exact"/>
        <w:ind w:firstLineChars="250" w:firstLine="803"/>
        <w:jc w:val="left"/>
        <w:rPr>
          <w:rFonts w:ascii="仿宋_GB2312" w:eastAsia="仿宋_GB2312" w:hAnsi="仿宋_GB2312" w:cs="仿宋_GB2312"/>
          <w:u w:val="single"/>
        </w:rPr>
      </w:pPr>
      <w:r>
        <w:rPr>
          <w:rFonts w:ascii="仿宋_GB2312" w:eastAsia="仿宋_GB2312" w:hAnsi="仿宋_GB2312" w:cs="仿宋_GB2312" w:hint="eastAsia"/>
          <w:b/>
          <w:sz w:val="32"/>
          <w:szCs w:val="32"/>
        </w:rPr>
        <w:t>签订日期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0"/>
          <w:szCs w:val="30"/>
          <w:u w:val="single"/>
        </w:rPr>
        <w:t>年  月   日</w:t>
      </w:r>
      <w:r>
        <w:rPr>
          <w:rFonts w:ascii="仿宋_GB2312" w:eastAsia="仿宋_GB2312" w:hAnsi="仿宋_GB2312" w:cs="仿宋_GB2312" w:hint="eastAsia"/>
          <w:sz w:val="32"/>
          <w:szCs w:val="32"/>
          <w:u w:val="single"/>
        </w:rPr>
        <w:t xml:space="preserve">      </w:t>
      </w:r>
    </w:p>
    <w:p w:rsidR="00511B77" w:rsidRDefault="00511B77" w:rsidP="00511B77">
      <w:pPr>
        <w:pStyle w:val="a3"/>
        <w:adjustRightInd w:val="0"/>
        <w:spacing w:line="540" w:lineRule="exact"/>
        <w:rPr>
          <w:rFonts w:ascii="Calibri" w:hAnsi="Calibri"/>
          <w:b w:val="0"/>
          <w:sz w:val="21"/>
        </w:rPr>
      </w:pP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rPr>
          <w:rFonts w:ascii="楷体_GB2312" w:eastAsia="楷体_GB2312" w:hAnsi="楷体_GB2312" w:cs="楷体_GB2312"/>
          <w:b w:val="0"/>
          <w:sz w:val="32"/>
          <w:szCs w:val="32"/>
        </w:rPr>
      </w:pPr>
      <w:r>
        <w:rPr>
          <w:rFonts w:ascii="楷体_GB2312" w:eastAsia="楷体_GB2312" w:hAnsi="楷体_GB2312" w:cs="楷体_GB2312" w:hint="eastAsia"/>
          <w:b w:val="0"/>
          <w:sz w:val="32"/>
          <w:szCs w:val="32"/>
        </w:rPr>
        <w:t>山东省畜牧兽医局监制</w:t>
      </w:r>
    </w:p>
    <w:p w:rsidR="00511B77" w:rsidRDefault="00511B77" w:rsidP="00511B77">
      <w:pPr>
        <w:pStyle w:val="a3"/>
        <w:overflowPunct w:val="0"/>
        <w:adjustRightInd w:val="0"/>
        <w:spacing w:line="600" w:lineRule="exact"/>
        <w:jc w:val="both"/>
        <w:rPr>
          <w:rFonts w:eastAsia="仿宋_GB2312"/>
          <w:b w:val="0"/>
          <w:sz w:val="32"/>
          <w:szCs w:val="32"/>
        </w:rPr>
      </w:pPr>
      <w:r>
        <w:rPr>
          <w:rFonts w:ascii="Calibri" w:hAnsi="Calibri"/>
          <w:b w:val="0"/>
          <w:sz w:val="21"/>
        </w:rPr>
        <w:br w:type="page"/>
      </w:r>
      <w:r>
        <w:rPr>
          <w:rFonts w:ascii="Calibri" w:hAnsi="Calibri" w:hint="eastAsia"/>
          <w:b w:val="0"/>
          <w:sz w:val="21"/>
        </w:rPr>
        <w:lastRenderedPageBreak/>
        <w:t xml:space="preserve">      </w:t>
      </w:r>
      <w:r>
        <w:rPr>
          <w:rFonts w:eastAsia="仿宋_GB2312"/>
          <w:b w:val="0"/>
          <w:sz w:val="32"/>
          <w:szCs w:val="32"/>
        </w:rPr>
        <w:t>为贯彻落实中央和省有关种业振兴行动部署实施好</w:t>
      </w:r>
      <w:r>
        <w:rPr>
          <w:rFonts w:eastAsia="仿宋_GB2312"/>
          <w:b w:val="0"/>
          <w:sz w:val="32"/>
          <w:szCs w:val="32"/>
        </w:rPr>
        <w:t>202</w:t>
      </w:r>
      <w:r>
        <w:rPr>
          <w:rFonts w:eastAsia="仿宋_GB2312" w:hint="eastAsia"/>
          <w:b w:val="0"/>
          <w:sz w:val="32"/>
          <w:szCs w:val="32"/>
        </w:rPr>
        <w:t>6</w:t>
      </w:r>
      <w:r>
        <w:rPr>
          <w:rFonts w:ascii="仿宋_GB2312" w:eastAsia="仿宋_GB2312" w:hAnsi="仿宋_GB2312" w:cs="仿宋_GB2312" w:hint="eastAsia"/>
          <w:b w:val="0"/>
          <w:sz w:val="32"/>
          <w:szCs w:val="32"/>
        </w:rPr>
        <w:t>年“山东省畜禽核心育种场性能测定补助项目”，按照</w:t>
      </w:r>
      <w:r>
        <w:rPr>
          <w:rFonts w:eastAsia="仿宋_GB2312"/>
          <w:b w:val="0"/>
          <w:sz w:val="32"/>
          <w:szCs w:val="32"/>
        </w:rPr>
        <w:t>《山东省畜牧兽医局关于印发全省畜禽遗传改良计划的通知》（</w:t>
      </w:r>
      <w:r>
        <w:rPr>
          <w:rFonts w:eastAsia="仿宋_GB2312"/>
          <w:b w:val="0"/>
          <w:color w:val="000000"/>
          <w:sz w:val="32"/>
          <w:szCs w:val="32"/>
        </w:rPr>
        <w:t>鲁牧畜发</w:t>
      </w:r>
      <w:r>
        <w:rPr>
          <w:rFonts w:eastAsia="仿宋_GB2312"/>
          <w:b w:val="0"/>
          <w:sz w:val="32"/>
          <w:szCs w:val="32"/>
        </w:rPr>
        <w:t>〔</w:t>
      </w:r>
      <w:r>
        <w:rPr>
          <w:rFonts w:eastAsia="仿宋_GB2312"/>
          <w:b w:val="0"/>
          <w:sz w:val="32"/>
          <w:szCs w:val="32"/>
        </w:rPr>
        <w:t>2021</w:t>
      </w:r>
      <w:r>
        <w:rPr>
          <w:rFonts w:eastAsia="仿宋_GB2312"/>
          <w:b w:val="0"/>
          <w:sz w:val="32"/>
          <w:szCs w:val="32"/>
        </w:rPr>
        <w:t>〕</w:t>
      </w:r>
      <w:r>
        <w:rPr>
          <w:rFonts w:eastAsia="仿宋_GB2312"/>
          <w:b w:val="0"/>
          <w:sz w:val="32"/>
          <w:szCs w:val="32"/>
        </w:rPr>
        <w:t>20</w:t>
      </w:r>
      <w:r>
        <w:rPr>
          <w:rFonts w:eastAsia="仿宋_GB2312"/>
          <w:b w:val="0"/>
          <w:sz w:val="32"/>
          <w:szCs w:val="32"/>
        </w:rPr>
        <w:t>号）和《山东省畜禽遗传改良计划实施管理办法（试行）》（</w:t>
      </w:r>
      <w:r>
        <w:rPr>
          <w:rFonts w:eastAsia="仿宋_GB2312"/>
          <w:b w:val="0"/>
          <w:color w:val="000000"/>
          <w:sz w:val="32"/>
          <w:szCs w:val="32"/>
        </w:rPr>
        <w:t>鲁牧畜发</w:t>
      </w:r>
      <w:r>
        <w:rPr>
          <w:rFonts w:eastAsia="仿宋_GB2312"/>
          <w:b w:val="0"/>
          <w:sz w:val="32"/>
          <w:szCs w:val="32"/>
        </w:rPr>
        <w:t>〔</w:t>
      </w:r>
      <w:r>
        <w:rPr>
          <w:rFonts w:eastAsia="仿宋_GB2312"/>
          <w:b w:val="0"/>
          <w:sz w:val="32"/>
          <w:szCs w:val="32"/>
        </w:rPr>
        <w:t>2022</w:t>
      </w:r>
      <w:r>
        <w:rPr>
          <w:rFonts w:eastAsia="仿宋_GB2312"/>
          <w:b w:val="0"/>
          <w:sz w:val="32"/>
          <w:szCs w:val="32"/>
        </w:rPr>
        <w:t>〕</w:t>
      </w:r>
      <w:r>
        <w:rPr>
          <w:rFonts w:eastAsia="仿宋_GB2312"/>
          <w:b w:val="0"/>
          <w:sz w:val="32"/>
          <w:szCs w:val="32"/>
        </w:rPr>
        <w:t>9</w:t>
      </w:r>
      <w:r>
        <w:rPr>
          <w:rFonts w:eastAsia="仿宋_GB2312"/>
          <w:b w:val="0"/>
          <w:sz w:val="32"/>
          <w:szCs w:val="32"/>
        </w:rPr>
        <w:t>号）的有关要求，甲方作为性能测定补助项目实施主体，乙方作为性能测定具体承担单位，丙、丁方作为属地管理部门，四方协商共同实施我省畜禽核心育种场性能测定补助项目，明确四方的权利义务，本着平等互利和诚实信用的原则，一致同意签订本任务书。</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第一条 内容及要求</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hint="eastAsia"/>
          <w:szCs w:val="32"/>
        </w:rPr>
        <w:t>（一）本任务书所涉及的事项</w:t>
      </w:r>
    </w:p>
    <w:p w:rsidR="00511B77" w:rsidRDefault="00511B77" w:rsidP="00511B77">
      <w:pPr>
        <w:pStyle w:val="a4"/>
        <w:adjustRightInd w:val="0"/>
        <w:spacing w:line="600" w:lineRule="exact"/>
        <w:ind w:leftChars="0" w:left="0"/>
        <w:jc w:val="left"/>
        <w:rPr>
          <w:szCs w:val="32"/>
        </w:rPr>
      </w:pPr>
      <w:r>
        <w:rPr>
          <w:szCs w:val="32"/>
        </w:rPr>
        <w:t>省级畜禽核心育种场生产性能测定。</w:t>
      </w:r>
    </w:p>
    <w:p w:rsidR="00511B77" w:rsidRDefault="00511B77" w:rsidP="00511B77">
      <w:pPr>
        <w:pStyle w:val="a4"/>
        <w:adjustRightInd w:val="0"/>
        <w:spacing w:line="600" w:lineRule="exact"/>
        <w:ind w:leftChars="0" w:left="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（二）任务期限</w:t>
      </w:r>
    </w:p>
    <w:p w:rsidR="00511B77" w:rsidRDefault="00511B77" w:rsidP="00511B77">
      <w:pPr>
        <w:pStyle w:val="a4"/>
        <w:adjustRightInd w:val="0"/>
        <w:spacing w:line="600" w:lineRule="exact"/>
        <w:ind w:leftChars="0" w:left="0"/>
        <w:rPr>
          <w:szCs w:val="32"/>
        </w:rPr>
      </w:pPr>
      <w:r>
        <w:rPr>
          <w:szCs w:val="32"/>
        </w:rPr>
        <w:t>任务执行期限为</w:t>
      </w:r>
      <w:r>
        <w:rPr>
          <w:szCs w:val="32"/>
          <w:lang/>
        </w:rPr>
        <w:t>2026</w:t>
      </w:r>
      <w:r>
        <w:rPr>
          <w:szCs w:val="32"/>
          <w:lang/>
        </w:rPr>
        <w:t>年</w:t>
      </w:r>
      <w:r>
        <w:rPr>
          <w:szCs w:val="32"/>
          <w:lang/>
        </w:rPr>
        <w:t>1</w:t>
      </w:r>
      <w:r>
        <w:rPr>
          <w:szCs w:val="32"/>
          <w:lang/>
        </w:rPr>
        <w:t>月</w:t>
      </w:r>
      <w:r>
        <w:rPr>
          <w:szCs w:val="32"/>
          <w:lang/>
        </w:rPr>
        <w:t>1</w:t>
      </w:r>
      <w:r>
        <w:rPr>
          <w:szCs w:val="32"/>
          <w:lang/>
        </w:rPr>
        <w:t>日至</w:t>
      </w:r>
      <w:r>
        <w:rPr>
          <w:szCs w:val="32"/>
          <w:lang/>
        </w:rPr>
        <w:t>2026</w:t>
      </w:r>
      <w:r>
        <w:rPr>
          <w:szCs w:val="32"/>
          <w:lang/>
        </w:rPr>
        <w:t>年</w:t>
      </w:r>
      <w:r>
        <w:rPr>
          <w:szCs w:val="32"/>
          <w:lang/>
        </w:rPr>
        <w:t>12</w:t>
      </w:r>
      <w:r>
        <w:rPr>
          <w:szCs w:val="32"/>
          <w:lang/>
        </w:rPr>
        <w:t>月</w:t>
      </w:r>
      <w:r>
        <w:rPr>
          <w:szCs w:val="32"/>
          <w:lang/>
        </w:rPr>
        <w:t>31</w:t>
      </w:r>
      <w:r>
        <w:rPr>
          <w:szCs w:val="32"/>
          <w:lang/>
        </w:rPr>
        <w:t>日，</w:t>
      </w:r>
      <w:r>
        <w:rPr>
          <w:szCs w:val="32"/>
        </w:rPr>
        <w:t>任务期间，乙方接受山东省畜牧兽医局委派专家指导和开展数据收集处理、评估等工作，保证测定数据规范准确，提供年度测定数据及年度育种工作总结。</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第二条 经费使用及支付</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hint="eastAsia"/>
          <w:szCs w:val="32"/>
        </w:rPr>
        <w:t>（一）经费数额</w:t>
      </w:r>
    </w:p>
    <w:p w:rsidR="00511B77" w:rsidRDefault="00511B77" w:rsidP="00511B77">
      <w:pPr>
        <w:pStyle w:val="a4"/>
        <w:adjustRightInd w:val="0"/>
        <w:spacing w:line="600" w:lineRule="exact"/>
        <w:ind w:leftChars="0" w:left="0"/>
        <w:rPr>
          <w:szCs w:val="32"/>
        </w:rPr>
      </w:pPr>
      <w:r>
        <w:rPr>
          <w:szCs w:val="32"/>
        </w:rPr>
        <w:t>性能测定任务总金额为人民币（大写）：</w:t>
      </w:r>
      <w:r>
        <w:rPr>
          <w:szCs w:val="32"/>
          <w:u w:val="single"/>
        </w:rPr>
        <w:t xml:space="preserve">        </w:t>
      </w:r>
      <w:r>
        <w:rPr>
          <w:szCs w:val="32"/>
        </w:rPr>
        <w:t>万元（小写：￥</w:t>
      </w:r>
      <w:r>
        <w:rPr>
          <w:szCs w:val="32"/>
          <w:u w:val="single"/>
        </w:rPr>
        <w:t xml:space="preserve">       </w:t>
      </w:r>
      <w:r>
        <w:rPr>
          <w:szCs w:val="32"/>
        </w:rPr>
        <w:t>元）。</w:t>
      </w:r>
    </w:p>
    <w:p w:rsidR="00511B77" w:rsidRDefault="00511B77" w:rsidP="00511B77">
      <w:pPr>
        <w:pStyle w:val="a4"/>
        <w:adjustRightInd w:val="0"/>
        <w:spacing w:line="600" w:lineRule="exact"/>
        <w:ind w:leftChars="0" w:left="0"/>
        <w:rPr>
          <w:rFonts w:ascii="楷体_GB2312" w:eastAsia="楷体_GB2312" w:hAnsi="楷体_GB2312" w:cs="楷体_GB2312"/>
          <w:color w:val="0000FF"/>
          <w:szCs w:val="32"/>
        </w:rPr>
      </w:pPr>
      <w:r>
        <w:rPr>
          <w:rFonts w:ascii="楷体_GB2312" w:eastAsia="楷体_GB2312" w:hAnsi="楷体_GB2312" w:cs="楷体_GB2312" w:hint="eastAsia"/>
          <w:szCs w:val="32"/>
        </w:rPr>
        <w:t>（二）收款账户</w:t>
      </w:r>
    </w:p>
    <w:p w:rsidR="00511B77" w:rsidRDefault="00511B77" w:rsidP="00511B77">
      <w:pPr>
        <w:pStyle w:val="a4"/>
        <w:adjustRightInd w:val="0"/>
        <w:spacing w:line="600" w:lineRule="exact"/>
        <w:ind w:leftChars="0" w:left="0"/>
        <w:jc w:val="left"/>
        <w:rPr>
          <w:szCs w:val="32"/>
        </w:rPr>
      </w:pPr>
      <w:r>
        <w:rPr>
          <w:szCs w:val="32"/>
        </w:rPr>
        <w:lastRenderedPageBreak/>
        <w:t>开户名称：</w:t>
      </w:r>
      <w:r>
        <w:rPr>
          <w:szCs w:val="32"/>
          <w:u w:val="single"/>
        </w:rPr>
        <w:t xml:space="preserve">                              </w:t>
      </w:r>
      <w:r>
        <w:rPr>
          <w:szCs w:val="32"/>
        </w:rPr>
        <w:t>；</w:t>
      </w:r>
    </w:p>
    <w:p w:rsidR="00511B77" w:rsidRDefault="00511B77" w:rsidP="00511B77">
      <w:pPr>
        <w:pStyle w:val="a4"/>
        <w:adjustRightInd w:val="0"/>
        <w:spacing w:line="600" w:lineRule="exact"/>
        <w:ind w:leftChars="0" w:left="0"/>
        <w:rPr>
          <w:szCs w:val="32"/>
        </w:rPr>
      </w:pPr>
      <w:r>
        <w:rPr>
          <w:szCs w:val="32"/>
        </w:rPr>
        <w:t>开户银行：</w:t>
      </w:r>
      <w:r>
        <w:rPr>
          <w:szCs w:val="32"/>
          <w:u w:val="single"/>
        </w:rPr>
        <w:t xml:space="preserve">                              </w:t>
      </w:r>
      <w:r>
        <w:rPr>
          <w:szCs w:val="32"/>
        </w:rPr>
        <w:t>；</w:t>
      </w:r>
    </w:p>
    <w:p w:rsidR="00511B77" w:rsidRDefault="00511B77" w:rsidP="00511B77">
      <w:pPr>
        <w:pStyle w:val="a4"/>
        <w:adjustRightInd w:val="0"/>
        <w:spacing w:line="600" w:lineRule="exact"/>
        <w:ind w:leftChars="0" w:left="0"/>
        <w:rPr>
          <w:szCs w:val="32"/>
        </w:rPr>
      </w:pPr>
      <w:r>
        <w:rPr>
          <w:szCs w:val="32"/>
        </w:rPr>
        <w:t>银行账号：</w:t>
      </w:r>
      <w:r>
        <w:rPr>
          <w:szCs w:val="32"/>
          <w:u w:val="single"/>
        </w:rPr>
        <w:t xml:space="preserve">                              </w:t>
      </w:r>
      <w:r>
        <w:rPr>
          <w:szCs w:val="32"/>
        </w:rPr>
        <w:t>。</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（三）付款方式</w:t>
      </w:r>
    </w:p>
    <w:p w:rsidR="00511B77" w:rsidRDefault="00511B77" w:rsidP="00511B77">
      <w:pPr>
        <w:pStyle w:val="a4"/>
        <w:adjustRightInd w:val="0"/>
        <w:spacing w:line="600" w:lineRule="exact"/>
        <w:ind w:leftChars="0" w:left="0"/>
        <w:rPr>
          <w:szCs w:val="32"/>
        </w:rPr>
      </w:pPr>
      <w:r>
        <w:rPr>
          <w:szCs w:val="32"/>
        </w:rPr>
        <w:t>乙方向甲方提供税务部门正式发票，甲方以</w:t>
      </w:r>
      <w:r>
        <w:rPr>
          <w:szCs w:val="32"/>
          <w:u w:val="single"/>
        </w:rPr>
        <w:t xml:space="preserve">  </w:t>
      </w:r>
      <w:r>
        <w:rPr>
          <w:szCs w:val="32"/>
          <w:u w:val="single"/>
        </w:rPr>
        <w:t>资金账户转账</w:t>
      </w:r>
      <w:r>
        <w:rPr>
          <w:szCs w:val="32"/>
          <w:u w:val="single"/>
        </w:rPr>
        <w:t xml:space="preserve">  </w:t>
      </w:r>
      <w:r>
        <w:rPr>
          <w:szCs w:val="32"/>
        </w:rPr>
        <w:t>方式付款。合同签订后，甲方</w:t>
      </w:r>
      <w:r>
        <w:rPr>
          <w:szCs w:val="32"/>
          <w:u w:val="single"/>
        </w:rPr>
        <w:t>一次性</w:t>
      </w:r>
      <w:r>
        <w:rPr>
          <w:szCs w:val="32"/>
        </w:rPr>
        <w:t>支付任务书约定全部费用。</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（四）经费使用要求</w:t>
      </w:r>
    </w:p>
    <w:p w:rsidR="00511B77" w:rsidRDefault="00511B77" w:rsidP="00511B77">
      <w:pPr>
        <w:pStyle w:val="a4"/>
        <w:adjustRightInd w:val="0"/>
        <w:spacing w:line="600" w:lineRule="exact"/>
        <w:ind w:leftChars="0" w:left="0"/>
        <w:rPr>
          <w:szCs w:val="32"/>
        </w:rPr>
      </w:pPr>
      <w:r>
        <w:rPr>
          <w:szCs w:val="32"/>
        </w:rPr>
        <w:t>甲方向乙方拨付补助经费，经费来源为省财政资金，乙方完成约定的畜禽生产性能测定任务。补助经费主要</w:t>
      </w:r>
      <w:r>
        <w:rPr>
          <w:szCs w:val="32"/>
          <w:lang/>
        </w:rPr>
        <w:t>用于开展生产性能测定等育种基础工作，包括测定仪器设备购买、生产设备维护、实验耗材、饲料、水电、采样、印刷、临聘人员劳务支出等。</w:t>
      </w:r>
    </w:p>
    <w:p w:rsidR="00511B77" w:rsidRDefault="00511B77" w:rsidP="00511B77">
      <w:pPr>
        <w:pStyle w:val="a4"/>
        <w:adjustRightInd w:val="0"/>
        <w:spacing w:line="600" w:lineRule="exact"/>
        <w:ind w:leftChars="0" w:left="0"/>
        <w:rPr>
          <w:rFonts w:ascii="黑体" w:eastAsia="黑体" w:hAnsi="黑体" w:cs="黑体"/>
          <w:szCs w:val="32"/>
        </w:rPr>
      </w:pPr>
      <w:r>
        <w:rPr>
          <w:rFonts w:ascii="黑体" w:eastAsia="黑体" w:hAnsi="黑体" w:cs="黑体" w:hint="eastAsia"/>
          <w:szCs w:val="32"/>
        </w:rPr>
        <w:t>第三条 甲方权责</w:t>
      </w:r>
    </w:p>
    <w:p w:rsidR="00511B77" w:rsidRDefault="00511B77" w:rsidP="00511B77">
      <w:pPr>
        <w:pStyle w:val="a4"/>
        <w:adjustRightInd w:val="0"/>
        <w:spacing w:line="600" w:lineRule="exact"/>
        <w:ind w:leftChars="0" w:left="0"/>
        <w:rPr>
          <w:szCs w:val="32"/>
        </w:rPr>
      </w:pPr>
      <w:r>
        <w:rPr>
          <w:szCs w:val="32"/>
        </w:rPr>
        <w:t>（一）甲方有权督促乙方严格履行任务书的约定，有权随时向乙方了解约定任务的实施进度，并要求乙方提供相关资料。</w:t>
      </w:r>
    </w:p>
    <w:p w:rsidR="00511B77" w:rsidRDefault="00511B77" w:rsidP="00511B77">
      <w:pPr>
        <w:pStyle w:val="a4"/>
        <w:adjustRightInd w:val="0"/>
        <w:spacing w:line="600" w:lineRule="exact"/>
        <w:ind w:leftChars="0" w:left="0"/>
        <w:rPr>
          <w:szCs w:val="32"/>
        </w:rPr>
      </w:pPr>
      <w:r>
        <w:rPr>
          <w:szCs w:val="32"/>
        </w:rPr>
        <w:t>（二）甲方有权根据乙方年度任务完成情况对下一年度任务数量、标准规范和技术指标做出相应调整；如乙方未完成任务，甲方有权收回未完成任务量资金；甲方有权在发现乙方任务执行过程中出现有悖于任务初衷的重大变故或重大公共安全情形时终止本次任务约定。</w:t>
      </w:r>
    </w:p>
    <w:p w:rsidR="00511B77" w:rsidRDefault="00511B77" w:rsidP="00511B77">
      <w:pPr>
        <w:pStyle w:val="a4"/>
        <w:adjustRightInd w:val="0"/>
        <w:spacing w:line="600" w:lineRule="exact"/>
        <w:ind w:leftChars="0" w:left="0"/>
        <w:rPr>
          <w:szCs w:val="32"/>
        </w:rPr>
      </w:pPr>
      <w:r>
        <w:rPr>
          <w:szCs w:val="32"/>
        </w:rPr>
        <w:t>（三）甲方应当根据乙方任务执行和开展工作的实际需</w:t>
      </w:r>
      <w:r>
        <w:rPr>
          <w:szCs w:val="32"/>
        </w:rPr>
        <w:lastRenderedPageBreak/>
        <w:t>要，积极协助乙方做好与相关政府部门、企事业单位及其他第三方的沟通、协调工作。</w:t>
      </w:r>
    </w:p>
    <w:p w:rsidR="00511B77" w:rsidRDefault="00511B77" w:rsidP="00511B77">
      <w:pPr>
        <w:pStyle w:val="a4"/>
        <w:adjustRightInd w:val="0"/>
        <w:spacing w:line="600" w:lineRule="exact"/>
        <w:ind w:leftChars="0" w:left="0"/>
        <w:rPr>
          <w:szCs w:val="32"/>
        </w:rPr>
      </w:pPr>
      <w:r>
        <w:rPr>
          <w:szCs w:val="32"/>
        </w:rPr>
        <w:t>（四）甲方应当依照本任务约定的金额、方式等及时向乙方拨付经费。</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第四条 乙方权责</w:t>
      </w:r>
    </w:p>
    <w:p w:rsidR="00511B77" w:rsidRDefault="00511B77" w:rsidP="00511B77">
      <w:pPr>
        <w:pStyle w:val="a4"/>
        <w:adjustRightInd w:val="0"/>
        <w:spacing w:line="600" w:lineRule="exact"/>
        <w:ind w:leftChars="0" w:left="0"/>
        <w:rPr>
          <w:szCs w:val="32"/>
        </w:rPr>
      </w:pPr>
      <w:r>
        <w:rPr>
          <w:szCs w:val="32"/>
        </w:rPr>
        <w:t>（一）乙方有权依照本任务书约定的金额、方式、时间、条件等向甲方收取约定经费，在账户信息变更时有权要求甲方根据乙方出具的相关证明材料向变更后的账户付款。</w:t>
      </w:r>
    </w:p>
    <w:p w:rsidR="00511B77" w:rsidRDefault="00511B77" w:rsidP="00511B77">
      <w:pPr>
        <w:pStyle w:val="a4"/>
        <w:adjustRightInd w:val="0"/>
        <w:spacing w:line="600" w:lineRule="exact"/>
        <w:ind w:leftChars="0" w:left="0"/>
        <w:rPr>
          <w:szCs w:val="32"/>
        </w:rPr>
      </w:pPr>
      <w:r>
        <w:rPr>
          <w:szCs w:val="32"/>
        </w:rPr>
        <w:t>（二）乙方应当按照《山东省畜牧兽医局关于印发全省畜禽遗传改良计划的通知》（</w:t>
      </w:r>
      <w:r>
        <w:rPr>
          <w:color w:val="000000"/>
          <w:szCs w:val="32"/>
        </w:rPr>
        <w:t>鲁牧畜发</w:t>
      </w:r>
      <w:r>
        <w:rPr>
          <w:szCs w:val="32"/>
        </w:rPr>
        <w:t>〔</w:t>
      </w:r>
      <w:r>
        <w:rPr>
          <w:szCs w:val="32"/>
        </w:rPr>
        <w:t>2021</w:t>
      </w:r>
      <w:r>
        <w:rPr>
          <w:szCs w:val="32"/>
        </w:rPr>
        <w:t>〕</w:t>
      </w:r>
      <w:r>
        <w:rPr>
          <w:szCs w:val="32"/>
        </w:rPr>
        <w:t>20</w:t>
      </w:r>
      <w:r>
        <w:rPr>
          <w:szCs w:val="32"/>
        </w:rPr>
        <w:t>号）和《山东省畜禽遗传改良计划实施管理办法（试行）》相关规定要求，承担遗传改良主体责任，严格开展生产性能测定工作，包括：</w:t>
      </w:r>
    </w:p>
    <w:p w:rsidR="00511B77" w:rsidRDefault="00511B77" w:rsidP="00511B77">
      <w:pPr>
        <w:pStyle w:val="a4"/>
        <w:adjustRightInd w:val="0"/>
        <w:spacing w:line="600" w:lineRule="exact"/>
        <w:ind w:leftChars="0" w:left="0"/>
        <w:rPr>
          <w:szCs w:val="32"/>
        </w:rPr>
      </w:pPr>
      <w:r>
        <w:rPr>
          <w:szCs w:val="32"/>
        </w:rPr>
        <w:t>1.</w:t>
      </w:r>
      <w:r>
        <w:rPr>
          <w:szCs w:val="32"/>
        </w:rPr>
        <w:t>结合企业实际，在专家指导下制定并提交性能测定实施方案；</w:t>
      </w:r>
    </w:p>
    <w:p w:rsidR="00511B77" w:rsidRDefault="00511B77" w:rsidP="00511B77">
      <w:pPr>
        <w:pStyle w:val="a4"/>
        <w:adjustRightInd w:val="0"/>
        <w:spacing w:line="600" w:lineRule="exact"/>
        <w:ind w:leftChars="0" w:left="0"/>
        <w:rPr>
          <w:szCs w:val="32"/>
        </w:rPr>
      </w:pPr>
      <w:r>
        <w:rPr>
          <w:szCs w:val="32"/>
        </w:rPr>
        <w:t>2.</w:t>
      </w:r>
      <w:r>
        <w:rPr>
          <w:szCs w:val="32"/>
        </w:rPr>
        <w:t>参照性能测定项目指标及数据要求开展性能测定，及时报送测定数据给指导专家，同时发送省畜禽遗传改良计划领导小组办公室指定邮箱；</w:t>
      </w:r>
    </w:p>
    <w:p w:rsidR="00511B77" w:rsidRDefault="00511B77" w:rsidP="00511B77">
      <w:pPr>
        <w:pStyle w:val="a4"/>
        <w:adjustRightInd w:val="0"/>
        <w:spacing w:line="600" w:lineRule="exact"/>
        <w:ind w:leftChars="0" w:left="0"/>
        <w:rPr>
          <w:szCs w:val="32"/>
        </w:rPr>
      </w:pPr>
      <w:r>
        <w:rPr>
          <w:szCs w:val="32"/>
        </w:rPr>
        <w:t>3.</w:t>
      </w:r>
      <w:r>
        <w:rPr>
          <w:szCs w:val="32"/>
        </w:rPr>
        <w:t>完成测定数量不低于《山东省畜禽遗传改良计划实施管理办法（试行）》对核心场性能测定最低数量要求。</w:t>
      </w:r>
      <w:r>
        <w:rPr>
          <w:szCs w:val="32"/>
        </w:rPr>
        <w:t>2026</w:t>
      </w:r>
      <w:r>
        <w:rPr>
          <w:szCs w:val="32"/>
        </w:rPr>
        <w:t>年测定任务量为</w:t>
      </w:r>
      <w:r>
        <w:rPr>
          <w:szCs w:val="32"/>
          <w:u w:val="single"/>
        </w:rPr>
        <w:t xml:space="preserve">           </w:t>
      </w:r>
      <w:r>
        <w:rPr>
          <w:szCs w:val="32"/>
        </w:rPr>
        <w:t>（头</w:t>
      </w:r>
      <w:r>
        <w:rPr>
          <w:szCs w:val="32"/>
        </w:rPr>
        <w:t>/</w:t>
      </w:r>
      <w:r>
        <w:rPr>
          <w:szCs w:val="32"/>
        </w:rPr>
        <w:t>只</w:t>
      </w:r>
      <w:r>
        <w:rPr>
          <w:szCs w:val="32"/>
        </w:rPr>
        <w:t>/</w:t>
      </w:r>
      <w:r>
        <w:rPr>
          <w:szCs w:val="32"/>
        </w:rPr>
        <w:t>群）；</w:t>
      </w:r>
    </w:p>
    <w:p w:rsidR="00511B77" w:rsidRDefault="00511B77" w:rsidP="00511B77">
      <w:pPr>
        <w:pStyle w:val="a4"/>
        <w:adjustRightInd w:val="0"/>
        <w:spacing w:line="600" w:lineRule="exact"/>
        <w:ind w:leftChars="0" w:left="0"/>
        <w:rPr>
          <w:szCs w:val="32"/>
        </w:rPr>
      </w:pPr>
      <w:r>
        <w:rPr>
          <w:szCs w:val="32"/>
        </w:rPr>
        <w:t>4.2026</w:t>
      </w:r>
      <w:r>
        <w:rPr>
          <w:szCs w:val="32"/>
        </w:rPr>
        <w:t>年</w:t>
      </w:r>
      <w:r>
        <w:rPr>
          <w:szCs w:val="32"/>
        </w:rPr>
        <w:t>12</w:t>
      </w:r>
      <w:r>
        <w:rPr>
          <w:szCs w:val="32"/>
        </w:rPr>
        <w:t>月</w:t>
      </w:r>
      <w:r>
        <w:rPr>
          <w:szCs w:val="32"/>
        </w:rPr>
        <w:t>25</w:t>
      </w:r>
      <w:r>
        <w:rPr>
          <w:szCs w:val="32"/>
        </w:rPr>
        <w:t>日前，按照育种计划及测定实施方案，经市县级专家审核后提交任务完成情况报告和年度育种总</w:t>
      </w:r>
      <w:r>
        <w:rPr>
          <w:szCs w:val="32"/>
        </w:rPr>
        <w:lastRenderedPageBreak/>
        <w:t>结，</w:t>
      </w:r>
      <w:r>
        <w:rPr>
          <w:szCs w:val="32"/>
          <w:lang/>
        </w:rPr>
        <w:t>交付时效纳入下一年度资金分配考量因素</w:t>
      </w:r>
      <w:r>
        <w:rPr>
          <w:szCs w:val="32"/>
        </w:rPr>
        <w:t>。</w:t>
      </w:r>
    </w:p>
    <w:p w:rsidR="00511B77" w:rsidRDefault="00511B77" w:rsidP="00511B77">
      <w:pPr>
        <w:pStyle w:val="a4"/>
        <w:adjustRightInd w:val="0"/>
        <w:spacing w:line="600" w:lineRule="exact"/>
        <w:ind w:leftChars="0" w:left="0"/>
        <w:rPr>
          <w:szCs w:val="32"/>
        </w:rPr>
      </w:pPr>
      <w:r>
        <w:rPr>
          <w:szCs w:val="32"/>
        </w:rPr>
        <w:t>5.</w:t>
      </w:r>
      <w:r>
        <w:rPr>
          <w:szCs w:val="32"/>
        </w:rPr>
        <w:t>按照省级畜禽核心育种场建设要求，主动升级完善智能化性能测定设备，完善育种档案，应用信息化育种软件，提升育种能力水平；积极做好重大动物疫病防控，做好疫病监测，主动开展实施疫病净化工作。</w:t>
      </w:r>
    </w:p>
    <w:p w:rsidR="00511B77" w:rsidRDefault="00511B77" w:rsidP="00511B77">
      <w:pPr>
        <w:pStyle w:val="a4"/>
        <w:adjustRightInd w:val="0"/>
        <w:spacing w:line="600" w:lineRule="exact"/>
        <w:ind w:leftChars="0" w:left="0"/>
        <w:rPr>
          <w:szCs w:val="32"/>
        </w:rPr>
      </w:pPr>
      <w:r>
        <w:rPr>
          <w:szCs w:val="32"/>
        </w:rPr>
        <w:t>6.</w:t>
      </w:r>
      <w:r>
        <w:rPr>
          <w:szCs w:val="32"/>
        </w:rPr>
        <w:t>根据相关法规要求，主动参与相关技术培训，配合完成国家、省有关省级核心育种场监督检查、生产数据提报等种业相关工作。</w:t>
      </w:r>
    </w:p>
    <w:p w:rsidR="00511B77" w:rsidRDefault="00511B77" w:rsidP="00511B77">
      <w:pPr>
        <w:pStyle w:val="a4"/>
        <w:adjustRightInd w:val="0"/>
        <w:spacing w:line="600" w:lineRule="exact"/>
        <w:ind w:leftChars="0" w:left="0"/>
        <w:rPr>
          <w:szCs w:val="32"/>
        </w:rPr>
      </w:pPr>
      <w:r>
        <w:rPr>
          <w:szCs w:val="32"/>
        </w:rPr>
        <w:t>（三）乙方应当建立健全财务制度，专款专项管理，严格遵守相关财政财务规定，确保资金规范管理和使用，相应原始凭证、会计账簿等财务资料妥善保存，以备查验。乙方如出现重大经营及财务风险，影响项目实施，应及时向省市县报告。</w:t>
      </w:r>
    </w:p>
    <w:p w:rsidR="00511B77" w:rsidRDefault="00511B77" w:rsidP="00511B77">
      <w:pPr>
        <w:pStyle w:val="a4"/>
        <w:adjustRightInd w:val="0"/>
        <w:spacing w:line="600" w:lineRule="exact"/>
        <w:ind w:leftChars="0" w:left="0"/>
        <w:rPr>
          <w:szCs w:val="32"/>
        </w:rPr>
      </w:pPr>
      <w:r>
        <w:rPr>
          <w:szCs w:val="32"/>
        </w:rPr>
        <w:t>（四）乙方有义务接受和配合甲方或者有关部门对本合同履行情况的监督和检查，按要求完整、准确、如实提供所需业务和财务资料，并对监督检查提出的问题及时做出合理解释或者加以整改。</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第五条 丙方、丁方权责</w:t>
      </w:r>
    </w:p>
    <w:p w:rsidR="00511B77" w:rsidRDefault="00511B77" w:rsidP="00511B77">
      <w:pPr>
        <w:pStyle w:val="a4"/>
        <w:adjustRightInd w:val="0"/>
        <w:spacing w:line="600" w:lineRule="exact"/>
        <w:ind w:leftChars="0" w:left="0"/>
        <w:rPr>
          <w:szCs w:val="32"/>
        </w:rPr>
      </w:pPr>
      <w:r>
        <w:rPr>
          <w:szCs w:val="32"/>
        </w:rPr>
        <w:t>（一）丙、丁方对乙方具有属地管理责任，应定期对乙方性能测定情况进行技术指导及核心场监督检查，并做好相关记录，督促其达到约定的测定任务目标并履行核心育种场职责。</w:t>
      </w:r>
    </w:p>
    <w:p w:rsidR="00511B77" w:rsidRDefault="00511B77" w:rsidP="00511B77">
      <w:pPr>
        <w:pStyle w:val="a4"/>
        <w:adjustRightInd w:val="0"/>
        <w:spacing w:line="600" w:lineRule="exact"/>
        <w:ind w:leftChars="0" w:left="0"/>
        <w:rPr>
          <w:szCs w:val="32"/>
        </w:rPr>
      </w:pPr>
      <w:r>
        <w:rPr>
          <w:szCs w:val="32"/>
        </w:rPr>
        <w:t>（二）丙、丁方定期指导乙方测定任务资金的使用与管</w:t>
      </w:r>
      <w:r>
        <w:rPr>
          <w:szCs w:val="32"/>
        </w:rPr>
        <w:lastRenderedPageBreak/>
        <w:t>理。</w:t>
      </w:r>
    </w:p>
    <w:p w:rsidR="00511B77" w:rsidRDefault="00511B77" w:rsidP="00511B77">
      <w:pPr>
        <w:pStyle w:val="a4"/>
        <w:adjustRightInd w:val="0"/>
        <w:spacing w:line="600" w:lineRule="exact"/>
        <w:ind w:leftChars="0" w:left="0"/>
        <w:rPr>
          <w:szCs w:val="32"/>
        </w:rPr>
      </w:pPr>
      <w:r>
        <w:rPr>
          <w:szCs w:val="32"/>
        </w:rPr>
        <w:t>（三）丙、丁方协同相关专家对乙方上报的性能测定数据进行审核验收，并按时间将乙方上报的数据及年度工作总结汇总上报省畜牧局。</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第六条 违约责任</w:t>
      </w:r>
    </w:p>
    <w:p w:rsidR="00511B77" w:rsidRDefault="00511B77" w:rsidP="00511B77">
      <w:pPr>
        <w:pStyle w:val="a4"/>
        <w:adjustRightInd w:val="0"/>
        <w:spacing w:line="600" w:lineRule="exact"/>
        <w:ind w:leftChars="0" w:left="0"/>
        <w:rPr>
          <w:szCs w:val="32"/>
        </w:rPr>
      </w:pPr>
      <w:r>
        <w:rPr>
          <w:szCs w:val="32"/>
        </w:rPr>
        <w:t>（一）甲方无正当理由逾期付款的，乙方有权拒绝履行约定的任务。</w:t>
      </w:r>
    </w:p>
    <w:p w:rsidR="00511B77" w:rsidRDefault="00511B77" w:rsidP="00511B77">
      <w:pPr>
        <w:pStyle w:val="a4"/>
        <w:adjustRightInd w:val="0"/>
        <w:spacing w:line="600" w:lineRule="exact"/>
        <w:ind w:leftChars="0" w:left="0"/>
        <w:rPr>
          <w:szCs w:val="32"/>
        </w:rPr>
      </w:pPr>
      <w:r>
        <w:rPr>
          <w:szCs w:val="32"/>
        </w:rPr>
        <w:t>（二）乙方约定任务完成情况不符合本约定或相关法律法规、部门规章、规范性文件之规定的，甲方有权向乙方追回部分或全部补助资金，追究相关人员责任，并建议主管部门取消或部分取消下一年度测定补助资金。</w:t>
      </w:r>
    </w:p>
    <w:p w:rsidR="00511B77" w:rsidRDefault="00511B77" w:rsidP="00511B77">
      <w:pPr>
        <w:pStyle w:val="a4"/>
        <w:adjustRightInd w:val="0"/>
        <w:spacing w:line="600" w:lineRule="exact"/>
        <w:ind w:leftChars="0" w:left="0"/>
        <w:rPr>
          <w:szCs w:val="32"/>
        </w:rPr>
      </w:pPr>
      <w:r>
        <w:rPr>
          <w:szCs w:val="32"/>
        </w:rPr>
        <w:t>（三）乙方在履约期间，发生不可抗力因素造成任务终止，乙方需及时书面告知甲、丙、丁方，经甲方同意后终止合同，并视情况追回部分或全部补助资金。</w:t>
      </w:r>
    </w:p>
    <w:p w:rsidR="00511B77" w:rsidRDefault="00511B77" w:rsidP="00511B77">
      <w:pPr>
        <w:pStyle w:val="a4"/>
        <w:adjustRightInd w:val="0"/>
        <w:spacing w:line="600" w:lineRule="exact"/>
        <w:ind w:leftChars="0" w:left="0"/>
        <w:rPr>
          <w:szCs w:val="32"/>
        </w:rPr>
      </w:pPr>
      <w:r>
        <w:rPr>
          <w:szCs w:val="32"/>
        </w:rPr>
        <w:t>（四）本任务书执行过程中发生的任何争议，由甲乙丙丁四方协商解决。协商未果的，四方均可通过甲方所在地有管辖权的人民法院提起诉讼处理。</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第七条 其它条款</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（一）项目省级预算批复后本任务书自动生效。</w:t>
      </w:r>
    </w:p>
    <w:p w:rsidR="00511B77" w:rsidRDefault="00511B77" w:rsidP="00511B77">
      <w:pPr>
        <w:pStyle w:val="a4"/>
        <w:adjustRightInd w:val="0"/>
        <w:spacing w:line="600" w:lineRule="exact"/>
        <w:ind w:leftChars="0" w:left="0"/>
        <w:rPr>
          <w:szCs w:val="32"/>
        </w:rPr>
      </w:pPr>
      <w:r>
        <w:rPr>
          <w:szCs w:val="32"/>
        </w:rPr>
        <w:t>（二）本任务书一式肆份，甲乙丙丁四方各执一份，四方文本具有同等法律效力。</w:t>
      </w:r>
    </w:p>
    <w:p w:rsidR="00511B77" w:rsidRDefault="00511B77" w:rsidP="00511B77">
      <w:pPr>
        <w:pStyle w:val="a4"/>
        <w:adjustRightInd w:val="0"/>
        <w:spacing w:line="600" w:lineRule="exact"/>
        <w:ind w:leftChars="0" w:left="0"/>
        <w:rPr>
          <w:szCs w:val="32"/>
        </w:rPr>
      </w:pPr>
      <w:r>
        <w:rPr>
          <w:szCs w:val="32"/>
        </w:rPr>
        <w:t>（三）未尽事宜，协商解决。</w:t>
      </w:r>
    </w:p>
    <w:p w:rsidR="00511B77" w:rsidRDefault="00511B77" w:rsidP="00511B77">
      <w:pPr>
        <w:pStyle w:val="NormalNormal"/>
        <w:tabs>
          <w:tab w:val="left" w:pos="1101"/>
        </w:tabs>
        <w:spacing w:line="600" w:lineRule="exact"/>
        <w:jc w:val="left"/>
        <w:rPr>
          <w:rFonts w:eastAsia="仿宋_GB2312"/>
          <w:sz w:val="32"/>
          <w:szCs w:val="32"/>
        </w:rPr>
      </w:pPr>
    </w:p>
    <w:p w:rsidR="00511B77" w:rsidRDefault="00511B77" w:rsidP="00511B77">
      <w:pPr>
        <w:pStyle w:val="NormalNormal"/>
        <w:tabs>
          <w:tab w:val="left" w:pos="1101"/>
        </w:tabs>
        <w:spacing w:line="600" w:lineRule="exact"/>
        <w:ind w:firstLineChars="200" w:firstLine="640"/>
        <w:jc w:val="left"/>
        <w:rPr>
          <w:rFonts w:eastAsia="仿宋_GB2312"/>
          <w:sz w:val="32"/>
          <w:szCs w:val="32"/>
        </w:rPr>
      </w:pPr>
      <w:r>
        <w:rPr>
          <w:rFonts w:eastAsia="仿宋_GB2312"/>
          <w:sz w:val="32"/>
          <w:szCs w:val="32"/>
        </w:rPr>
        <w:lastRenderedPageBreak/>
        <w:t>甲</w:t>
      </w:r>
      <w:r>
        <w:rPr>
          <w:rFonts w:eastAsia="仿宋_GB2312" w:hint="eastAsia"/>
          <w:sz w:val="32"/>
          <w:szCs w:val="32"/>
        </w:rPr>
        <w:t xml:space="preserve">  </w:t>
      </w:r>
      <w:r>
        <w:rPr>
          <w:rFonts w:eastAsia="仿宋_GB2312"/>
          <w:sz w:val="32"/>
          <w:szCs w:val="32"/>
        </w:rPr>
        <w:t>方：省畜牧总站（盖章）</w:t>
      </w:r>
      <w:r>
        <w:rPr>
          <w:rFonts w:eastAsia="仿宋_GB2312"/>
          <w:sz w:val="32"/>
          <w:szCs w:val="32"/>
        </w:rPr>
        <w:t xml:space="preserve">                </w:t>
      </w:r>
    </w:p>
    <w:p w:rsidR="00511B77" w:rsidRDefault="00511B77" w:rsidP="00511B77">
      <w:pPr>
        <w:pStyle w:val="NormalNormal"/>
        <w:spacing w:line="600" w:lineRule="exact"/>
        <w:ind w:firstLineChars="200" w:firstLine="640"/>
        <w:jc w:val="left"/>
        <w:rPr>
          <w:rFonts w:eastAsia="仿宋_GB2312"/>
          <w:sz w:val="32"/>
          <w:szCs w:val="32"/>
        </w:rPr>
      </w:pPr>
      <w:r>
        <w:rPr>
          <w:rFonts w:eastAsia="仿宋_GB2312"/>
          <w:sz w:val="32"/>
          <w:szCs w:val="32"/>
        </w:rPr>
        <w:t>负责人：（签章）</w:t>
      </w:r>
      <w:r>
        <w:rPr>
          <w:rFonts w:eastAsia="仿宋_GB2312"/>
          <w:sz w:val="32"/>
          <w:szCs w:val="32"/>
        </w:rPr>
        <w:t xml:space="preserve">   </w:t>
      </w:r>
    </w:p>
    <w:p w:rsidR="00511B77" w:rsidRDefault="00511B77" w:rsidP="00511B77">
      <w:pPr>
        <w:pStyle w:val="NormalNormal"/>
        <w:spacing w:line="600" w:lineRule="exact"/>
        <w:ind w:firstLineChars="200" w:firstLine="640"/>
        <w:jc w:val="left"/>
        <w:rPr>
          <w:rFonts w:eastAsia="仿宋_GB2312"/>
          <w:sz w:val="32"/>
          <w:szCs w:val="32"/>
        </w:rPr>
      </w:pPr>
      <w:r>
        <w:rPr>
          <w:rFonts w:eastAsia="仿宋_GB2312"/>
          <w:sz w:val="32"/>
          <w:szCs w:val="32"/>
        </w:rPr>
        <w:t xml:space="preserve">           </w:t>
      </w:r>
    </w:p>
    <w:p w:rsidR="00511B77" w:rsidRDefault="00511B77" w:rsidP="00511B77">
      <w:pPr>
        <w:pStyle w:val="BodyTextFirstIndent2BodyTextFirstIndent2"/>
        <w:spacing w:after="0" w:line="600" w:lineRule="exact"/>
        <w:ind w:leftChars="0" w:left="0" w:firstLineChars="900" w:firstLine="288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511B77" w:rsidRDefault="00511B77" w:rsidP="00511B77">
      <w:pPr>
        <w:pStyle w:val="NormalNormal"/>
        <w:tabs>
          <w:tab w:val="left" w:pos="1101"/>
        </w:tabs>
        <w:spacing w:line="600" w:lineRule="exact"/>
        <w:ind w:firstLineChars="200" w:firstLine="640"/>
        <w:jc w:val="left"/>
        <w:rPr>
          <w:rFonts w:eastAsia="仿宋_GB2312"/>
          <w:sz w:val="32"/>
          <w:szCs w:val="32"/>
        </w:rPr>
      </w:pPr>
      <w:r>
        <w:rPr>
          <w:rFonts w:eastAsia="仿宋_GB2312"/>
          <w:sz w:val="32"/>
          <w:szCs w:val="32"/>
        </w:rPr>
        <w:t>乙</w:t>
      </w:r>
      <w:r>
        <w:rPr>
          <w:rFonts w:eastAsia="仿宋_GB2312" w:hint="eastAsia"/>
          <w:sz w:val="32"/>
          <w:szCs w:val="32"/>
        </w:rPr>
        <w:t xml:space="preserve">  </w:t>
      </w:r>
      <w:r>
        <w:rPr>
          <w:rFonts w:eastAsia="仿宋_GB2312"/>
          <w:sz w:val="32"/>
          <w:szCs w:val="32"/>
        </w:rPr>
        <w:t>方：</w:t>
      </w:r>
      <w:r>
        <w:rPr>
          <w:rFonts w:eastAsia="仿宋_GB2312"/>
          <w:b/>
          <w:bCs/>
          <w:sz w:val="32"/>
          <w:szCs w:val="32"/>
        </w:rPr>
        <w:t>性能测定单位</w:t>
      </w:r>
      <w:r>
        <w:rPr>
          <w:rFonts w:eastAsia="仿宋_GB2312"/>
          <w:sz w:val="32"/>
          <w:szCs w:val="32"/>
        </w:rPr>
        <w:t>（盖章）</w:t>
      </w:r>
    </w:p>
    <w:p w:rsidR="00511B77" w:rsidRDefault="00511B77" w:rsidP="00511B77">
      <w:pPr>
        <w:pStyle w:val="NormalNormal"/>
        <w:tabs>
          <w:tab w:val="left" w:pos="1101"/>
        </w:tabs>
        <w:spacing w:line="600" w:lineRule="exact"/>
        <w:ind w:firstLineChars="200" w:firstLine="640"/>
        <w:jc w:val="left"/>
        <w:rPr>
          <w:rFonts w:eastAsia="仿宋_GB2312"/>
          <w:sz w:val="32"/>
          <w:szCs w:val="32"/>
        </w:rPr>
      </w:pPr>
      <w:r>
        <w:rPr>
          <w:rFonts w:eastAsia="仿宋_GB2312"/>
          <w:sz w:val="32"/>
          <w:szCs w:val="32"/>
        </w:rPr>
        <w:t>负责人：（签章）</w:t>
      </w:r>
    </w:p>
    <w:p w:rsidR="00511B77" w:rsidRDefault="00511B77" w:rsidP="00511B77">
      <w:pPr>
        <w:pStyle w:val="NormalNormal"/>
        <w:spacing w:line="600" w:lineRule="exact"/>
        <w:ind w:firstLine="351"/>
        <w:jc w:val="left"/>
        <w:rPr>
          <w:rFonts w:eastAsia="仿宋_GB2312"/>
          <w:sz w:val="32"/>
          <w:szCs w:val="32"/>
        </w:rPr>
      </w:pPr>
    </w:p>
    <w:p w:rsidR="00511B77" w:rsidRDefault="00511B77" w:rsidP="00511B77">
      <w:pPr>
        <w:pStyle w:val="NormalNormal"/>
        <w:spacing w:line="600" w:lineRule="exact"/>
        <w:ind w:firstLineChars="1067" w:firstLine="3414"/>
        <w:jc w:val="left"/>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511B77" w:rsidRDefault="00511B77" w:rsidP="00511B77">
      <w:pPr>
        <w:pStyle w:val="NormalNormal"/>
        <w:spacing w:line="600" w:lineRule="exact"/>
        <w:ind w:firstLineChars="220" w:firstLine="704"/>
        <w:jc w:val="left"/>
        <w:rPr>
          <w:rFonts w:eastAsia="仿宋_GB2312"/>
          <w:sz w:val="32"/>
          <w:szCs w:val="32"/>
        </w:rPr>
      </w:pPr>
      <w:r>
        <w:rPr>
          <w:rFonts w:eastAsia="仿宋_GB2312"/>
          <w:sz w:val="32"/>
          <w:szCs w:val="32"/>
        </w:rPr>
        <w:t>丙</w:t>
      </w:r>
      <w:r>
        <w:rPr>
          <w:rFonts w:eastAsia="仿宋_GB2312" w:hint="eastAsia"/>
          <w:sz w:val="32"/>
          <w:szCs w:val="32"/>
        </w:rPr>
        <w:t xml:space="preserve">  </w:t>
      </w:r>
      <w:r>
        <w:rPr>
          <w:rFonts w:eastAsia="仿宋_GB2312"/>
          <w:sz w:val="32"/>
          <w:szCs w:val="32"/>
        </w:rPr>
        <w:t>方：</w:t>
      </w:r>
      <w:r>
        <w:rPr>
          <w:rFonts w:eastAsia="仿宋_GB2312"/>
          <w:b/>
          <w:bCs/>
          <w:sz w:val="32"/>
          <w:szCs w:val="32"/>
        </w:rPr>
        <w:t>市级主管部门</w:t>
      </w:r>
      <w:r>
        <w:rPr>
          <w:rFonts w:eastAsia="仿宋_GB2312"/>
          <w:sz w:val="32"/>
          <w:szCs w:val="32"/>
        </w:rPr>
        <w:t>（盖章）</w:t>
      </w:r>
    </w:p>
    <w:p w:rsidR="00511B77" w:rsidRDefault="00511B77" w:rsidP="00511B77">
      <w:pPr>
        <w:pStyle w:val="NormalNormal"/>
        <w:spacing w:line="600" w:lineRule="exact"/>
        <w:ind w:firstLineChars="213" w:firstLine="682"/>
        <w:jc w:val="left"/>
        <w:rPr>
          <w:rFonts w:eastAsia="仿宋_GB2312"/>
          <w:sz w:val="32"/>
          <w:szCs w:val="32"/>
        </w:rPr>
      </w:pPr>
      <w:r>
        <w:rPr>
          <w:rFonts w:eastAsia="仿宋_GB2312"/>
          <w:sz w:val="32"/>
          <w:szCs w:val="32"/>
        </w:rPr>
        <w:t>负责人：（签章）</w:t>
      </w:r>
    </w:p>
    <w:p w:rsidR="00511B77" w:rsidRDefault="00511B77" w:rsidP="00511B77">
      <w:pPr>
        <w:pStyle w:val="NormalNormal"/>
        <w:spacing w:line="600" w:lineRule="exact"/>
        <w:rPr>
          <w:rFonts w:eastAsia="仿宋_GB2312"/>
          <w:sz w:val="32"/>
          <w:szCs w:val="32"/>
        </w:rPr>
      </w:pPr>
    </w:p>
    <w:p w:rsidR="00511B77" w:rsidRDefault="00511B77" w:rsidP="00511B77">
      <w:pPr>
        <w:pStyle w:val="NormalNormal"/>
        <w:spacing w:line="600" w:lineRule="exact"/>
        <w:ind w:firstLineChars="1100" w:firstLine="352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511B77" w:rsidRDefault="00511B77" w:rsidP="00511B77">
      <w:pPr>
        <w:pStyle w:val="NormalNormal"/>
        <w:spacing w:line="600" w:lineRule="exact"/>
        <w:ind w:firstLine="351"/>
        <w:jc w:val="left"/>
        <w:rPr>
          <w:rFonts w:eastAsia="仿宋_GB2312"/>
          <w:sz w:val="32"/>
          <w:szCs w:val="32"/>
        </w:rPr>
      </w:pPr>
      <w:r>
        <w:rPr>
          <w:rFonts w:eastAsia="仿宋_GB2312"/>
          <w:sz w:val="32"/>
          <w:szCs w:val="32"/>
        </w:rPr>
        <w:t xml:space="preserve">  </w:t>
      </w:r>
      <w:r>
        <w:rPr>
          <w:rFonts w:eastAsia="仿宋_GB2312"/>
          <w:sz w:val="32"/>
          <w:szCs w:val="32"/>
        </w:rPr>
        <w:t>丁</w:t>
      </w:r>
      <w:r>
        <w:rPr>
          <w:rFonts w:eastAsia="仿宋_GB2312" w:hint="eastAsia"/>
          <w:sz w:val="32"/>
          <w:szCs w:val="32"/>
        </w:rPr>
        <w:t xml:space="preserve">  </w:t>
      </w:r>
      <w:r>
        <w:rPr>
          <w:rFonts w:eastAsia="仿宋_GB2312"/>
          <w:sz w:val="32"/>
          <w:szCs w:val="32"/>
        </w:rPr>
        <w:t>方：</w:t>
      </w:r>
      <w:r>
        <w:rPr>
          <w:rFonts w:eastAsia="仿宋_GB2312"/>
          <w:b/>
          <w:bCs/>
          <w:sz w:val="32"/>
          <w:szCs w:val="32"/>
        </w:rPr>
        <w:t>县级主管部门</w:t>
      </w:r>
      <w:r>
        <w:rPr>
          <w:rFonts w:eastAsia="仿宋_GB2312"/>
          <w:sz w:val="32"/>
          <w:szCs w:val="32"/>
        </w:rPr>
        <w:t>（盖章）</w:t>
      </w:r>
    </w:p>
    <w:p w:rsidR="00511B77" w:rsidRDefault="00511B77" w:rsidP="00511B77">
      <w:pPr>
        <w:pStyle w:val="NormalNormal"/>
        <w:tabs>
          <w:tab w:val="left" w:pos="3101"/>
        </w:tabs>
        <w:spacing w:line="600" w:lineRule="exact"/>
        <w:ind w:firstLine="351"/>
        <w:jc w:val="left"/>
        <w:rPr>
          <w:rFonts w:eastAsia="仿宋_GB2312"/>
          <w:sz w:val="32"/>
          <w:szCs w:val="32"/>
        </w:rPr>
      </w:pPr>
      <w:r>
        <w:rPr>
          <w:rFonts w:eastAsia="仿宋_GB2312"/>
          <w:sz w:val="32"/>
          <w:szCs w:val="32"/>
        </w:rPr>
        <w:t xml:space="preserve">  </w:t>
      </w:r>
      <w:r>
        <w:rPr>
          <w:rFonts w:eastAsia="仿宋_GB2312"/>
          <w:sz w:val="32"/>
          <w:szCs w:val="32"/>
        </w:rPr>
        <w:t>负责人：（签章）</w:t>
      </w:r>
      <w:r>
        <w:rPr>
          <w:rFonts w:eastAsia="仿宋_GB2312"/>
          <w:sz w:val="32"/>
          <w:szCs w:val="32"/>
        </w:rPr>
        <w:tab/>
        <w:t xml:space="preserve">                  </w:t>
      </w:r>
    </w:p>
    <w:p w:rsidR="00511B77" w:rsidRDefault="00511B77" w:rsidP="00511B77">
      <w:pPr>
        <w:pStyle w:val="NormalNormal"/>
        <w:tabs>
          <w:tab w:val="left" w:pos="3101"/>
        </w:tabs>
        <w:spacing w:line="600" w:lineRule="exact"/>
        <w:ind w:firstLine="351"/>
        <w:jc w:val="left"/>
        <w:rPr>
          <w:rFonts w:eastAsia="仿宋_GB2312"/>
          <w:sz w:val="32"/>
          <w:szCs w:val="32"/>
        </w:rPr>
      </w:pPr>
    </w:p>
    <w:p w:rsidR="00511B77" w:rsidRDefault="00511B77" w:rsidP="00511B77">
      <w:pPr>
        <w:pStyle w:val="NormalNormal"/>
        <w:tabs>
          <w:tab w:val="left" w:pos="3101"/>
        </w:tabs>
        <w:spacing w:line="600" w:lineRule="exact"/>
        <w:ind w:firstLine="351"/>
        <w:jc w:val="lef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511B77" w:rsidRDefault="00511B77" w:rsidP="00511B77">
      <w:pPr>
        <w:pStyle w:val="NormalNormal"/>
        <w:rPr>
          <w:rFonts w:ascii="黑体" w:eastAsia="黑体" w:hAnsi="黑体" w:cs="黑体"/>
          <w:sz w:val="32"/>
          <w:szCs w:val="32"/>
        </w:rPr>
      </w:pPr>
      <w:r>
        <w:br w:type="page"/>
      </w:r>
      <w:r>
        <w:rPr>
          <w:rFonts w:ascii="黑体" w:eastAsia="黑体" w:hAnsi="黑体" w:cs="黑体" w:hint="eastAsia"/>
          <w:sz w:val="32"/>
          <w:szCs w:val="32"/>
        </w:rPr>
        <w:lastRenderedPageBreak/>
        <w:t>附件4-1</w:t>
      </w:r>
    </w:p>
    <w:p w:rsidR="00511B77" w:rsidRDefault="00511B77" w:rsidP="00511B77">
      <w:pPr>
        <w:pStyle w:val="NormalNormal"/>
        <w:spacing w:line="600" w:lineRule="exact"/>
        <w:rPr>
          <w:rFonts w:eastAsia="方正小标宋简体"/>
          <w:sz w:val="44"/>
          <w:szCs w:val="44"/>
        </w:rPr>
      </w:pPr>
    </w:p>
    <w:p w:rsidR="00511B77" w:rsidRDefault="00511B77" w:rsidP="00511B77">
      <w:pPr>
        <w:pStyle w:val="heading1Heading1"/>
        <w:spacing w:line="600" w:lineRule="exact"/>
        <w:jc w:val="center"/>
        <w:rPr>
          <w:rFonts w:eastAsia="方正小标宋简体"/>
          <w:b w:val="0"/>
          <w:szCs w:val="44"/>
        </w:rPr>
      </w:pPr>
      <w:r>
        <w:rPr>
          <w:rFonts w:eastAsia="方正小标宋简体"/>
          <w:b w:val="0"/>
          <w:szCs w:val="44"/>
        </w:rPr>
        <w:t>****</w:t>
      </w:r>
      <w:r>
        <w:rPr>
          <w:rFonts w:eastAsia="方正小标宋简体"/>
          <w:b w:val="0"/>
          <w:szCs w:val="44"/>
        </w:rPr>
        <w:t>核心育种场</w:t>
      </w:r>
      <w:r>
        <w:rPr>
          <w:rFonts w:eastAsia="方正小标宋简体"/>
          <w:b w:val="0"/>
          <w:szCs w:val="44"/>
        </w:rPr>
        <w:t>****</w:t>
      </w:r>
      <w:r>
        <w:rPr>
          <w:rFonts w:eastAsia="方正小标宋简体"/>
          <w:b w:val="0"/>
          <w:szCs w:val="44"/>
        </w:rPr>
        <w:t>年</w:t>
      </w:r>
    </w:p>
    <w:p w:rsidR="00511B77" w:rsidRDefault="00511B77" w:rsidP="00511B77">
      <w:pPr>
        <w:pStyle w:val="heading1Heading1"/>
        <w:spacing w:line="600" w:lineRule="exact"/>
        <w:jc w:val="center"/>
        <w:rPr>
          <w:rFonts w:eastAsia="方正小标宋简体"/>
          <w:b w:val="0"/>
          <w:szCs w:val="44"/>
        </w:rPr>
      </w:pPr>
      <w:r>
        <w:rPr>
          <w:rFonts w:eastAsia="方正小标宋简体"/>
          <w:b w:val="0"/>
          <w:szCs w:val="44"/>
        </w:rPr>
        <w:t>生产性能测定实施方案（格式）</w:t>
      </w:r>
    </w:p>
    <w:p w:rsidR="00511B77" w:rsidRDefault="00511B77" w:rsidP="00511B77">
      <w:pPr>
        <w:pStyle w:val="NormalNormal"/>
        <w:spacing w:line="600" w:lineRule="exact"/>
        <w:rPr>
          <w:rFonts w:ascii="仿宋" w:eastAsia="仿宋" w:hAnsi="仿宋" w:cs="仿宋"/>
          <w:sz w:val="32"/>
          <w:szCs w:val="32"/>
        </w:rPr>
      </w:pP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一、育种总体思路</w:t>
      </w:r>
    </w:p>
    <w:p w:rsidR="00511B77" w:rsidRDefault="00511B77" w:rsidP="00511B77">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（结合育种目标的测定、遗传评估及选种选配的思路想法）</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二、测定任务与指标</w:t>
      </w:r>
    </w:p>
    <w:p w:rsidR="00511B77" w:rsidRDefault="00511B77" w:rsidP="00511B77">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（核心场规定的测定品种（配套系）测定数量与测定任务数量）</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三、测定技术方法与路线</w:t>
      </w:r>
    </w:p>
    <w:p w:rsidR="00511B77" w:rsidRDefault="00511B77" w:rsidP="00511B77">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（测定方法、测定群体及指标，遗传评估及选种选配等）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四、测定资金使用</w:t>
      </w:r>
    </w:p>
    <w:p w:rsidR="00511B77" w:rsidRDefault="00511B77" w:rsidP="00511B77">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（测定资金使用范围）</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五、测定进度安排</w:t>
      </w:r>
    </w:p>
    <w:p w:rsidR="00511B77" w:rsidRDefault="00511B77" w:rsidP="00511B77">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（按月安排测定进度、测定数量、测定指标等）</w:t>
      </w:r>
    </w:p>
    <w:p w:rsidR="00511B77" w:rsidRDefault="00511B77" w:rsidP="00511B77">
      <w:pPr>
        <w:pStyle w:val="BodyTextBodyText"/>
        <w:spacing w:line="600" w:lineRule="exact"/>
        <w:ind w:firstLineChars="200" w:firstLine="640"/>
        <w:rPr>
          <w:rFonts w:ascii="黑体" w:eastAsia="黑体" w:hAnsi="黑体" w:cs="黑体"/>
          <w:b w:val="0"/>
          <w:bCs w:val="0"/>
          <w:color w:val="auto"/>
          <w:sz w:val="32"/>
          <w:szCs w:val="32"/>
        </w:rPr>
      </w:pPr>
      <w:r>
        <w:rPr>
          <w:rFonts w:ascii="黑体" w:eastAsia="黑体" w:hAnsi="黑体" w:cs="黑体" w:hint="eastAsia"/>
          <w:b w:val="0"/>
          <w:bCs w:val="0"/>
          <w:color w:val="auto"/>
          <w:sz w:val="32"/>
          <w:szCs w:val="32"/>
        </w:rPr>
        <w:t>六、预期达到目标</w:t>
      </w:r>
    </w:p>
    <w:p w:rsidR="00511B77" w:rsidRDefault="00511B77" w:rsidP="00511B77">
      <w:pPr>
        <w:pStyle w:val="NormalNormal"/>
        <w:rPr>
          <w:rFonts w:ascii="黑体" w:eastAsia="黑体" w:hAnsi="黑体" w:cs="黑体"/>
          <w:sz w:val="32"/>
          <w:szCs w:val="32"/>
        </w:rPr>
      </w:pPr>
      <w:r>
        <w:rPr>
          <w:rFonts w:ascii="仿宋" w:eastAsia="仿宋" w:hAnsi="仿宋" w:cs="仿宋" w:hint="eastAsia"/>
          <w:sz w:val="32"/>
          <w:szCs w:val="32"/>
        </w:rPr>
        <w:br w:type="page"/>
      </w:r>
      <w:r>
        <w:rPr>
          <w:rFonts w:ascii="黑体" w:eastAsia="黑体" w:hAnsi="黑体" w:cs="黑体" w:hint="eastAsia"/>
          <w:sz w:val="32"/>
          <w:szCs w:val="32"/>
        </w:rPr>
        <w:lastRenderedPageBreak/>
        <w:t>附件4-2</w:t>
      </w:r>
    </w:p>
    <w:p w:rsidR="00511B77" w:rsidRDefault="00511B77" w:rsidP="00511B77">
      <w:pPr>
        <w:pStyle w:val="NormalNormal"/>
        <w:spacing w:line="600" w:lineRule="exact"/>
        <w:rPr>
          <w:rFonts w:eastAsia="方正小标宋简体"/>
          <w:sz w:val="32"/>
          <w:szCs w:val="32"/>
        </w:rPr>
      </w:pPr>
    </w:p>
    <w:p w:rsidR="00511B77" w:rsidRDefault="00511B77" w:rsidP="00511B77">
      <w:pPr>
        <w:pStyle w:val="heading1Heading1"/>
        <w:spacing w:line="600" w:lineRule="exact"/>
        <w:jc w:val="center"/>
        <w:rPr>
          <w:rFonts w:eastAsia="方正小标宋简体"/>
          <w:b w:val="0"/>
        </w:rPr>
      </w:pPr>
      <w:r>
        <w:rPr>
          <w:rFonts w:eastAsia="方正小标宋简体"/>
          <w:b w:val="0"/>
        </w:rPr>
        <w:t>****</w:t>
      </w:r>
      <w:r>
        <w:rPr>
          <w:rFonts w:eastAsia="方正小标宋简体"/>
          <w:b w:val="0"/>
        </w:rPr>
        <w:t>核心育种场年度育种总结</w:t>
      </w:r>
    </w:p>
    <w:p w:rsidR="00511B77" w:rsidRDefault="00511B77" w:rsidP="00511B77">
      <w:pPr>
        <w:pStyle w:val="heading1Heading1"/>
        <w:spacing w:line="600" w:lineRule="exact"/>
        <w:jc w:val="center"/>
        <w:rPr>
          <w:rFonts w:eastAsia="方正小标宋简体"/>
          <w:b w:val="0"/>
        </w:rPr>
      </w:pPr>
      <w:r>
        <w:rPr>
          <w:rFonts w:eastAsia="方正小标宋简体"/>
          <w:b w:val="0"/>
        </w:rPr>
        <w:t>（格式）</w:t>
      </w:r>
    </w:p>
    <w:p w:rsidR="00511B77" w:rsidRDefault="00511B77" w:rsidP="00511B77">
      <w:pPr>
        <w:pStyle w:val="NormalNormal"/>
        <w:spacing w:line="560" w:lineRule="exact"/>
      </w:pP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一、企业基本情况</w:t>
      </w:r>
    </w:p>
    <w:p w:rsidR="00511B77" w:rsidRDefault="00511B77" w:rsidP="00511B77">
      <w:pPr>
        <w:pStyle w:val="NormalNorma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（企业概况，养殖量及育种核心群变化，年度扩繁推广情况，市场经济效益情况等）</w:t>
      </w: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二、生产性能测定及育种情况</w:t>
      </w:r>
    </w:p>
    <w:p w:rsidR="00511B77" w:rsidRDefault="00511B77" w:rsidP="00511B77">
      <w:pPr>
        <w:pStyle w:val="NormalNormal"/>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对测定数量、测定指标、测定方法、遗传评估、测定结果利用分析等进行总结。测定结果利用分析包括遗传评估及性能测定选留情况、核心育种群主要性能指标改进提高等情况，如有品系及品种培育进展情况可单独写入。）</w:t>
      </w: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三、企业技术与设施情况</w:t>
      </w:r>
    </w:p>
    <w:p w:rsidR="00511B77" w:rsidRDefault="00511B77" w:rsidP="00511B77">
      <w:pPr>
        <w:pStyle w:val="NormalNormal"/>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（育种技术人员培训及变化情况、生产管理设施变化等情况）</w:t>
      </w: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四、存在的主要问题、改进措施和建议</w:t>
      </w:r>
    </w:p>
    <w:p w:rsidR="00511B77" w:rsidRDefault="00511B77" w:rsidP="00511B77">
      <w:pPr>
        <w:pStyle w:val="NormalNormal"/>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（性能测定、育种以及企业发展中的问题、措施、建议）</w:t>
      </w: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五、重大动物疫病控制情况</w:t>
      </w:r>
    </w:p>
    <w:p w:rsidR="00511B77" w:rsidRDefault="00511B77" w:rsidP="00511B77">
      <w:pPr>
        <w:pStyle w:val="NormalNormal"/>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（重大动物疫病监测、净化等情况）</w:t>
      </w:r>
    </w:p>
    <w:p w:rsidR="00511B77" w:rsidRDefault="00511B77" w:rsidP="00511B77">
      <w:pPr>
        <w:pStyle w:val="NormalNorma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六、下一年度工作计划</w:t>
      </w:r>
    </w:p>
    <w:p w:rsidR="00511B77" w:rsidRDefault="00511B77" w:rsidP="00511B77">
      <w:pPr>
        <w:pStyle w:val="NormalNormal"/>
        <w:rPr>
          <w:rFonts w:ascii="黑体" w:eastAsia="黑体" w:hAnsi="黑体" w:cs="黑体"/>
          <w:sz w:val="32"/>
          <w:szCs w:val="32"/>
        </w:rPr>
      </w:pPr>
      <w:r>
        <w:rPr>
          <w:rFonts w:ascii="仿宋" w:eastAsia="仿宋" w:hAnsi="仿宋" w:cs="仿宋" w:hint="eastAsia"/>
          <w:sz w:val="32"/>
          <w:szCs w:val="32"/>
        </w:rPr>
        <w:br w:type="page"/>
      </w:r>
      <w:r>
        <w:rPr>
          <w:rFonts w:ascii="黑体" w:eastAsia="黑体" w:hAnsi="黑体" w:cs="黑体" w:hint="eastAsia"/>
          <w:sz w:val="32"/>
          <w:szCs w:val="32"/>
        </w:rPr>
        <w:lastRenderedPageBreak/>
        <w:t>附件4-3</w:t>
      </w:r>
    </w:p>
    <w:p w:rsidR="00511B77" w:rsidRDefault="00511B77" w:rsidP="00511B77">
      <w:pPr>
        <w:pStyle w:val="NormalNormal"/>
        <w:spacing w:line="600" w:lineRule="exact"/>
        <w:rPr>
          <w:rFonts w:ascii="方正小标宋简体" w:eastAsia="方正小标宋简体" w:hAnsi="方正小标宋简体" w:cs="方正小标宋简体"/>
          <w:sz w:val="44"/>
          <w:szCs w:val="44"/>
        </w:rPr>
      </w:pPr>
    </w:p>
    <w:p w:rsidR="00511B77" w:rsidRDefault="00511B77" w:rsidP="00511B77">
      <w:pPr>
        <w:pStyle w:val="heading1Heading1"/>
        <w:spacing w:line="600" w:lineRule="exact"/>
        <w:jc w:val="center"/>
        <w:rPr>
          <w:rFonts w:ascii="方正小标宋简体" w:eastAsia="方正小标宋简体" w:hAnsi="方正小标宋简体" w:cs="方正小标宋简体"/>
          <w:b w:val="0"/>
          <w:szCs w:val="44"/>
        </w:rPr>
      </w:pPr>
      <w:r>
        <w:rPr>
          <w:rFonts w:ascii="方正小标宋简体" w:eastAsia="方正小标宋简体" w:hAnsi="方正小标宋简体" w:cs="方正小标宋简体" w:hint="eastAsia"/>
          <w:b w:val="0"/>
          <w:szCs w:val="44"/>
        </w:rPr>
        <w:t>核心育种场性能测定项目</w:t>
      </w:r>
    </w:p>
    <w:p w:rsidR="00511B77" w:rsidRDefault="00511B77" w:rsidP="00511B77">
      <w:pPr>
        <w:pStyle w:val="heading1Heading1"/>
        <w:spacing w:line="600" w:lineRule="exact"/>
        <w:jc w:val="center"/>
        <w:rPr>
          <w:rFonts w:ascii="方正小标宋简体" w:eastAsia="方正小标宋简体" w:hAnsi="方正小标宋简体" w:cs="方正小标宋简体"/>
          <w:b w:val="0"/>
          <w:szCs w:val="44"/>
        </w:rPr>
      </w:pPr>
      <w:r>
        <w:rPr>
          <w:rFonts w:ascii="方正小标宋简体" w:eastAsia="方正小标宋简体" w:hAnsi="方正小标宋简体" w:cs="方正小标宋简体" w:hint="eastAsia"/>
          <w:b w:val="0"/>
          <w:szCs w:val="44"/>
        </w:rPr>
        <w:t>指标及数据要求</w:t>
      </w:r>
    </w:p>
    <w:p w:rsidR="00511B77" w:rsidRDefault="00511B77" w:rsidP="00511B77">
      <w:pPr>
        <w:pStyle w:val="NormalNormal"/>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（参考）</w:t>
      </w:r>
    </w:p>
    <w:p w:rsidR="00511B77" w:rsidRDefault="00511B77" w:rsidP="00511B77">
      <w:pPr>
        <w:pStyle w:val="NormalNormal"/>
        <w:ind w:firstLineChars="200" w:firstLine="640"/>
        <w:jc w:val="center"/>
        <w:rPr>
          <w:rFonts w:ascii="仿宋" w:eastAsia="仿宋" w:hAnsi="仿宋" w:cs="仿宋"/>
          <w:sz w:val="32"/>
          <w:szCs w:val="32"/>
        </w:rPr>
      </w:pPr>
    </w:p>
    <w:p w:rsidR="00511B77" w:rsidRDefault="00511B77" w:rsidP="00511B77">
      <w:pPr>
        <w:pStyle w:val="NormalNorma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总体要求：畜禽系谱档案及测定记录完整清晰。</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一、种猪性能测定指标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（一）育种核心群留种种猪应</w:t>
      </w:r>
      <w:r>
        <w:rPr>
          <w:rFonts w:eastAsia="仿宋_GB2312"/>
          <w:sz w:val="32"/>
          <w:szCs w:val="32"/>
        </w:rPr>
        <w:t>100%</w:t>
      </w:r>
      <w:r>
        <w:rPr>
          <w:rFonts w:eastAsia="仿宋_GB2312"/>
          <w:sz w:val="32"/>
          <w:szCs w:val="32"/>
        </w:rPr>
        <w:t>进行测定，核心群平均每窝纯繁后代应至少选择</w:t>
      </w:r>
      <w:r>
        <w:rPr>
          <w:rFonts w:eastAsia="仿宋_GB2312"/>
          <w:sz w:val="32"/>
          <w:szCs w:val="32"/>
        </w:rPr>
        <w:t>1</w:t>
      </w:r>
      <w:r>
        <w:rPr>
          <w:rFonts w:eastAsia="仿宋_GB2312"/>
          <w:sz w:val="32"/>
          <w:szCs w:val="32"/>
        </w:rPr>
        <w:t>公、</w:t>
      </w:r>
      <w:r>
        <w:rPr>
          <w:rFonts w:eastAsia="仿宋_GB2312"/>
          <w:sz w:val="32"/>
          <w:szCs w:val="32"/>
        </w:rPr>
        <w:t>2</w:t>
      </w:r>
      <w:r>
        <w:rPr>
          <w:rFonts w:eastAsia="仿宋_GB2312"/>
          <w:sz w:val="32"/>
          <w:szCs w:val="32"/>
        </w:rPr>
        <w:t>母开展完整的生产性能测定</w:t>
      </w:r>
      <w:r>
        <w:rPr>
          <w:rFonts w:eastAsia="仿宋_GB2312"/>
          <w:sz w:val="32"/>
          <w:szCs w:val="32"/>
        </w:rPr>
        <w:t xml:space="preserve"> </w:t>
      </w:r>
      <w:r>
        <w:rPr>
          <w:rFonts w:eastAsia="仿宋_GB2312"/>
          <w:sz w:val="32"/>
          <w:szCs w:val="32"/>
        </w:rPr>
        <w:t>。</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、生长性能测定项目：达</w:t>
      </w:r>
      <w:r>
        <w:rPr>
          <w:rFonts w:eastAsia="仿宋_GB2312"/>
          <w:sz w:val="32"/>
          <w:szCs w:val="32"/>
        </w:rPr>
        <w:t>100kg</w:t>
      </w:r>
      <w:r>
        <w:rPr>
          <w:rFonts w:eastAsia="仿宋_GB2312"/>
          <w:sz w:val="32"/>
          <w:szCs w:val="32"/>
        </w:rPr>
        <w:t>体重日龄；测定期日增重</w:t>
      </w:r>
      <w:r>
        <w:rPr>
          <w:rFonts w:eastAsia="仿宋_GB2312"/>
          <w:sz w:val="32"/>
          <w:szCs w:val="32"/>
        </w:rPr>
        <w:t>(g)</w:t>
      </w:r>
      <w:r>
        <w:rPr>
          <w:rFonts w:eastAsia="仿宋_GB2312"/>
          <w:sz w:val="32"/>
          <w:szCs w:val="32"/>
        </w:rPr>
        <w:t>；</w:t>
      </w:r>
      <w:r>
        <w:rPr>
          <w:rFonts w:eastAsia="仿宋_GB2312"/>
          <w:sz w:val="32"/>
          <w:szCs w:val="32"/>
        </w:rPr>
        <w:t>100kg</w:t>
      </w:r>
      <w:r>
        <w:rPr>
          <w:rFonts w:eastAsia="仿宋_GB2312"/>
          <w:sz w:val="32"/>
          <w:szCs w:val="32"/>
        </w:rPr>
        <w:t>体重背膘厚</w:t>
      </w:r>
      <w:r>
        <w:rPr>
          <w:rFonts w:eastAsia="仿宋_GB2312"/>
          <w:sz w:val="32"/>
          <w:szCs w:val="32"/>
        </w:rPr>
        <w:t>(mm)</w:t>
      </w:r>
      <w:r>
        <w:rPr>
          <w:rFonts w:eastAsia="仿宋_GB2312"/>
          <w:sz w:val="32"/>
          <w:szCs w:val="32"/>
        </w:rPr>
        <w:t>；</w:t>
      </w:r>
      <w:r>
        <w:rPr>
          <w:rFonts w:eastAsia="仿宋_GB2312"/>
          <w:sz w:val="32"/>
          <w:szCs w:val="32"/>
        </w:rPr>
        <w:t>100kg</w:t>
      </w:r>
      <w:r>
        <w:rPr>
          <w:rFonts w:eastAsia="仿宋_GB2312"/>
          <w:sz w:val="32"/>
          <w:szCs w:val="32"/>
        </w:rPr>
        <w:t>体重眼肌深度</w:t>
      </w:r>
      <w:r>
        <w:rPr>
          <w:rFonts w:eastAsia="仿宋_GB2312"/>
          <w:sz w:val="32"/>
          <w:szCs w:val="32"/>
        </w:rPr>
        <w:t>(mm)</w:t>
      </w:r>
      <w:r>
        <w:rPr>
          <w:rFonts w:eastAsia="仿宋_GB2312"/>
          <w:sz w:val="32"/>
          <w:szCs w:val="32"/>
        </w:rPr>
        <w:t>。</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、繁殖性能测定项目：总产仔数</w:t>
      </w:r>
      <w:r>
        <w:rPr>
          <w:rFonts w:eastAsia="仿宋_GB2312"/>
          <w:sz w:val="32"/>
          <w:szCs w:val="32"/>
        </w:rPr>
        <w:t>(</w:t>
      </w:r>
      <w:r>
        <w:rPr>
          <w:rFonts w:eastAsia="仿宋_GB2312"/>
          <w:sz w:val="32"/>
          <w:szCs w:val="32"/>
        </w:rPr>
        <w:t>头</w:t>
      </w:r>
      <w:r>
        <w:rPr>
          <w:rFonts w:eastAsia="仿宋_GB2312"/>
          <w:sz w:val="32"/>
          <w:szCs w:val="32"/>
        </w:rPr>
        <w:t>/</w:t>
      </w:r>
      <w:r>
        <w:rPr>
          <w:rFonts w:eastAsia="仿宋_GB2312"/>
          <w:sz w:val="32"/>
          <w:szCs w:val="32"/>
        </w:rPr>
        <w:t>窝</w:t>
      </w:r>
      <w:r>
        <w:rPr>
          <w:rFonts w:eastAsia="仿宋_GB2312"/>
          <w:sz w:val="32"/>
          <w:szCs w:val="32"/>
        </w:rPr>
        <w:t>)</w:t>
      </w:r>
      <w:r>
        <w:rPr>
          <w:rFonts w:eastAsia="仿宋_GB2312"/>
          <w:sz w:val="32"/>
          <w:szCs w:val="32"/>
        </w:rPr>
        <w:t>；产活仔数</w:t>
      </w:r>
      <w:r>
        <w:rPr>
          <w:rFonts w:eastAsia="仿宋_GB2312"/>
          <w:sz w:val="32"/>
          <w:szCs w:val="32"/>
        </w:rPr>
        <w:t>(</w:t>
      </w:r>
      <w:r>
        <w:rPr>
          <w:rFonts w:eastAsia="仿宋_GB2312"/>
          <w:sz w:val="32"/>
          <w:szCs w:val="32"/>
        </w:rPr>
        <w:t>头</w:t>
      </w:r>
      <w:r>
        <w:rPr>
          <w:rFonts w:eastAsia="仿宋_GB2312"/>
          <w:sz w:val="32"/>
          <w:szCs w:val="32"/>
        </w:rPr>
        <w:t>/</w:t>
      </w:r>
      <w:r>
        <w:rPr>
          <w:rFonts w:eastAsia="仿宋_GB2312"/>
          <w:sz w:val="32"/>
          <w:szCs w:val="32"/>
        </w:rPr>
        <w:t>窝</w:t>
      </w:r>
      <w:r>
        <w:rPr>
          <w:rFonts w:eastAsia="仿宋_GB2312"/>
          <w:sz w:val="32"/>
          <w:szCs w:val="32"/>
        </w:rPr>
        <w:t>)</w:t>
      </w:r>
      <w:r>
        <w:rPr>
          <w:rFonts w:eastAsia="仿宋_GB2312"/>
          <w:sz w:val="32"/>
          <w:szCs w:val="32"/>
        </w:rPr>
        <w:t>；初生重</w:t>
      </w:r>
      <w:r>
        <w:rPr>
          <w:rFonts w:eastAsia="仿宋_GB2312"/>
          <w:sz w:val="32"/>
          <w:szCs w:val="32"/>
        </w:rPr>
        <w:t>(kg/</w:t>
      </w:r>
      <w:r>
        <w:rPr>
          <w:rFonts w:eastAsia="仿宋_GB2312"/>
          <w:sz w:val="32"/>
          <w:szCs w:val="32"/>
        </w:rPr>
        <w:t>头</w:t>
      </w:r>
      <w:r>
        <w:rPr>
          <w:rFonts w:eastAsia="仿宋_GB2312"/>
          <w:sz w:val="32"/>
          <w:szCs w:val="32"/>
        </w:rPr>
        <w:t>)</w:t>
      </w:r>
      <w:r>
        <w:rPr>
          <w:rFonts w:eastAsia="仿宋_GB2312"/>
          <w:sz w:val="32"/>
          <w:szCs w:val="32"/>
        </w:rPr>
        <w:t>；断奶重</w:t>
      </w:r>
      <w:r>
        <w:rPr>
          <w:rFonts w:eastAsia="仿宋_GB2312"/>
          <w:sz w:val="32"/>
          <w:szCs w:val="32"/>
        </w:rPr>
        <w:t>(kg/</w:t>
      </w:r>
      <w:r>
        <w:rPr>
          <w:rFonts w:eastAsia="仿宋_GB2312"/>
          <w:sz w:val="32"/>
          <w:szCs w:val="32"/>
        </w:rPr>
        <w:t>窝</w:t>
      </w:r>
      <w:r>
        <w:rPr>
          <w:rFonts w:eastAsia="仿宋_GB2312"/>
          <w:sz w:val="32"/>
          <w:szCs w:val="32"/>
        </w:rPr>
        <w:t>)</w:t>
      </w:r>
      <w:r>
        <w:rPr>
          <w:rFonts w:eastAsia="仿宋_GB2312"/>
          <w:sz w:val="32"/>
          <w:szCs w:val="32"/>
        </w:rPr>
        <w:t>；断奶仔猪数</w:t>
      </w:r>
      <w:r>
        <w:rPr>
          <w:rFonts w:eastAsia="仿宋_GB2312"/>
          <w:sz w:val="32"/>
          <w:szCs w:val="32"/>
        </w:rPr>
        <w:t>(</w:t>
      </w:r>
      <w:r>
        <w:rPr>
          <w:rFonts w:eastAsia="仿宋_GB2312"/>
          <w:sz w:val="32"/>
          <w:szCs w:val="32"/>
        </w:rPr>
        <w:t>头</w:t>
      </w:r>
      <w:r>
        <w:rPr>
          <w:rFonts w:eastAsia="仿宋_GB2312"/>
          <w:sz w:val="32"/>
          <w:szCs w:val="32"/>
        </w:rPr>
        <w:t>/</w:t>
      </w:r>
      <w:r>
        <w:rPr>
          <w:rFonts w:eastAsia="仿宋_GB2312"/>
          <w:sz w:val="32"/>
          <w:szCs w:val="32"/>
        </w:rPr>
        <w:t>窝）。</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以下项目可以选测：饲料转化率</w:t>
      </w:r>
      <w:r>
        <w:rPr>
          <w:rFonts w:eastAsia="仿宋_GB2312"/>
          <w:sz w:val="32"/>
          <w:szCs w:val="32"/>
        </w:rPr>
        <w:t>(kg/kg)</w:t>
      </w:r>
      <w:r>
        <w:rPr>
          <w:rFonts w:eastAsia="仿宋_GB2312"/>
          <w:sz w:val="32"/>
          <w:szCs w:val="32"/>
        </w:rPr>
        <w:t>和胴体性状。胴体性状包括宰前活重</w:t>
      </w:r>
      <w:r>
        <w:rPr>
          <w:rFonts w:eastAsia="仿宋_GB2312"/>
          <w:sz w:val="32"/>
          <w:szCs w:val="32"/>
        </w:rPr>
        <w:t>(kg)</w:t>
      </w:r>
      <w:r>
        <w:rPr>
          <w:rFonts w:eastAsia="仿宋_GB2312"/>
          <w:sz w:val="32"/>
          <w:szCs w:val="32"/>
        </w:rPr>
        <w:t>；胴体重</w:t>
      </w:r>
      <w:r>
        <w:rPr>
          <w:rFonts w:eastAsia="仿宋_GB2312"/>
          <w:sz w:val="32"/>
          <w:szCs w:val="32"/>
        </w:rPr>
        <w:t>(kg)</w:t>
      </w:r>
      <w:r>
        <w:rPr>
          <w:rFonts w:eastAsia="仿宋_GB2312"/>
          <w:sz w:val="32"/>
          <w:szCs w:val="32"/>
        </w:rPr>
        <w:t>；胴体长</w:t>
      </w:r>
      <w:r>
        <w:rPr>
          <w:rFonts w:eastAsia="仿宋_GB2312"/>
          <w:sz w:val="32"/>
          <w:szCs w:val="32"/>
        </w:rPr>
        <w:t>(cm)</w:t>
      </w:r>
      <w:r>
        <w:rPr>
          <w:rFonts w:eastAsia="仿宋_GB2312"/>
          <w:sz w:val="32"/>
          <w:szCs w:val="32"/>
        </w:rPr>
        <w:t>；平均背膘厚</w:t>
      </w:r>
      <w:r>
        <w:rPr>
          <w:rFonts w:eastAsia="仿宋_GB2312"/>
          <w:sz w:val="32"/>
          <w:szCs w:val="32"/>
        </w:rPr>
        <w:t>(mm)</w:t>
      </w:r>
      <w:r>
        <w:rPr>
          <w:rFonts w:eastAsia="仿宋_GB2312"/>
          <w:sz w:val="32"/>
          <w:szCs w:val="32"/>
        </w:rPr>
        <w:t>；眼肌面积</w:t>
      </w:r>
      <w:r>
        <w:rPr>
          <w:rFonts w:eastAsia="仿宋_GB2312"/>
          <w:sz w:val="32"/>
          <w:szCs w:val="32"/>
        </w:rPr>
        <w:t>(cm</w:t>
      </w:r>
      <w:r>
        <w:rPr>
          <w:rFonts w:eastAsia="仿宋_GB2312"/>
          <w:sz w:val="32"/>
          <w:szCs w:val="32"/>
          <w:vertAlign w:val="superscript"/>
        </w:rPr>
        <w:t>2</w:t>
      </w:r>
      <w:r>
        <w:rPr>
          <w:rFonts w:eastAsia="仿宋_GB2312"/>
          <w:sz w:val="32"/>
          <w:szCs w:val="32"/>
        </w:rPr>
        <w:t>)</w:t>
      </w:r>
      <w:r>
        <w:rPr>
          <w:rFonts w:eastAsia="仿宋_GB2312"/>
          <w:sz w:val="32"/>
          <w:szCs w:val="32"/>
        </w:rPr>
        <w:t>；腿臀比例</w:t>
      </w:r>
      <w:r>
        <w:rPr>
          <w:rFonts w:eastAsia="仿宋_GB2312"/>
          <w:sz w:val="32"/>
          <w:szCs w:val="32"/>
        </w:rPr>
        <w:t>(%)</w:t>
      </w:r>
      <w:r>
        <w:rPr>
          <w:rFonts w:eastAsia="仿宋_GB2312"/>
          <w:sz w:val="32"/>
          <w:szCs w:val="32"/>
        </w:rPr>
        <w:t>；胴体瘦肉率</w:t>
      </w:r>
      <w:r>
        <w:rPr>
          <w:rFonts w:eastAsia="仿宋_GB2312"/>
          <w:sz w:val="32"/>
          <w:szCs w:val="32"/>
        </w:rPr>
        <w:t>(%)</w:t>
      </w:r>
      <w:r>
        <w:rPr>
          <w:rFonts w:eastAsia="仿宋_GB2312"/>
          <w:sz w:val="32"/>
          <w:szCs w:val="32"/>
        </w:rPr>
        <w:t>；屠宰率</w:t>
      </w:r>
      <w:r>
        <w:rPr>
          <w:rFonts w:eastAsia="仿宋_GB2312"/>
          <w:sz w:val="32"/>
          <w:szCs w:val="32"/>
        </w:rPr>
        <w:t>(%)</w:t>
      </w:r>
      <w:r>
        <w:rPr>
          <w:rFonts w:eastAsia="仿宋_GB2312"/>
          <w:sz w:val="32"/>
          <w:szCs w:val="32"/>
        </w:rPr>
        <w:t>、肉质性状包括肉色</w:t>
      </w:r>
      <w:r>
        <w:rPr>
          <w:rFonts w:eastAsia="仿宋_GB2312"/>
          <w:sz w:val="32"/>
          <w:szCs w:val="32"/>
        </w:rPr>
        <w:t>(</w:t>
      </w:r>
      <w:r>
        <w:rPr>
          <w:rFonts w:eastAsia="仿宋_GB2312"/>
          <w:sz w:val="32"/>
          <w:szCs w:val="32"/>
        </w:rPr>
        <w:t>分或</w:t>
      </w:r>
      <w:r>
        <w:rPr>
          <w:rFonts w:eastAsia="仿宋_GB2312"/>
          <w:sz w:val="32"/>
          <w:szCs w:val="32"/>
        </w:rPr>
        <w:t xml:space="preserve">L </w:t>
      </w:r>
      <w:r>
        <w:rPr>
          <w:rFonts w:eastAsia="仿宋_GB2312"/>
          <w:sz w:val="32"/>
          <w:szCs w:val="32"/>
        </w:rPr>
        <w:t>值</w:t>
      </w:r>
      <w:r>
        <w:rPr>
          <w:rFonts w:eastAsia="仿宋_GB2312"/>
          <w:sz w:val="32"/>
          <w:szCs w:val="32"/>
        </w:rPr>
        <w:t>)</w:t>
      </w:r>
      <w:r>
        <w:rPr>
          <w:rFonts w:eastAsia="仿宋_GB2312"/>
          <w:sz w:val="32"/>
          <w:szCs w:val="32"/>
        </w:rPr>
        <w:t>；</w:t>
      </w:r>
      <w:r>
        <w:rPr>
          <w:rFonts w:eastAsia="仿宋_GB2312"/>
          <w:sz w:val="32"/>
          <w:szCs w:val="32"/>
        </w:rPr>
        <w:t>pH</w:t>
      </w:r>
      <w:r>
        <w:rPr>
          <w:rFonts w:eastAsia="仿宋_GB2312"/>
          <w:sz w:val="32"/>
          <w:szCs w:val="32"/>
        </w:rPr>
        <w:t>；滴水损失</w:t>
      </w:r>
      <w:r>
        <w:rPr>
          <w:rFonts w:eastAsia="仿宋_GB2312"/>
          <w:sz w:val="32"/>
          <w:szCs w:val="32"/>
        </w:rPr>
        <w:t>(%)</w:t>
      </w:r>
      <w:r>
        <w:rPr>
          <w:rFonts w:eastAsia="仿宋_GB2312"/>
          <w:sz w:val="32"/>
          <w:szCs w:val="32"/>
        </w:rPr>
        <w:t>；系水力</w:t>
      </w:r>
      <w:r>
        <w:rPr>
          <w:rFonts w:eastAsia="仿宋_GB2312"/>
          <w:sz w:val="32"/>
          <w:szCs w:val="32"/>
        </w:rPr>
        <w:t>(%)</w:t>
      </w:r>
      <w:r>
        <w:rPr>
          <w:rFonts w:eastAsia="仿宋_GB2312"/>
          <w:sz w:val="32"/>
          <w:szCs w:val="32"/>
        </w:rPr>
        <w:t>；大理石纹</w:t>
      </w:r>
      <w:r>
        <w:rPr>
          <w:rFonts w:eastAsia="仿宋_GB2312"/>
          <w:sz w:val="32"/>
          <w:szCs w:val="32"/>
        </w:rPr>
        <w:t>(</w:t>
      </w:r>
      <w:r>
        <w:rPr>
          <w:rFonts w:eastAsia="仿宋_GB2312"/>
          <w:sz w:val="32"/>
          <w:szCs w:val="32"/>
        </w:rPr>
        <w:t>分</w:t>
      </w:r>
      <w:r>
        <w:rPr>
          <w:rFonts w:eastAsia="仿宋_GB2312"/>
          <w:sz w:val="32"/>
          <w:szCs w:val="32"/>
        </w:rPr>
        <w:t>)</w:t>
      </w:r>
      <w:r>
        <w:rPr>
          <w:rFonts w:eastAsia="仿宋_GB2312"/>
          <w:sz w:val="32"/>
          <w:szCs w:val="32"/>
        </w:rPr>
        <w:t>；肌内脂肪含量</w:t>
      </w:r>
      <w:r>
        <w:rPr>
          <w:rFonts w:eastAsia="仿宋_GB2312"/>
          <w:sz w:val="32"/>
          <w:szCs w:val="32"/>
        </w:rPr>
        <w:t>(%)</w:t>
      </w:r>
      <w:r>
        <w:rPr>
          <w:rFonts w:eastAsia="仿宋_GB2312"/>
          <w:sz w:val="32"/>
          <w:szCs w:val="32"/>
        </w:rPr>
        <w:t>。</w:t>
      </w:r>
    </w:p>
    <w:p w:rsidR="00511B77" w:rsidRDefault="00511B77" w:rsidP="00511B77">
      <w:pPr>
        <w:pStyle w:val="NormalNormal"/>
        <w:numPr>
          <w:ilvl w:val="0"/>
          <w:numId w:val="1"/>
        </w:numPr>
        <w:spacing w:line="600" w:lineRule="exact"/>
        <w:ind w:firstLineChars="200" w:firstLine="640"/>
        <w:rPr>
          <w:rFonts w:eastAsia="仿宋_GB2312"/>
          <w:sz w:val="32"/>
          <w:szCs w:val="32"/>
        </w:rPr>
      </w:pPr>
      <w:r>
        <w:rPr>
          <w:rFonts w:eastAsia="仿宋_GB2312"/>
          <w:sz w:val="32"/>
          <w:szCs w:val="32"/>
        </w:rPr>
        <w:t>种公猪站：</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、必测项目：每批次检测精液剂量、精子活力、前向运动精子数、畸形率；每月检测在用种公猪精液细菌数。</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、选测项目：自有种公猪生长发育性能、平均背膘厚</w:t>
      </w:r>
      <w:r>
        <w:rPr>
          <w:rFonts w:eastAsia="仿宋_GB2312"/>
          <w:sz w:val="32"/>
          <w:szCs w:val="32"/>
        </w:rPr>
        <w:t>(mm);</w:t>
      </w:r>
      <w:r>
        <w:rPr>
          <w:rFonts w:eastAsia="仿宋_GB2312"/>
          <w:sz w:val="32"/>
          <w:szCs w:val="32"/>
        </w:rPr>
        <w:t>眼肌面积</w:t>
      </w:r>
      <w:r>
        <w:rPr>
          <w:rFonts w:eastAsia="仿宋_GB2312"/>
          <w:sz w:val="32"/>
          <w:szCs w:val="32"/>
        </w:rPr>
        <w:t>(cm</w:t>
      </w:r>
      <w:r>
        <w:rPr>
          <w:rFonts w:eastAsia="仿宋_GB2312"/>
          <w:sz w:val="32"/>
          <w:szCs w:val="32"/>
          <w:vertAlign w:val="superscript"/>
        </w:rPr>
        <w:t>2</w:t>
      </w:r>
      <w:r>
        <w:rPr>
          <w:rFonts w:eastAsia="仿宋_GB2312"/>
          <w:sz w:val="32"/>
          <w:szCs w:val="32"/>
        </w:rPr>
        <w:t>)</w:t>
      </w:r>
      <w:r>
        <w:rPr>
          <w:rFonts w:eastAsia="仿宋_GB2312"/>
          <w:sz w:val="32"/>
          <w:szCs w:val="32"/>
        </w:rPr>
        <w:t>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二、肉牛生产性能测定指标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肉牛生产性能测定是指对肉用或肉乳兼用牛生长发育、繁殖以及产肉等性状进行测定，兼用牛还应记录</w:t>
      </w:r>
      <w:r>
        <w:rPr>
          <w:rFonts w:eastAsia="仿宋_GB2312"/>
          <w:sz w:val="32"/>
          <w:szCs w:val="32"/>
        </w:rPr>
        <w:t>305</w:t>
      </w:r>
      <w:r>
        <w:rPr>
          <w:rFonts w:eastAsia="仿宋_GB2312"/>
          <w:sz w:val="32"/>
          <w:szCs w:val="32"/>
        </w:rPr>
        <w:t>天产奶量、乳脂率、乳蛋白率。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测定项目包括：</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、生长发育测定：包含初生重、断奶、</w:t>
      </w:r>
      <w:r>
        <w:rPr>
          <w:rFonts w:eastAsia="仿宋_GB2312"/>
          <w:sz w:val="32"/>
          <w:szCs w:val="32"/>
        </w:rPr>
        <w:t>6</w:t>
      </w:r>
      <w:r>
        <w:rPr>
          <w:rFonts w:eastAsia="仿宋_GB2312"/>
          <w:sz w:val="32"/>
          <w:szCs w:val="32"/>
        </w:rPr>
        <w:t>月龄、</w:t>
      </w:r>
      <w:r>
        <w:rPr>
          <w:rFonts w:eastAsia="仿宋_GB2312"/>
          <w:sz w:val="32"/>
          <w:szCs w:val="32"/>
        </w:rPr>
        <w:t>12</w:t>
      </w:r>
      <w:r>
        <w:rPr>
          <w:rFonts w:eastAsia="仿宋_GB2312"/>
          <w:sz w:val="32"/>
          <w:szCs w:val="32"/>
        </w:rPr>
        <w:t>月龄、</w:t>
      </w:r>
      <w:r>
        <w:rPr>
          <w:rFonts w:eastAsia="仿宋_GB2312"/>
          <w:sz w:val="32"/>
          <w:szCs w:val="32"/>
        </w:rPr>
        <w:t>18</w:t>
      </w:r>
      <w:r>
        <w:rPr>
          <w:rFonts w:eastAsia="仿宋_GB2312"/>
          <w:sz w:val="32"/>
          <w:szCs w:val="32"/>
        </w:rPr>
        <w:t>月龄、</w:t>
      </w:r>
      <w:r>
        <w:rPr>
          <w:rFonts w:eastAsia="仿宋_GB2312"/>
          <w:sz w:val="32"/>
          <w:szCs w:val="32"/>
        </w:rPr>
        <w:t>24</w:t>
      </w:r>
      <w:r>
        <w:rPr>
          <w:rFonts w:eastAsia="仿宋_GB2312"/>
          <w:sz w:val="32"/>
          <w:szCs w:val="32"/>
        </w:rPr>
        <w:t>月龄等生长阶段的体重、体尺（体高、十字部高、体斜长、胸围，母牛还应测量坐骨端宽）、断奶日期。</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、超声波测定：包括</w:t>
      </w:r>
      <w:r>
        <w:rPr>
          <w:rFonts w:eastAsia="仿宋_GB2312"/>
          <w:sz w:val="32"/>
          <w:szCs w:val="32"/>
        </w:rPr>
        <w:t>18</w:t>
      </w:r>
      <w:r>
        <w:rPr>
          <w:rFonts w:eastAsia="仿宋_GB2312"/>
          <w:sz w:val="32"/>
          <w:szCs w:val="32"/>
        </w:rPr>
        <w:t>月龄背膘厚、眼肌面积。</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、繁殖性能测定：配种、妊娠、产犊、成活率等。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三、奶牛生产性能测定指标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奶牛生产性能测定指对奶牛生长发育、繁殖、体型以及产奶等性状进行测定。</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、生长发育测定：包含初生重、断奶重、</w:t>
      </w:r>
      <w:r>
        <w:rPr>
          <w:rFonts w:eastAsia="仿宋_GB2312"/>
          <w:sz w:val="32"/>
          <w:szCs w:val="32"/>
        </w:rPr>
        <w:t>12</w:t>
      </w:r>
      <w:r>
        <w:rPr>
          <w:rFonts w:eastAsia="仿宋_GB2312"/>
          <w:sz w:val="32"/>
          <w:szCs w:val="32"/>
        </w:rPr>
        <w:t>月龄的体重和体尺</w:t>
      </w:r>
      <w:r>
        <w:rPr>
          <w:rFonts w:eastAsia="仿宋_GB2312"/>
          <w:sz w:val="32"/>
          <w:szCs w:val="32"/>
        </w:rPr>
        <w:t>(</w:t>
      </w:r>
      <w:r>
        <w:rPr>
          <w:rFonts w:eastAsia="仿宋_GB2312"/>
          <w:sz w:val="32"/>
          <w:szCs w:val="32"/>
        </w:rPr>
        <w:t>十字部高、体斜长、胸围等</w:t>
      </w:r>
      <w:r>
        <w:rPr>
          <w:rFonts w:eastAsia="仿宋_GB2312"/>
          <w:sz w:val="32"/>
          <w:szCs w:val="32"/>
        </w:rPr>
        <w:t>)</w:t>
      </w:r>
      <w:r>
        <w:rPr>
          <w:rFonts w:eastAsia="仿宋_GB2312"/>
          <w:sz w:val="32"/>
          <w:szCs w:val="32"/>
        </w:rPr>
        <w:t>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、产奶性能测定：记录产犊日期、胎次、采样日期、测定日产奶量、乳脂率、乳蛋白率、乳糖率、体细胞数、尿素氮等。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、繁殖性能测定：记录胎次、配种日期、与配公牛号、配种员、妊检日期、妊检结果、流产日期、产犊日期、犊牛</w:t>
      </w:r>
      <w:r>
        <w:rPr>
          <w:rFonts w:eastAsia="仿宋_GB2312"/>
          <w:sz w:val="32"/>
          <w:szCs w:val="32"/>
        </w:rPr>
        <w:lastRenderedPageBreak/>
        <w:t>性别、犊牛编号、犊牛初生重、产犊难易度、是否死胎等。统计情期受胎率、产犊间隔、年度繁殖率等指数据。</w:t>
      </w:r>
    </w:p>
    <w:p w:rsidR="00511B77" w:rsidRDefault="00511B77" w:rsidP="00511B77">
      <w:pPr>
        <w:pStyle w:val="BodyTextBodyText"/>
        <w:spacing w:line="600" w:lineRule="exact"/>
        <w:ind w:firstLineChars="200" w:firstLine="640"/>
        <w:rPr>
          <w:rFonts w:eastAsia="仿宋_GB2312"/>
          <w:b w:val="0"/>
          <w:bCs w:val="0"/>
          <w:color w:val="auto"/>
          <w:sz w:val="32"/>
          <w:szCs w:val="32"/>
        </w:rPr>
      </w:pPr>
      <w:r>
        <w:rPr>
          <w:rFonts w:eastAsia="仿宋_GB2312"/>
          <w:b w:val="0"/>
          <w:bCs w:val="0"/>
          <w:color w:val="auto"/>
          <w:sz w:val="32"/>
          <w:szCs w:val="32"/>
        </w:rPr>
        <w:t>4</w:t>
      </w:r>
      <w:r>
        <w:rPr>
          <w:rFonts w:eastAsia="仿宋_GB2312"/>
          <w:b w:val="0"/>
          <w:bCs w:val="0"/>
          <w:color w:val="auto"/>
          <w:sz w:val="32"/>
          <w:szCs w:val="32"/>
        </w:rPr>
        <w:t>、母牛体型鉴定：参照《中国荷斯坦牛体型鉴定技术规程》（</w:t>
      </w:r>
      <w:r>
        <w:rPr>
          <w:rFonts w:eastAsia="仿宋_GB2312"/>
          <w:b w:val="0"/>
          <w:bCs w:val="0"/>
          <w:color w:val="auto"/>
          <w:sz w:val="32"/>
          <w:szCs w:val="32"/>
        </w:rPr>
        <w:t>GB/T 35568</w:t>
      </w:r>
      <w:r>
        <w:rPr>
          <w:rFonts w:eastAsia="仿宋_GB2312"/>
          <w:b w:val="0"/>
          <w:bCs w:val="0"/>
          <w:color w:val="auto"/>
          <w:sz w:val="32"/>
          <w:szCs w:val="32"/>
        </w:rPr>
        <w:t>）开展母牛体型鉴定。</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四、羊生产性能测定指标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羊性能测定的性状主要有生长发育性状、肉用性状、毛用性状、绒用性状、皮用性状、乳用性状和繁殖性状等。性能测定时可根据羊只生产方向进行有选择性的测定。</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、生长发育性状：生长发育性状主要有初生、断奶、</w:t>
      </w:r>
      <w:r>
        <w:rPr>
          <w:rFonts w:eastAsia="仿宋_GB2312"/>
          <w:sz w:val="32"/>
          <w:szCs w:val="32"/>
        </w:rPr>
        <w:t>6</w:t>
      </w:r>
      <w:r>
        <w:rPr>
          <w:rFonts w:eastAsia="仿宋_GB2312"/>
          <w:sz w:val="32"/>
          <w:szCs w:val="32"/>
        </w:rPr>
        <w:t>月龄、周岁、成年时的体重；</w:t>
      </w:r>
      <w:r>
        <w:rPr>
          <w:rFonts w:eastAsia="仿宋_GB2312"/>
          <w:sz w:val="32"/>
          <w:szCs w:val="32"/>
        </w:rPr>
        <w:t>6</w:t>
      </w:r>
      <w:r>
        <w:rPr>
          <w:rFonts w:eastAsia="仿宋_GB2312"/>
          <w:sz w:val="32"/>
          <w:szCs w:val="32"/>
        </w:rPr>
        <w:t>月龄、周岁、成年时的体高、体长、胸围、管围等体尺。</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、肉用性状：肉用性状包括育肥性状（某一年龄段或育肥期间的日增重、料重比等）、宰前活重、胴体重、屠宰率、净肉率、眼肌面积等。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、乳用性状：乳用性状包括产奶量、乳脂率、乳蛋白率、乳干物质率等。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、繁殖性状：公羊繁殖性状包括精液量、精子密度、精子活力、精子畸形率等；母羊繁殖性状包括性成熟年龄、初配年龄、产羔率、繁殖成活率、受胎率、情期受胎率、产羔数、断奶日龄等。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五、蛋鸡生产性能测定指标</w:t>
      </w:r>
    </w:p>
    <w:p w:rsidR="00511B77" w:rsidRDefault="00511B77" w:rsidP="00511B77">
      <w:pPr>
        <w:pStyle w:val="BodyTextBodyText"/>
        <w:spacing w:line="600" w:lineRule="exact"/>
        <w:ind w:firstLineChars="200" w:firstLine="640"/>
        <w:rPr>
          <w:rFonts w:eastAsia="仿宋_GB2312"/>
          <w:b w:val="0"/>
          <w:bCs w:val="0"/>
          <w:color w:val="auto"/>
          <w:sz w:val="32"/>
          <w:szCs w:val="32"/>
        </w:rPr>
      </w:pPr>
      <w:r>
        <w:rPr>
          <w:rFonts w:eastAsia="仿宋_GB2312"/>
          <w:b w:val="0"/>
          <w:bCs w:val="0"/>
          <w:color w:val="auto"/>
          <w:sz w:val="32"/>
          <w:szCs w:val="32"/>
        </w:rPr>
        <w:t>1</w:t>
      </w:r>
      <w:r>
        <w:rPr>
          <w:rFonts w:eastAsia="仿宋_GB2312"/>
          <w:b w:val="0"/>
          <w:bCs w:val="0"/>
          <w:color w:val="auto"/>
          <w:sz w:val="32"/>
          <w:szCs w:val="32"/>
        </w:rPr>
        <w:t>、体重：初生重、</w:t>
      </w:r>
      <w:r>
        <w:rPr>
          <w:rFonts w:eastAsia="仿宋_GB2312"/>
          <w:b w:val="0"/>
          <w:bCs w:val="0"/>
          <w:color w:val="auto"/>
          <w:sz w:val="32"/>
          <w:szCs w:val="32"/>
        </w:rPr>
        <w:t>6</w:t>
      </w:r>
      <w:r>
        <w:rPr>
          <w:rFonts w:eastAsia="仿宋_GB2312"/>
          <w:b w:val="0"/>
          <w:bCs w:val="0"/>
          <w:color w:val="auto"/>
          <w:sz w:val="32"/>
          <w:szCs w:val="32"/>
        </w:rPr>
        <w:t>周龄体重、</w:t>
      </w:r>
      <w:r>
        <w:rPr>
          <w:rFonts w:eastAsia="仿宋_GB2312"/>
          <w:b w:val="0"/>
          <w:bCs w:val="0"/>
          <w:color w:val="auto"/>
          <w:sz w:val="32"/>
          <w:szCs w:val="32"/>
        </w:rPr>
        <w:t>18</w:t>
      </w:r>
      <w:r>
        <w:rPr>
          <w:rFonts w:eastAsia="仿宋_GB2312"/>
          <w:b w:val="0"/>
          <w:bCs w:val="0"/>
          <w:color w:val="auto"/>
          <w:sz w:val="32"/>
          <w:szCs w:val="32"/>
        </w:rPr>
        <w:t>周龄体重、开产体重、</w:t>
      </w:r>
      <w:r>
        <w:rPr>
          <w:rFonts w:eastAsia="仿宋_GB2312"/>
          <w:b w:val="0"/>
          <w:bCs w:val="0"/>
          <w:color w:val="auto"/>
          <w:sz w:val="32"/>
          <w:szCs w:val="32"/>
        </w:rPr>
        <w:t>43</w:t>
      </w:r>
      <w:r>
        <w:rPr>
          <w:rFonts w:eastAsia="仿宋_GB2312"/>
          <w:b w:val="0"/>
          <w:bCs w:val="0"/>
          <w:color w:val="auto"/>
          <w:sz w:val="32"/>
          <w:szCs w:val="32"/>
        </w:rPr>
        <w:t>周龄体重、淘汰周龄、淘汰体重。</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、存活率：</w:t>
      </w:r>
      <w:r>
        <w:rPr>
          <w:rFonts w:eastAsia="仿宋_GB2312"/>
          <w:sz w:val="32"/>
          <w:szCs w:val="32"/>
        </w:rPr>
        <w:t>0-18</w:t>
      </w:r>
      <w:r>
        <w:rPr>
          <w:rFonts w:eastAsia="仿宋_GB2312"/>
          <w:sz w:val="32"/>
          <w:szCs w:val="32"/>
        </w:rPr>
        <w:t>周龄存活率、产蛋期（开产至淘汰）存活率。</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3.</w:t>
      </w:r>
      <w:r>
        <w:rPr>
          <w:rFonts w:eastAsia="仿宋_GB2312"/>
          <w:sz w:val="32"/>
          <w:szCs w:val="32"/>
        </w:rPr>
        <w:t>产蛋性能。</w:t>
      </w:r>
      <w:r>
        <w:rPr>
          <w:rFonts w:eastAsia="仿宋_GB2312"/>
          <w:sz w:val="32"/>
          <w:szCs w:val="32"/>
        </w:rPr>
        <w:t>50%</w:t>
      </w:r>
      <w:r>
        <w:rPr>
          <w:rFonts w:eastAsia="仿宋_GB2312"/>
          <w:sz w:val="32"/>
          <w:szCs w:val="32"/>
        </w:rPr>
        <w:t>产蛋率的周龄，</w:t>
      </w:r>
      <w:r>
        <w:rPr>
          <w:rFonts w:eastAsia="仿宋_GB2312"/>
          <w:sz w:val="32"/>
          <w:szCs w:val="32"/>
        </w:rPr>
        <w:t>72</w:t>
      </w:r>
      <w:r>
        <w:rPr>
          <w:rFonts w:eastAsia="仿宋_GB2312"/>
          <w:sz w:val="32"/>
          <w:szCs w:val="32"/>
        </w:rPr>
        <w:t>周龄入舍鸡（</w:t>
      </w:r>
      <w:r>
        <w:rPr>
          <w:rFonts w:eastAsia="仿宋_GB2312"/>
          <w:sz w:val="32"/>
          <w:szCs w:val="32"/>
        </w:rPr>
        <w:t>HH</w:t>
      </w:r>
      <w:r>
        <w:rPr>
          <w:rFonts w:eastAsia="仿宋_GB2312"/>
          <w:sz w:val="32"/>
          <w:szCs w:val="32"/>
        </w:rPr>
        <w:t>）及饲养日（</w:t>
      </w:r>
      <w:r>
        <w:rPr>
          <w:rFonts w:eastAsia="仿宋_GB2312"/>
          <w:sz w:val="32"/>
          <w:szCs w:val="32"/>
        </w:rPr>
        <w:t>HD)</w:t>
      </w:r>
      <w:r>
        <w:rPr>
          <w:rFonts w:eastAsia="仿宋_GB2312"/>
          <w:sz w:val="32"/>
          <w:szCs w:val="32"/>
        </w:rPr>
        <w:t>产蛋数、产蛋总重、平均蛋重、种鸡</w:t>
      </w:r>
      <w:r>
        <w:rPr>
          <w:rFonts w:eastAsia="仿宋_GB2312"/>
          <w:sz w:val="32"/>
          <w:szCs w:val="32"/>
        </w:rPr>
        <w:t>72</w:t>
      </w:r>
      <w:r>
        <w:rPr>
          <w:rFonts w:eastAsia="仿宋_GB2312"/>
          <w:sz w:val="32"/>
          <w:szCs w:val="32"/>
        </w:rPr>
        <w:t>周龄合格种蛋数、受精率、孵化率。</w:t>
      </w:r>
      <w:r>
        <w:rPr>
          <w:rFonts w:eastAsia="仿宋_GB2312"/>
          <w:sz w:val="32"/>
          <w:szCs w:val="32"/>
        </w:rPr>
        <w:t>43</w:t>
      </w:r>
      <w:r>
        <w:rPr>
          <w:rFonts w:eastAsia="仿宋_GB2312"/>
          <w:sz w:val="32"/>
          <w:szCs w:val="32"/>
        </w:rPr>
        <w:t>周平均蛋重、蛋壳强度、蛋壳颜色等。</w:t>
      </w:r>
    </w:p>
    <w:p w:rsidR="00511B77" w:rsidRDefault="00511B77" w:rsidP="00511B77">
      <w:pPr>
        <w:pStyle w:val="BodyTextBodyText"/>
        <w:spacing w:line="600" w:lineRule="exact"/>
        <w:ind w:firstLine="640"/>
        <w:rPr>
          <w:rFonts w:eastAsia="仿宋_GB2312"/>
          <w:b w:val="0"/>
          <w:bCs w:val="0"/>
          <w:color w:val="auto"/>
          <w:sz w:val="32"/>
          <w:szCs w:val="32"/>
        </w:rPr>
      </w:pPr>
      <w:r>
        <w:rPr>
          <w:rFonts w:eastAsia="仿宋_GB2312"/>
          <w:b w:val="0"/>
          <w:bCs w:val="0"/>
          <w:color w:val="auto"/>
          <w:sz w:val="32"/>
          <w:szCs w:val="32"/>
        </w:rPr>
        <w:t>4</w:t>
      </w:r>
      <w:r>
        <w:rPr>
          <w:rFonts w:eastAsia="仿宋_GB2312"/>
          <w:b w:val="0"/>
          <w:bCs w:val="0"/>
          <w:color w:val="auto"/>
          <w:sz w:val="32"/>
          <w:szCs w:val="32"/>
        </w:rPr>
        <w:t>、饲料消耗。育成期耗料量、产蛋期料蛋比。</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六、肉鸡生产性能测定指标</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1</w:t>
      </w:r>
      <w:r>
        <w:rPr>
          <w:rFonts w:eastAsia="仿宋_GB2312"/>
          <w:sz w:val="32"/>
          <w:szCs w:val="32"/>
        </w:rPr>
        <w:t>、存活率：</w:t>
      </w:r>
      <w:r>
        <w:rPr>
          <w:rFonts w:eastAsia="仿宋_GB2312"/>
          <w:sz w:val="32"/>
          <w:szCs w:val="32"/>
        </w:rPr>
        <w:t>0—24</w:t>
      </w:r>
      <w:r>
        <w:rPr>
          <w:rFonts w:eastAsia="仿宋_GB2312"/>
          <w:sz w:val="32"/>
          <w:szCs w:val="32"/>
        </w:rPr>
        <w:t>周龄成活率、</w:t>
      </w:r>
      <w:r>
        <w:rPr>
          <w:rFonts w:eastAsia="仿宋_GB2312"/>
          <w:sz w:val="32"/>
          <w:szCs w:val="32"/>
        </w:rPr>
        <w:t>25-66</w:t>
      </w:r>
      <w:r>
        <w:rPr>
          <w:rFonts w:eastAsia="仿宋_GB2312"/>
          <w:sz w:val="32"/>
          <w:szCs w:val="32"/>
        </w:rPr>
        <w:t>周产蛋期成活率。</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2</w:t>
      </w:r>
      <w:r>
        <w:rPr>
          <w:rFonts w:eastAsia="仿宋_GB2312"/>
          <w:sz w:val="32"/>
          <w:szCs w:val="32"/>
        </w:rPr>
        <w:t>、生长性能（公鸡、母鸡）：包括体重（出生、</w:t>
      </w:r>
      <w:r>
        <w:rPr>
          <w:rFonts w:eastAsia="仿宋_GB2312"/>
          <w:sz w:val="32"/>
          <w:szCs w:val="32"/>
        </w:rPr>
        <w:t>6</w:t>
      </w:r>
      <w:r>
        <w:rPr>
          <w:rFonts w:eastAsia="仿宋_GB2312"/>
          <w:sz w:val="32"/>
          <w:szCs w:val="32"/>
        </w:rPr>
        <w:t>周、</w:t>
      </w:r>
      <w:r>
        <w:rPr>
          <w:rFonts w:eastAsia="仿宋_GB2312"/>
          <w:sz w:val="32"/>
          <w:szCs w:val="32"/>
        </w:rPr>
        <w:t>18</w:t>
      </w:r>
      <w:r>
        <w:rPr>
          <w:rFonts w:eastAsia="仿宋_GB2312"/>
          <w:sz w:val="32"/>
          <w:szCs w:val="32"/>
        </w:rPr>
        <w:t>周、</w:t>
      </w:r>
      <w:r>
        <w:rPr>
          <w:rFonts w:eastAsia="仿宋_GB2312"/>
          <w:sz w:val="32"/>
          <w:szCs w:val="32"/>
        </w:rPr>
        <w:t>43</w:t>
      </w:r>
      <w:r>
        <w:rPr>
          <w:rFonts w:eastAsia="仿宋_GB2312"/>
          <w:sz w:val="32"/>
          <w:szCs w:val="32"/>
        </w:rPr>
        <w:t>周和</w:t>
      </w:r>
      <w:r>
        <w:rPr>
          <w:rFonts w:eastAsia="仿宋_GB2312"/>
          <w:sz w:val="32"/>
          <w:szCs w:val="32"/>
        </w:rPr>
        <w:t>66</w:t>
      </w:r>
      <w:r>
        <w:rPr>
          <w:rFonts w:eastAsia="仿宋_GB2312"/>
          <w:sz w:val="32"/>
          <w:szCs w:val="32"/>
        </w:rPr>
        <w:t>周）、羽色、胫色，体尺数据，料比测定等。</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3</w:t>
      </w:r>
      <w:r>
        <w:rPr>
          <w:rFonts w:eastAsia="仿宋_GB2312"/>
          <w:sz w:val="32"/>
          <w:szCs w:val="32"/>
        </w:rPr>
        <w:t>、繁殖性能：公鸡进行精液评估，包括精液量和精液品质等；</w:t>
      </w:r>
      <w:r>
        <w:rPr>
          <w:rFonts w:eastAsia="仿宋_GB2312"/>
          <w:sz w:val="32"/>
          <w:szCs w:val="32"/>
        </w:rPr>
        <w:t>66</w:t>
      </w:r>
      <w:r>
        <w:rPr>
          <w:rFonts w:eastAsia="仿宋_GB2312"/>
          <w:sz w:val="32"/>
          <w:szCs w:val="32"/>
        </w:rPr>
        <w:t>周龄产蛋量（</w:t>
      </w:r>
      <w:r>
        <w:rPr>
          <w:rFonts w:eastAsia="仿宋_GB2312"/>
          <w:sz w:val="32"/>
          <w:szCs w:val="32"/>
        </w:rPr>
        <w:t>HH</w:t>
      </w:r>
      <w:r>
        <w:rPr>
          <w:rFonts w:eastAsia="仿宋_GB2312"/>
          <w:sz w:val="32"/>
          <w:szCs w:val="32"/>
        </w:rPr>
        <w:t>、</w:t>
      </w:r>
      <w:r>
        <w:rPr>
          <w:rFonts w:eastAsia="仿宋_GB2312"/>
          <w:sz w:val="32"/>
          <w:szCs w:val="32"/>
        </w:rPr>
        <w:t>HD</w:t>
      </w:r>
      <w:r>
        <w:rPr>
          <w:rFonts w:eastAsia="仿宋_GB2312"/>
          <w:sz w:val="32"/>
          <w:szCs w:val="32"/>
        </w:rPr>
        <w:t>）、受精率、孵化率。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一定条件下选择进行屠宰性能测定（屠宰率、半净膛率、全净膛率、胸肌率、腿肌率、腹脂率）。</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七、水禽生产性能测定指标</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1</w:t>
      </w:r>
      <w:r>
        <w:rPr>
          <w:rFonts w:eastAsia="仿宋_GB2312"/>
          <w:sz w:val="32"/>
          <w:szCs w:val="32"/>
        </w:rPr>
        <w:t>、白羽肉鸭。初生重（抽测）、</w:t>
      </w:r>
      <w:r>
        <w:rPr>
          <w:rFonts w:eastAsia="仿宋_GB2312"/>
          <w:sz w:val="32"/>
          <w:szCs w:val="32"/>
        </w:rPr>
        <w:t>5</w:t>
      </w:r>
      <w:r>
        <w:rPr>
          <w:rFonts w:eastAsia="仿宋_GB2312"/>
          <w:sz w:val="32"/>
          <w:szCs w:val="32"/>
        </w:rPr>
        <w:t>周或者</w:t>
      </w:r>
      <w:r>
        <w:rPr>
          <w:rFonts w:eastAsia="仿宋_GB2312"/>
          <w:sz w:val="32"/>
          <w:szCs w:val="32"/>
        </w:rPr>
        <w:t>6</w:t>
      </w:r>
      <w:r>
        <w:rPr>
          <w:rFonts w:eastAsia="仿宋_GB2312"/>
          <w:sz w:val="32"/>
          <w:szCs w:val="32"/>
        </w:rPr>
        <w:t>周龄体重、体尺、胸肌厚度、饲料转化率、</w:t>
      </w:r>
      <w:r>
        <w:rPr>
          <w:rFonts w:eastAsia="仿宋_GB2312"/>
          <w:sz w:val="32"/>
          <w:szCs w:val="32"/>
        </w:rPr>
        <w:t>66</w:t>
      </w:r>
      <w:r>
        <w:rPr>
          <w:rFonts w:eastAsia="仿宋_GB2312"/>
          <w:sz w:val="32"/>
          <w:szCs w:val="32"/>
        </w:rPr>
        <w:t>周产蛋个数、屠宰性能（抽测）等。</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2</w:t>
      </w:r>
      <w:r>
        <w:rPr>
          <w:rFonts w:eastAsia="仿宋_GB2312"/>
          <w:sz w:val="32"/>
          <w:szCs w:val="32"/>
        </w:rPr>
        <w:t>、地方麻鸭。初生重、</w:t>
      </w:r>
      <w:r>
        <w:rPr>
          <w:rFonts w:eastAsia="仿宋_GB2312"/>
          <w:sz w:val="32"/>
          <w:szCs w:val="32"/>
        </w:rPr>
        <w:t>8</w:t>
      </w:r>
      <w:r>
        <w:rPr>
          <w:rFonts w:eastAsia="仿宋_GB2312"/>
          <w:sz w:val="32"/>
          <w:szCs w:val="32"/>
        </w:rPr>
        <w:t>－</w:t>
      </w:r>
      <w:r>
        <w:rPr>
          <w:rFonts w:eastAsia="仿宋_GB2312"/>
          <w:sz w:val="32"/>
          <w:szCs w:val="32"/>
        </w:rPr>
        <w:t>10</w:t>
      </w:r>
      <w:r>
        <w:rPr>
          <w:rFonts w:eastAsia="仿宋_GB2312"/>
          <w:sz w:val="32"/>
          <w:szCs w:val="32"/>
        </w:rPr>
        <w:t>周龄公、母鸭体重、成活率、饲料转化率、种蛋受精率、孵化率和羽色等。</w:t>
      </w:r>
    </w:p>
    <w:p w:rsidR="00511B77" w:rsidRDefault="00511B77" w:rsidP="00511B77">
      <w:pPr>
        <w:pStyle w:val="NormalNormal"/>
        <w:spacing w:line="600" w:lineRule="exact"/>
        <w:ind w:firstLine="640"/>
        <w:rPr>
          <w:rFonts w:eastAsia="仿宋_GB2312"/>
          <w:sz w:val="32"/>
          <w:szCs w:val="32"/>
        </w:rPr>
      </w:pPr>
      <w:r>
        <w:rPr>
          <w:rFonts w:eastAsia="仿宋_GB2312"/>
          <w:sz w:val="32"/>
          <w:szCs w:val="32"/>
        </w:rPr>
        <w:t>3</w:t>
      </w:r>
      <w:r>
        <w:rPr>
          <w:rFonts w:eastAsia="仿宋_GB2312"/>
          <w:sz w:val="32"/>
          <w:szCs w:val="32"/>
        </w:rPr>
        <w:t>、蛋鸭。</w:t>
      </w:r>
      <w:r>
        <w:rPr>
          <w:rFonts w:eastAsia="仿宋_GB2312"/>
          <w:sz w:val="32"/>
          <w:szCs w:val="32"/>
        </w:rPr>
        <w:t>0</w:t>
      </w:r>
      <w:r>
        <w:rPr>
          <w:rFonts w:eastAsia="仿宋_GB2312"/>
          <w:sz w:val="32"/>
          <w:szCs w:val="32"/>
        </w:rPr>
        <w:t>周龄～</w:t>
      </w:r>
      <w:r>
        <w:rPr>
          <w:rFonts w:eastAsia="仿宋_GB2312"/>
          <w:sz w:val="32"/>
          <w:szCs w:val="32"/>
        </w:rPr>
        <w:t>20</w:t>
      </w:r>
      <w:r>
        <w:rPr>
          <w:rFonts w:eastAsia="仿宋_GB2312"/>
          <w:sz w:val="32"/>
          <w:szCs w:val="32"/>
        </w:rPr>
        <w:t>周龄成活率、</w:t>
      </w:r>
      <w:r>
        <w:rPr>
          <w:rFonts w:eastAsia="仿宋_GB2312"/>
          <w:sz w:val="32"/>
          <w:szCs w:val="32"/>
        </w:rPr>
        <w:t>21</w:t>
      </w:r>
      <w:r>
        <w:rPr>
          <w:rFonts w:eastAsia="仿宋_GB2312"/>
          <w:sz w:val="32"/>
          <w:szCs w:val="32"/>
        </w:rPr>
        <w:t>周龄～</w:t>
      </w:r>
      <w:r>
        <w:rPr>
          <w:rFonts w:eastAsia="仿宋_GB2312"/>
          <w:sz w:val="32"/>
          <w:szCs w:val="32"/>
        </w:rPr>
        <w:t>72</w:t>
      </w:r>
      <w:r>
        <w:rPr>
          <w:rFonts w:eastAsia="仿宋_GB2312"/>
          <w:sz w:val="32"/>
          <w:szCs w:val="32"/>
        </w:rPr>
        <w:t>周龄成</w:t>
      </w:r>
      <w:r>
        <w:rPr>
          <w:rFonts w:eastAsia="仿宋_GB2312"/>
          <w:sz w:val="32"/>
          <w:szCs w:val="32"/>
        </w:rPr>
        <w:lastRenderedPageBreak/>
        <w:t>活率；开产日龄、</w:t>
      </w:r>
      <w:r>
        <w:rPr>
          <w:rFonts w:eastAsia="仿宋_GB2312"/>
          <w:sz w:val="32"/>
          <w:szCs w:val="32"/>
        </w:rPr>
        <w:t>72</w:t>
      </w:r>
      <w:r>
        <w:rPr>
          <w:rFonts w:eastAsia="仿宋_GB2312"/>
          <w:sz w:val="32"/>
          <w:szCs w:val="32"/>
        </w:rPr>
        <w:t>周龄产蛋数产蛋总重、平均蛋重；种蛋的受精率、孵化率；</w:t>
      </w:r>
      <w:r>
        <w:rPr>
          <w:rFonts w:eastAsia="仿宋_GB2312"/>
          <w:sz w:val="32"/>
          <w:szCs w:val="32"/>
        </w:rPr>
        <w:t>0</w:t>
      </w:r>
      <w:r>
        <w:rPr>
          <w:rFonts w:eastAsia="仿宋_GB2312"/>
          <w:sz w:val="32"/>
          <w:szCs w:val="32"/>
        </w:rPr>
        <w:t>周龄～</w:t>
      </w:r>
      <w:r>
        <w:rPr>
          <w:rFonts w:eastAsia="仿宋_GB2312"/>
          <w:sz w:val="32"/>
          <w:szCs w:val="32"/>
        </w:rPr>
        <w:t>20</w:t>
      </w:r>
      <w:r>
        <w:rPr>
          <w:rFonts w:eastAsia="仿宋_GB2312"/>
          <w:sz w:val="32"/>
          <w:szCs w:val="32"/>
        </w:rPr>
        <w:t>周龄耗料量、</w:t>
      </w:r>
      <w:r>
        <w:rPr>
          <w:rFonts w:eastAsia="仿宋_GB2312"/>
          <w:sz w:val="32"/>
          <w:szCs w:val="32"/>
        </w:rPr>
        <w:t>21</w:t>
      </w:r>
      <w:r>
        <w:rPr>
          <w:rFonts w:eastAsia="仿宋_GB2312"/>
          <w:sz w:val="32"/>
          <w:szCs w:val="32"/>
        </w:rPr>
        <w:t>周龄～</w:t>
      </w:r>
      <w:r>
        <w:rPr>
          <w:rFonts w:eastAsia="仿宋_GB2312"/>
          <w:sz w:val="32"/>
          <w:szCs w:val="32"/>
        </w:rPr>
        <w:t>72</w:t>
      </w:r>
      <w:r>
        <w:rPr>
          <w:rFonts w:eastAsia="仿宋_GB2312"/>
          <w:sz w:val="32"/>
          <w:szCs w:val="32"/>
        </w:rPr>
        <w:t>周龄耗料量、产蛋期料蛋比；初生重、开产体重、</w:t>
      </w:r>
      <w:r>
        <w:rPr>
          <w:rFonts w:eastAsia="仿宋_GB2312"/>
          <w:sz w:val="32"/>
          <w:szCs w:val="32"/>
        </w:rPr>
        <w:t>43</w:t>
      </w:r>
      <w:r>
        <w:rPr>
          <w:rFonts w:eastAsia="仿宋_GB2312"/>
          <w:sz w:val="32"/>
          <w:szCs w:val="32"/>
        </w:rPr>
        <w:t>周龄体重、</w:t>
      </w:r>
      <w:r>
        <w:rPr>
          <w:rFonts w:eastAsia="仿宋_GB2312"/>
          <w:sz w:val="32"/>
          <w:szCs w:val="32"/>
        </w:rPr>
        <w:t>72</w:t>
      </w:r>
      <w:r>
        <w:rPr>
          <w:rFonts w:eastAsia="仿宋_GB2312"/>
          <w:sz w:val="32"/>
          <w:szCs w:val="32"/>
        </w:rPr>
        <w:t>周龄体重；蛋品质（</w:t>
      </w:r>
      <w:r>
        <w:rPr>
          <w:rFonts w:eastAsia="仿宋_GB2312"/>
          <w:sz w:val="32"/>
          <w:szCs w:val="32"/>
        </w:rPr>
        <w:t>43</w:t>
      </w:r>
      <w:r>
        <w:rPr>
          <w:rFonts w:eastAsia="仿宋_GB2312"/>
          <w:sz w:val="32"/>
          <w:szCs w:val="32"/>
        </w:rPr>
        <w:t>周龄测定蛋重、蛋壳颜色、蛋壳厚度、蛋壳强度等）。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、肉鹅。初生重、</w:t>
      </w:r>
      <w:r>
        <w:rPr>
          <w:rFonts w:eastAsia="仿宋_GB2312"/>
          <w:sz w:val="32"/>
          <w:szCs w:val="32"/>
        </w:rPr>
        <w:t>7</w:t>
      </w:r>
      <w:r>
        <w:rPr>
          <w:rFonts w:eastAsia="仿宋_GB2312"/>
          <w:sz w:val="32"/>
          <w:szCs w:val="32"/>
        </w:rPr>
        <w:t>周龄～</w:t>
      </w:r>
      <w:r>
        <w:rPr>
          <w:rFonts w:eastAsia="仿宋_GB2312"/>
          <w:sz w:val="32"/>
          <w:szCs w:val="32"/>
        </w:rPr>
        <w:t>10</w:t>
      </w:r>
      <w:r>
        <w:rPr>
          <w:rFonts w:eastAsia="仿宋_GB2312"/>
          <w:sz w:val="32"/>
          <w:szCs w:val="32"/>
        </w:rPr>
        <w:t>周龄体重（上市）、成活率、补饲饲料转化率、种蛋受精率、孵化率、屠宰性能等。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sz w:val="32"/>
          <w:szCs w:val="32"/>
        </w:rPr>
        <w:t>八、兔生产性能测定指标</w:t>
      </w:r>
    </w:p>
    <w:p w:rsidR="00511B77" w:rsidRDefault="00511B77" w:rsidP="00511B77">
      <w:pPr>
        <w:pStyle w:val="NormalNormal"/>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（一）必测性状</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、肉兔：胎产活仔数、断奶仔兔数、</w:t>
      </w:r>
      <w:r>
        <w:rPr>
          <w:rFonts w:eastAsia="仿宋_GB2312"/>
          <w:sz w:val="32"/>
          <w:szCs w:val="32"/>
        </w:rPr>
        <w:t>5</w:t>
      </w:r>
      <w:r>
        <w:rPr>
          <w:rFonts w:eastAsia="仿宋_GB2312"/>
          <w:sz w:val="32"/>
          <w:szCs w:val="32"/>
        </w:rPr>
        <w:t>周龄断奶体重、</w:t>
      </w:r>
      <w:r>
        <w:rPr>
          <w:rFonts w:eastAsia="仿宋_GB2312"/>
          <w:sz w:val="32"/>
          <w:szCs w:val="32"/>
        </w:rPr>
        <w:t>10</w:t>
      </w:r>
      <w:r>
        <w:rPr>
          <w:rFonts w:eastAsia="仿宋_GB2312"/>
          <w:sz w:val="32"/>
          <w:szCs w:val="32"/>
        </w:rPr>
        <w:t>（配套系）或</w:t>
      </w:r>
      <w:r>
        <w:rPr>
          <w:rFonts w:eastAsia="仿宋_GB2312"/>
          <w:sz w:val="32"/>
          <w:szCs w:val="32"/>
        </w:rPr>
        <w:t>12</w:t>
      </w:r>
      <w:r>
        <w:rPr>
          <w:rFonts w:eastAsia="仿宋_GB2312"/>
          <w:sz w:val="32"/>
          <w:szCs w:val="32"/>
        </w:rPr>
        <w:t>周龄（品种）体重。</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、皮兔：胎产活仔数、断奶仔兔数、</w:t>
      </w:r>
      <w:r>
        <w:rPr>
          <w:rFonts w:eastAsia="仿宋_GB2312"/>
          <w:sz w:val="32"/>
          <w:szCs w:val="32"/>
        </w:rPr>
        <w:t>13</w:t>
      </w:r>
      <w:r>
        <w:rPr>
          <w:rFonts w:eastAsia="仿宋_GB2312"/>
          <w:sz w:val="32"/>
          <w:szCs w:val="32"/>
        </w:rPr>
        <w:t>或</w:t>
      </w:r>
      <w:r>
        <w:rPr>
          <w:rFonts w:eastAsia="仿宋_GB2312"/>
          <w:sz w:val="32"/>
          <w:szCs w:val="32"/>
        </w:rPr>
        <w:t>23</w:t>
      </w:r>
      <w:r>
        <w:rPr>
          <w:rFonts w:eastAsia="仿宋_GB2312"/>
          <w:sz w:val="32"/>
          <w:szCs w:val="32"/>
        </w:rPr>
        <w:t>周龄体重、</w:t>
      </w:r>
      <w:r>
        <w:rPr>
          <w:rFonts w:eastAsia="仿宋_GB2312"/>
          <w:sz w:val="32"/>
          <w:szCs w:val="32"/>
        </w:rPr>
        <w:t>13</w:t>
      </w:r>
      <w:r>
        <w:rPr>
          <w:rFonts w:eastAsia="仿宋_GB2312"/>
          <w:sz w:val="32"/>
          <w:szCs w:val="32"/>
        </w:rPr>
        <w:t>或</w:t>
      </w:r>
      <w:r>
        <w:rPr>
          <w:rFonts w:eastAsia="仿宋_GB2312"/>
          <w:sz w:val="32"/>
          <w:szCs w:val="32"/>
        </w:rPr>
        <w:t>23</w:t>
      </w:r>
      <w:r>
        <w:rPr>
          <w:rFonts w:eastAsia="仿宋_GB2312"/>
          <w:sz w:val="32"/>
          <w:szCs w:val="32"/>
        </w:rPr>
        <w:t>周龄被毛密度。</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、毛兔：胎产活仔数、断奶仔兔数、第三次产毛量（</w:t>
      </w:r>
      <w:r>
        <w:rPr>
          <w:rFonts w:eastAsia="仿宋_GB2312"/>
          <w:sz w:val="32"/>
          <w:szCs w:val="32"/>
        </w:rPr>
        <w:t xml:space="preserve">8 </w:t>
      </w:r>
      <w:r>
        <w:rPr>
          <w:rFonts w:eastAsia="仿宋_GB2312"/>
          <w:sz w:val="32"/>
          <w:szCs w:val="32"/>
        </w:rPr>
        <w:t>月龄前）。</w:t>
      </w:r>
    </w:p>
    <w:p w:rsidR="00511B77" w:rsidRDefault="00511B77" w:rsidP="00511B77">
      <w:pPr>
        <w:pStyle w:val="NormalNormal"/>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（二）选测性状</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、肉兔：胎产仔数、初生窝重、</w:t>
      </w:r>
      <w:r>
        <w:rPr>
          <w:rFonts w:eastAsia="仿宋_GB2312"/>
          <w:sz w:val="32"/>
          <w:szCs w:val="32"/>
        </w:rPr>
        <w:t>3</w:t>
      </w:r>
      <w:r>
        <w:rPr>
          <w:rFonts w:eastAsia="仿宋_GB2312"/>
          <w:sz w:val="32"/>
          <w:szCs w:val="32"/>
        </w:rPr>
        <w:t>周龄个体数、</w:t>
      </w:r>
      <w:r>
        <w:rPr>
          <w:rFonts w:eastAsia="仿宋_GB2312"/>
          <w:sz w:val="32"/>
          <w:szCs w:val="32"/>
        </w:rPr>
        <w:t>3</w:t>
      </w:r>
      <w:r>
        <w:rPr>
          <w:rFonts w:eastAsia="仿宋_GB2312"/>
          <w:sz w:val="32"/>
          <w:szCs w:val="32"/>
        </w:rPr>
        <w:t>周龄窝重、初配体重、成年体重、成年体长、成年胸围、耗料量、全净膛重、半净膛重、肉质（粗蛋白、粗脂肪、</w:t>
      </w:r>
      <w:r>
        <w:rPr>
          <w:rFonts w:eastAsia="仿宋_GB2312"/>
          <w:sz w:val="32"/>
          <w:szCs w:val="32"/>
        </w:rPr>
        <w:t>pH</w:t>
      </w:r>
      <w:r>
        <w:rPr>
          <w:rFonts w:eastAsia="仿宋_GB2312"/>
          <w:sz w:val="32"/>
          <w:szCs w:val="32"/>
        </w:rPr>
        <w:t>、系水力、嫩度）</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、皮兔：胎产仔数、初生窝重、</w:t>
      </w:r>
      <w:r>
        <w:rPr>
          <w:rFonts w:eastAsia="仿宋_GB2312"/>
          <w:sz w:val="32"/>
          <w:szCs w:val="32"/>
        </w:rPr>
        <w:t>3</w:t>
      </w:r>
      <w:r>
        <w:rPr>
          <w:rFonts w:eastAsia="仿宋_GB2312"/>
          <w:sz w:val="32"/>
          <w:szCs w:val="32"/>
        </w:rPr>
        <w:t>周龄个体数、</w:t>
      </w:r>
      <w:r>
        <w:rPr>
          <w:rFonts w:eastAsia="仿宋_GB2312"/>
          <w:sz w:val="32"/>
          <w:szCs w:val="32"/>
        </w:rPr>
        <w:t>3</w:t>
      </w:r>
      <w:r>
        <w:rPr>
          <w:rFonts w:eastAsia="仿宋_GB2312"/>
          <w:sz w:val="32"/>
          <w:szCs w:val="32"/>
        </w:rPr>
        <w:t>周龄窝重、初配体重、成年体重、成年体长、成年胸围，</w:t>
      </w:r>
      <w:r>
        <w:rPr>
          <w:rFonts w:eastAsia="仿宋_GB2312"/>
          <w:sz w:val="32"/>
          <w:szCs w:val="32"/>
        </w:rPr>
        <w:t>13</w:t>
      </w:r>
      <w:r>
        <w:rPr>
          <w:rFonts w:eastAsia="仿宋_GB2312"/>
          <w:sz w:val="32"/>
          <w:szCs w:val="32"/>
        </w:rPr>
        <w:t>或</w:t>
      </w:r>
      <w:r>
        <w:rPr>
          <w:rFonts w:eastAsia="仿宋_GB2312"/>
          <w:sz w:val="32"/>
          <w:szCs w:val="32"/>
        </w:rPr>
        <w:t>23</w:t>
      </w:r>
      <w:r>
        <w:rPr>
          <w:rFonts w:eastAsia="仿宋_GB2312"/>
          <w:sz w:val="32"/>
          <w:szCs w:val="32"/>
        </w:rPr>
        <w:t>周皮板面积、绒毛长度、枪毛长度、枪毛率。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、毛兔：胎产仔数、初生窝重、</w:t>
      </w:r>
      <w:r>
        <w:rPr>
          <w:rFonts w:eastAsia="仿宋_GB2312"/>
          <w:sz w:val="32"/>
          <w:szCs w:val="32"/>
        </w:rPr>
        <w:t>3</w:t>
      </w:r>
      <w:r>
        <w:rPr>
          <w:rFonts w:eastAsia="仿宋_GB2312"/>
          <w:sz w:val="32"/>
          <w:szCs w:val="32"/>
        </w:rPr>
        <w:t>周龄个体数、</w:t>
      </w:r>
      <w:r>
        <w:rPr>
          <w:rFonts w:eastAsia="仿宋_GB2312"/>
          <w:sz w:val="32"/>
          <w:szCs w:val="32"/>
        </w:rPr>
        <w:t>3</w:t>
      </w:r>
      <w:r>
        <w:rPr>
          <w:rFonts w:eastAsia="仿宋_GB2312"/>
          <w:sz w:val="32"/>
          <w:szCs w:val="32"/>
        </w:rPr>
        <w:t>周龄窝重、初配体重、成年体重、成年体长、成年胸围、第三次采毛时（</w:t>
      </w:r>
      <w:r>
        <w:rPr>
          <w:rFonts w:eastAsia="仿宋_GB2312"/>
          <w:sz w:val="32"/>
          <w:szCs w:val="32"/>
        </w:rPr>
        <w:t xml:space="preserve">8 </w:t>
      </w:r>
      <w:r>
        <w:rPr>
          <w:rFonts w:eastAsia="仿宋_GB2312"/>
          <w:sz w:val="32"/>
          <w:szCs w:val="32"/>
        </w:rPr>
        <w:t>月龄前）的采毛后体重，产毛率、粗毛率、细毛长度、细毛细度、粗毛长度、粗毛细度。</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九、驴生产性能测定指标</w:t>
      </w:r>
    </w:p>
    <w:p w:rsidR="00511B77" w:rsidRDefault="00511B77" w:rsidP="00511B77">
      <w:pPr>
        <w:pStyle w:val="NormalNormal"/>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（一）必测性状</w:t>
      </w:r>
    </w:p>
    <w:p w:rsidR="00511B77" w:rsidRDefault="00511B77" w:rsidP="00511B77">
      <w:pPr>
        <w:pStyle w:val="NormalNormal"/>
        <w:spacing w:line="600" w:lineRule="exact"/>
        <w:ind w:firstLine="651"/>
        <w:rPr>
          <w:rFonts w:eastAsia="仿宋_GB2312"/>
          <w:sz w:val="32"/>
          <w:szCs w:val="32"/>
        </w:rPr>
      </w:pPr>
      <w:r>
        <w:rPr>
          <w:rFonts w:eastAsia="仿宋_GB2312"/>
          <w:sz w:val="32"/>
          <w:szCs w:val="32"/>
        </w:rPr>
        <w:t>1</w:t>
      </w:r>
      <w:r>
        <w:rPr>
          <w:rFonts w:eastAsia="仿宋_GB2312"/>
          <w:sz w:val="32"/>
          <w:szCs w:val="32"/>
        </w:rPr>
        <w:t>、生长性能测定：包括初生重、</w:t>
      </w:r>
      <w:r>
        <w:rPr>
          <w:rFonts w:eastAsia="仿宋_GB2312"/>
          <w:sz w:val="32"/>
          <w:szCs w:val="32"/>
        </w:rPr>
        <w:t>6</w:t>
      </w:r>
      <w:r>
        <w:rPr>
          <w:rFonts w:eastAsia="仿宋_GB2312"/>
          <w:sz w:val="32"/>
          <w:szCs w:val="32"/>
        </w:rPr>
        <w:t>月龄断奶重、</w:t>
      </w:r>
      <w:r>
        <w:rPr>
          <w:rFonts w:eastAsia="仿宋_GB2312"/>
          <w:sz w:val="32"/>
          <w:szCs w:val="32"/>
        </w:rPr>
        <w:t>12</w:t>
      </w:r>
      <w:r>
        <w:rPr>
          <w:rFonts w:eastAsia="仿宋_GB2312"/>
          <w:sz w:val="32"/>
          <w:szCs w:val="32"/>
        </w:rPr>
        <w:t>月龄、</w:t>
      </w:r>
      <w:r>
        <w:rPr>
          <w:rFonts w:eastAsia="仿宋_GB2312"/>
          <w:sz w:val="32"/>
          <w:szCs w:val="32"/>
        </w:rPr>
        <w:t>18</w:t>
      </w:r>
      <w:r>
        <w:rPr>
          <w:rFonts w:eastAsia="仿宋_GB2312"/>
          <w:sz w:val="32"/>
          <w:szCs w:val="32"/>
        </w:rPr>
        <w:t>月龄、</w:t>
      </w:r>
      <w:r>
        <w:rPr>
          <w:rFonts w:eastAsia="仿宋_GB2312"/>
          <w:sz w:val="32"/>
          <w:szCs w:val="32"/>
        </w:rPr>
        <w:t>24</w:t>
      </w:r>
      <w:r>
        <w:rPr>
          <w:rFonts w:eastAsia="仿宋_GB2312"/>
          <w:sz w:val="32"/>
          <w:szCs w:val="32"/>
        </w:rPr>
        <w:t>月龄、</w:t>
      </w:r>
      <w:r>
        <w:rPr>
          <w:rFonts w:eastAsia="仿宋_GB2312"/>
          <w:sz w:val="32"/>
          <w:szCs w:val="32"/>
        </w:rPr>
        <w:t>36</w:t>
      </w:r>
      <w:r>
        <w:rPr>
          <w:rFonts w:eastAsia="仿宋_GB2312"/>
          <w:sz w:val="32"/>
          <w:szCs w:val="32"/>
        </w:rPr>
        <w:t>月龄时的体重、体高、体斜长、胸围、管围、日增重。</w:t>
      </w:r>
    </w:p>
    <w:p w:rsidR="00511B77" w:rsidRDefault="00511B77" w:rsidP="00511B77">
      <w:pPr>
        <w:pStyle w:val="NormalNormal"/>
        <w:spacing w:line="600" w:lineRule="exact"/>
        <w:ind w:firstLine="651"/>
        <w:rPr>
          <w:rFonts w:eastAsia="仿宋_GB2312"/>
          <w:sz w:val="32"/>
          <w:szCs w:val="32"/>
        </w:rPr>
      </w:pPr>
      <w:r>
        <w:rPr>
          <w:rFonts w:eastAsia="仿宋_GB2312"/>
          <w:sz w:val="32"/>
          <w:szCs w:val="32"/>
        </w:rPr>
        <w:t>2</w:t>
      </w:r>
      <w:r>
        <w:rPr>
          <w:rFonts w:eastAsia="仿宋_GB2312"/>
          <w:sz w:val="32"/>
          <w:szCs w:val="32"/>
        </w:rPr>
        <w:t>、繁殖性能测定：包括适配月龄、胎次、配种日期、与配公驴号、妊检日期、妊检结果、是否流产、受胎率、产驹率、成活率、产驹日期、驴驹性别、驴驹编号、产驹难易度、是否死胎等。</w:t>
      </w:r>
    </w:p>
    <w:p w:rsidR="00511B77" w:rsidRDefault="00511B77" w:rsidP="00511B77">
      <w:pPr>
        <w:pStyle w:val="NormalNormal"/>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（二）选测性状</w:t>
      </w:r>
    </w:p>
    <w:p w:rsidR="00511B77" w:rsidRDefault="00511B77" w:rsidP="00511B77">
      <w:pPr>
        <w:pStyle w:val="NormalNormal"/>
        <w:spacing w:line="600" w:lineRule="exact"/>
        <w:ind w:firstLine="651"/>
        <w:rPr>
          <w:rFonts w:eastAsia="仿宋_GB2312"/>
          <w:sz w:val="32"/>
          <w:szCs w:val="32"/>
        </w:rPr>
      </w:pPr>
      <w:r>
        <w:rPr>
          <w:rFonts w:eastAsia="仿宋_GB2312"/>
          <w:sz w:val="32"/>
          <w:szCs w:val="32"/>
        </w:rPr>
        <w:t>1</w:t>
      </w:r>
      <w:r>
        <w:rPr>
          <w:rFonts w:eastAsia="仿宋_GB2312"/>
          <w:sz w:val="32"/>
          <w:szCs w:val="32"/>
        </w:rPr>
        <w:t>、肉用性能测定：包括宰前活重、屠宰率、净肉率、鲜皮重、胸椎数及腰椎数等。</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、如做乳品开发，可以进行产奶性能测定：包括记录测定日产奶量、乳脂率、乳蛋白率、乳糖率、体细胞数、尿素氮等。</w:t>
      </w:r>
    </w:p>
    <w:p w:rsidR="00511B77" w:rsidRDefault="00511B77" w:rsidP="00511B77">
      <w:pPr>
        <w:pStyle w:val="NormalNormal"/>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十、蜜蜂生产性能测定指标</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、体色：蜂王、工蜂、雄蜂体色。</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、体重体长：蜂王的初生重和体长。</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、生产性能：产蜜量、产浆量（中蜂不测）、产粉量、</w:t>
      </w:r>
      <w:r>
        <w:rPr>
          <w:rFonts w:eastAsia="仿宋_GB2312"/>
          <w:sz w:val="32"/>
          <w:szCs w:val="32"/>
        </w:rPr>
        <w:lastRenderedPageBreak/>
        <w:t>产胶量（选测）、产蜡量（选测）、产毒量（选测）。</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、繁殖性能：蜂王有效产卵量、最大群势、分蜂性。</w:t>
      </w:r>
    </w:p>
    <w:p w:rsidR="00511B77" w:rsidRDefault="00511B77" w:rsidP="00511B77">
      <w:pPr>
        <w:pStyle w:val="BodyTextFirstIndent2BodyTextFirstIndent2"/>
        <w:spacing w:after="0" w:line="600" w:lineRule="exact"/>
        <w:ind w:leftChars="0" w:left="0" w:firstLineChars="200" w:firstLine="640"/>
        <w:rPr>
          <w:rFonts w:eastAsia="仿宋_GB2312"/>
          <w:sz w:val="32"/>
          <w:szCs w:val="32"/>
        </w:rPr>
      </w:pPr>
      <w:r>
        <w:rPr>
          <w:rFonts w:eastAsia="仿宋_GB2312"/>
          <w:sz w:val="32"/>
          <w:szCs w:val="32"/>
        </w:rPr>
        <w:t>5</w:t>
      </w:r>
      <w:r>
        <w:rPr>
          <w:rFonts w:eastAsia="仿宋_GB2312"/>
          <w:sz w:val="32"/>
          <w:szCs w:val="32"/>
        </w:rPr>
        <w:t>、抗逆性能：温驯性、越冬性、越夏性、蜂螨寄生密度（中蜂不测）、清理死蛹能力（中蜂不测）</w:t>
      </w:r>
    </w:p>
    <w:p w:rsidR="00511B77" w:rsidRDefault="00511B77" w:rsidP="00511B77">
      <w:pPr>
        <w:pStyle w:val="NormalNormal"/>
        <w:tabs>
          <w:tab w:val="left" w:pos="729"/>
        </w:tabs>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附件5</w:t>
      </w:r>
    </w:p>
    <w:p w:rsidR="00511B77" w:rsidRDefault="00511B77" w:rsidP="00511B77">
      <w:pPr>
        <w:pStyle w:val="NormalNormal"/>
        <w:tabs>
          <w:tab w:val="left" w:pos="729"/>
        </w:tabs>
        <w:rPr>
          <w:rFonts w:ascii="黑体" w:eastAsia="黑体" w:hAnsi="黑体" w:cs="黑体"/>
          <w:sz w:val="32"/>
          <w:szCs w:val="32"/>
        </w:rPr>
      </w:pPr>
    </w:p>
    <w:p w:rsidR="00511B77" w:rsidRDefault="00511B77" w:rsidP="00511B77">
      <w:pPr>
        <w:pStyle w:val="NormalNormal"/>
        <w:tabs>
          <w:tab w:val="left" w:pos="729"/>
        </w:tabs>
        <w:rPr>
          <w:rFonts w:ascii="黑体" w:eastAsia="黑体" w:hAnsi="黑体" w:cs="黑体"/>
          <w:sz w:val="32"/>
          <w:szCs w:val="32"/>
        </w:rPr>
      </w:pPr>
    </w:p>
    <w:p w:rsidR="00511B77" w:rsidRDefault="00511B77" w:rsidP="00511B77">
      <w:pPr>
        <w:pStyle w:val="NormalNormal"/>
        <w:tabs>
          <w:tab w:val="left" w:pos="729"/>
        </w:tabs>
        <w:rPr>
          <w:rFonts w:ascii="黑体" w:eastAsia="黑体" w:hAnsi="黑体" w:cs="黑体"/>
          <w:sz w:val="32"/>
          <w:szCs w:val="32"/>
        </w:rPr>
      </w:pPr>
    </w:p>
    <w:p w:rsidR="00511B77" w:rsidRDefault="00511B77" w:rsidP="00511B77">
      <w:pPr>
        <w:pStyle w:val="NormalNormal"/>
        <w:tabs>
          <w:tab w:val="left" w:pos="729"/>
        </w:tabs>
        <w:rPr>
          <w:rFonts w:ascii="黑体" w:eastAsia="黑体" w:hAnsi="黑体" w:cs="黑体"/>
          <w:sz w:val="32"/>
          <w:szCs w:val="32"/>
        </w:rPr>
      </w:pPr>
    </w:p>
    <w:p w:rsidR="00511B77" w:rsidRDefault="00511B77" w:rsidP="00511B77">
      <w:pPr>
        <w:pStyle w:val="NormalNormal"/>
        <w:tabs>
          <w:tab w:val="left" w:pos="729"/>
        </w:tabs>
        <w:rPr>
          <w:rFonts w:ascii="黑体" w:eastAsia="黑体" w:hAnsi="黑体" w:cs="黑体"/>
          <w:sz w:val="32"/>
          <w:szCs w:val="32"/>
        </w:rPr>
      </w:pPr>
    </w:p>
    <w:p w:rsidR="00511B77" w:rsidRDefault="00511B77" w:rsidP="00511B77">
      <w:pPr>
        <w:pStyle w:val="NormalNormal"/>
        <w:spacing w:line="640" w:lineRule="exact"/>
        <w:jc w:val="center"/>
        <w:rPr>
          <w:rFonts w:ascii="方正小标宋简体" w:eastAsia="方正小标宋简体" w:hAnsi="方正公文小标宋" w:cs="方正公文小标宋"/>
          <w:sz w:val="44"/>
          <w:szCs w:val="44"/>
        </w:rPr>
      </w:pPr>
      <w:r>
        <w:rPr>
          <w:rFonts w:hint="eastAsia"/>
        </w:rPr>
        <w:t xml:space="preserve"> </w:t>
      </w:r>
      <w:r>
        <w:rPr>
          <w:rFonts w:ascii="方正小标宋简体" w:eastAsia="方正小标宋简体" w:hAnsi="方正公文小标宋" w:cs="方正公文小标宋" w:hint="eastAsia"/>
          <w:sz w:val="44"/>
          <w:szCs w:val="44"/>
        </w:rPr>
        <w:t>山东省畜禽核心育种场性能测定</w:t>
      </w:r>
    </w:p>
    <w:p w:rsidR="00511B77" w:rsidRDefault="00511B77" w:rsidP="00511B77">
      <w:pPr>
        <w:pStyle w:val="NormalNormal"/>
        <w:spacing w:line="64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数据处理合同</w:t>
      </w: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pPr>
    </w:p>
    <w:p w:rsidR="00511B77" w:rsidRDefault="00511B77" w:rsidP="00511B77">
      <w:pPr>
        <w:pStyle w:val="NormalNormal"/>
        <w:tabs>
          <w:tab w:val="left" w:pos="1641"/>
        </w:tabs>
        <w:spacing w:line="640" w:lineRule="exact"/>
        <w:ind w:firstLineChars="400" w:firstLine="1285"/>
        <w:jc w:val="left"/>
        <w:rPr>
          <w:rFonts w:ascii="仿宋_GB2312" w:eastAsia="仿宋_GB2312" w:hAnsi="仿宋_GB2312" w:cs="仿宋_GB2312"/>
          <w:sz w:val="32"/>
          <w:szCs w:val="32"/>
          <w:u w:val="single"/>
        </w:rPr>
      </w:pPr>
      <w:r>
        <w:rPr>
          <w:rFonts w:ascii="仿宋_GB2312" w:eastAsia="仿宋_GB2312" w:hAnsi="仿宋_GB2312" w:cs="仿宋_GB2312" w:hint="eastAsia"/>
          <w:b/>
          <w:sz w:val="32"/>
          <w:szCs w:val="32"/>
        </w:rPr>
        <w:t>甲    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山东省畜牧总站     </w:t>
      </w:r>
    </w:p>
    <w:p w:rsidR="00511B77" w:rsidRDefault="00511B77" w:rsidP="00511B77">
      <w:pPr>
        <w:pStyle w:val="NormalNormal"/>
        <w:tabs>
          <w:tab w:val="left" w:pos="1641"/>
        </w:tabs>
        <w:spacing w:line="6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乙    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u w:val="single"/>
        </w:rPr>
        <w:t>****</w:t>
      </w:r>
      <w:r>
        <w:rPr>
          <w:rFonts w:ascii="仿宋_GB2312" w:eastAsia="仿宋_GB2312" w:hAnsi="仿宋_GB2312" w:cs="仿宋_GB2312" w:hint="eastAsia"/>
          <w:sz w:val="32"/>
          <w:szCs w:val="32"/>
          <w:u w:val="single"/>
        </w:rPr>
        <w:t xml:space="preserve">高校/院所       </w:t>
      </w:r>
    </w:p>
    <w:p w:rsidR="00511B77" w:rsidRDefault="00511B77" w:rsidP="00511B77">
      <w:pPr>
        <w:pStyle w:val="NormalNormal"/>
        <w:tabs>
          <w:tab w:val="left" w:pos="1641"/>
        </w:tabs>
        <w:spacing w:line="640" w:lineRule="exact"/>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签订日期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ind w:firstLineChars="200" w:firstLine="420"/>
        <w:jc w:val="left"/>
        <w:rPr>
          <w:rFonts w:ascii="Calibri" w:hAnsi="Calibri"/>
          <w:b w:val="0"/>
          <w:sz w:val="21"/>
        </w:rPr>
      </w:pPr>
    </w:p>
    <w:p w:rsidR="00511B77" w:rsidRDefault="00511B77" w:rsidP="00511B77">
      <w:pPr>
        <w:pStyle w:val="a3"/>
        <w:adjustRightInd w:val="0"/>
        <w:spacing w:line="540" w:lineRule="exact"/>
        <w:jc w:val="left"/>
        <w:rPr>
          <w:rFonts w:ascii="Calibri" w:hAnsi="Calibri"/>
          <w:b w:val="0"/>
          <w:sz w:val="21"/>
        </w:rPr>
      </w:pPr>
    </w:p>
    <w:p w:rsidR="00511B77" w:rsidRDefault="00511B77" w:rsidP="00511B77">
      <w:pPr>
        <w:pStyle w:val="a3"/>
        <w:adjustRightInd w:val="0"/>
        <w:spacing w:line="540" w:lineRule="exact"/>
        <w:rPr>
          <w:rFonts w:ascii="楷体_GB2312" w:eastAsia="楷体_GB2312" w:hAnsi="楷体_GB2312" w:cs="楷体_GB2312"/>
          <w:b w:val="0"/>
          <w:sz w:val="32"/>
          <w:szCs w:val="32"/>
        </w:rPr>
      </w:pPr>
      <w:r>
        <w:rPr>
          <w:rFonts w:ascii="楷体_GB2312" w:eastAsia="楷体_GB2312" w:hAnsi="楷体_GB2312" w:cs="楷体_GB2312" w:hint="eastAsia"/>
          <w:b w:val="0"/>
          <w:sz w:val="32"/>
          <w:szCs w:val="32"/>
        </w:rPr>
        <w:t>山东省畜牧兽医局监制</w:t>
      </w:r>
    </w:p>
    <w:p w:rsidR="00511B77" w:rsidRDefault="00511B77" w:rsidP="00511B77">
      <w:pPr>
        <w:pStyle w:val="a4"/>
        <w:adjustRightInd w:val="0"/>
        <w:spacing w:line="600" w:lineRule="exact"/>
        <w:ind w:leftChars="0" w:left="0" w:firstLine="420"/>
        <w:rPr>
          <w:rFonts w:ascii="仿宋_GB2312" w:hAnsi="仿宋_GB2312" w:cs="仿宋_GB2312"/>
          <w:szCs w:val="32"/>
        </w:rPr>
      </w:pPr>
      <w:r>
        <w:rPr>
          <w:rFonts w:ascii="Calibri" w:hAnsi="Calibri"/>
          <w:sz w:val="21"/>
        </w:rPr>
        <w:br w:type="page"/>
      </w:r>
      <w:r>
        <w:rPr>
          <w:szCs w:val="32"/>
        </w:rPr>
        <w:lastRenderedPageBreak/>
        <w:t>根据《中华人民共和国民法典》及有关法律法规，为贯彻落实中央和省有关种业振兴行动部署，实施好</w:t>
      </w:r>
      <w:r>
        <w:rPr>
          <w:szCs w:val="32"/>
        </w:rPr>
        <w:t>2026</w:t>
      </w:r>
      <w:r>
        <w:rPr>
          <w:szCs w:val="32"/>
        </w:rPr>
        <w:t>年</w:t>
      </w:r>
      <w:r>
        <w:rPr>
          <w:rFonts w:ascii="仿宋_GB2312" w:hAnsi="仿宋_GB2312" w:cs="仿宋_GB2312" w:hint="eastAsia"/>
          <w:szCs w:val="32"/>
        </w:rPr>
        <w:t>“山东省畜禽核心育种场性能测定补助项目”，甲乙双方就性能测定数据处理服务工作签订以下合同：</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第一条 内容及要求</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hint="eastAsia"/>
          <w:szCs w:val="32"/>
        </w:rPr>
        <w:t>（一）本合同书所涉及的事项</w:t>
      </w:r>
    </w:p>
    <w:p w:rsidR="00511B77" w:rsidRDefault="00511B77" w:rsidP="00511B77">
      <w:pPr>
        <w:pStyle w:val="a4"/>
        <w:adjustRightInd w:val="0"/>
        <w:spacing w:line="600" w:lineRule="exact"/>
        <w:ind w:leftChars="0" w:left="0"/>
        <w:rPr>
          <w:szCs w:val="32"/>
        </w:rPr>
      </w:pPr>
      <w:r>
        <w:rPr>
          <w:szCs w:val="32"/>
        </w:rPr>
        <w:t>省级畜禽核心育种场生产性能测定数据的收集、处理及遗传评估报告。</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（二）经费使用要求</w:t>
      </w:r>
    </w:p>
    <w:p w:rsidR="00511B77" w:rsidRDefault="00511B77" w:rsidP="00511B77">
      <w:pPr>
        <w:pStyle w:val="a4"/>
        <w:adjustRightInd w:val="0"/>
        <w:spacing w:line="600" w:lineRule="exact"/>
        <w:ind w:leftChars="0" w:left="0"/>
        <w:rPr>
          <w:szCs w:val="32"/>
        </w:rPr>
      </w:pPr>
      <w:r>
        <w:rPr>
          <w:szCs w:val="32"/>
        </w:rPr>
        <w:t>甲方向乙方拨付补助经费，经费主要用于性能测定项目过程测定数据收集、整理及开展遗传评估过程中产生的</w:t>
      </w:r>
      <w:r>
        <w:rPr>
          <w:szCs w:val="32"/>
          <w:lang/>
        </w:rPr>
        <w:t>差旅、临聘人员劳务支出、数据信息化处理等。</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（三）合同期限</w:t>
      </w:r>
    </w:p>
    <w:p w:rsidR="00511B77" w:rsidRDefault="00511B77" w:rsidP="00511B77">
      <w:pPr>
        <w:pStyle w:val="a4"/>
        <w:adjustRightInd w:val="0"/>
        <w:spacing w:line="600" w:lineRule="exact"/>
        <w:ind w:leftChars="0" w:left="0"/>
        <w:rPr>
          <w:szCs w:val="32"/>
        </w:rPr>
      </w:pPr>
      <w:r>
        <w:rPr>
          <w:szCs w:val="32"/>
        </w:rPr>
        <w:t>合同执行期限为</w:t>
      </w:r>
      <w:r>
        <w:rPr>
          <w:szCs w:val="32"/>
        </w:rPr>
        <w:t>2026</w:t>
      </w:r>
      <w:r>
        <w:rPr>
          <w:szCs w:val="32"/>
        </w:rPr>
        <w:t>年</w:t>
      </w:r>
      <w:r>
        <w:rPr>
          <w:szCs w:val="32"/>
        </w:rPr>
        <w:t>1</w:t>
      </w:r>
      <w:r>
        <w:rPr>
          <w:szCs w:val="32"/>
        </w:rPr>
        <w:t>月</w:t>
      </w:r>
      <w:r>
        <w:rPr>
          <w:szCs w:val="32"/>
        </w:rPr>
        <w:t>1</w:t>
      </w:r>
      <w:r>
        <w:rPr>
          <w:szCs w:val="32"/>
        </w:rPr>
        <w:t>日至</w:t>
      </w:r>
      <w:r>
        <w:rPr>
          <w:szCs w:val="32"/>
        </w:rPr>
        <w:t>2026</w:t>
      </w:r>
      <w:r>
        <w:rPr>
          <w:szCs w:val="32"/>
        </w:rPr>
        <w:t>年</w:t>
      </w:r>
      <w:r>
        <w:rPr>
          <w:szCs w:val="32"/>
        </w:rPr>
        <w:t>12</w:t>
      </w:r>
      <w:r>
        <w:rPr>
          <w:szCs w:val="32"/>
        </w:rPr>
        <w:t>月</w:t>
      </w:r>
      <w:r>
        <w:rPr>
          <w:szCs w:val="32"/>
        </w:rPr>
        <w:t>31</w:t>
      </w:r>
      <w:r>
        <w:rPr>
          <w:szCs w:val="32"/>
        </w:rPr>
        <w:t>日，合同期间，乙方组织相关专家，按照分配的任务开展省级核心场测定指导、数据收集处理及出具遗传评估报告等相关工作。</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第二条 经费支付</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（一）经费数额</w:t>
      </w:r>
    </w:p>
    <w:p w:rsidR="00511B77" w:rsidRDefault="00511B77" w:rsidP="00511B77">
      <w:pPr>
        <w:pStyle w:val="a4"/>
        <w:adjustRightInd w:val="0"/>
        <w:spacing w:line="600" w:lineRule="exact"/>
        <w:ind w:leftChars="0" w:left="0"/>
        <w:rPr>
          <w:szCs w:val="32"/>
        </w:rPr>
      </w:pPr>
      <w:r>
        <w:rPr>
          <w:szCs w:val="32"/>
        </w:rPr>
        <w:t>性能测定数据处理合同总金额为人民币（大写）：</w:t>
      </w:r>
      <w:r>
        <w:rPr>
          <w:szCs w:val="32"/>
          <w:u w:val="single"/>
        </w:rPr>
        <w:t xml:space="preserve">        </w:t>
      </w:r>
      <w:r>
        <w:rPr>
          <w:szCs w:val="32"/>
        </w:rPr>
        <w:t>万元（小写：￥</w:t>
      </w:r>
      <w:r>
        <w:rPr>
          <w:szCs w:val="32"/>
          <w:u w:val="single"/>
        </w:rPr>
        <w:t xml:space="preserve">       </w:t>
      </w:r>
      <w:r>
        <w:rPr>
          <w:szCs w:val="32"/>
        </w:rPr>
        <w:t>元）。</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（二）收款账户</w:t>
      </w:r>
    </w:p>
    <w:p w:rsidR="00511B77" w:rsidRDefault="00511B77" w:rsidP="00511B77">
      <w:pPr>
        <w:pStyle w:val="a4"/>
        <w:adjustRightInd w:val="0"/>
        <w:spacing w:line="600" w:lineRule="exact"/>
        <w:ind w:leftChars="0" w:left="0"/>
        <w:rPr>
          <w:szCs w:val="32"/>
        </w:rPr>
      </w:pPr>
      <w:r>
        <w:rPr>
          <w:szCs w:val="32"/>
        </w:rPr>
        <w:t>开户名称：</w:t>
      </w:r>
      <w:r>
        <w:rPr>
          <w:szCs w:val="32"/>
          <w:u w:val="single"/>
        </w:rPr>
        <w:t xml:space="preserve">                              </w:t>
      </w:r>
      <w:r>
        <w:rPr>
          <w:szCs w:val="32"/>
        </w:rPr>
        <w:t>；</w:t>
      </w:r>
    </w:p>
    <w:p w:rsidR="00511B77" w:rsidRDefault="00511B77" w:rsidP="00511B77">
      <w:pPr>
        <w:pStyle w:val="a4"/>
        <w:adjustRightInd w:val="0"/>
        <w:spacing w:line="600" w:lineRule="exact"/>
        <w:ind w:leftChars="0" w:left="0"/>
        <w:rPr>
          <w:szCs w:val="32"/>
        </w:rPr>
      </w:pPr>
      <w:r>
        <w:rPr>
          <w:szCs w:val="32"/>
        </w:rPr>
        <w:lastRenderedPageBreak/>
        <w:t>开户银行：</w:t>
      </w:r>
      <w:r>
        <w:rPr>
          <w:szCs w:val="32"/>
          <w:u w:val="single"/>
        </w:rPr>
        <w:t xml:space="preserve">                              </w:t>
      </w:r>
      <w:r>
        <w:rPr>
          <w:szCs w:val="32"/>
        </w:rPr>
        <w:t>；</w:t>
      </w:r>
    </w:p>
    <w:p w:rsidR="00511B77" w:rsidRDefault="00511B77" w:rsidP="00511B77">
      <w:pPr>
        <w:pStyle w:val="a4"/>
        <w:adjustRightInd w:val="0"/>
        <w:spacing w:line="600" w:lineRule="exact"/>
        <w:ind w:leftChars="0" w:left="0"/>
        <w:rPr>
          <w:szCs w:val="32"/>
        </w:rPr>
      </w:pPr>
      <w:r>
        <w:rPr>
          <w:szCs w:val="32"/>
        </w:rPr>
        <w:t>银行账号：</w:t>
      </w:r>
      <w:r>
        <w:rPr>
          <w:szCs w:val="32"/>
          <w:u w:val="single"/>
        </w:rPr>
        <w:t xml:space="preserve">                              </w:t>
      </w:r>
      <w:r>
        <w:rPr>
          <w:szCs w:val="32"/>
        </w:rPr>
        <w:t>。</w:t>
      </w:r>
    </w:p>
    <w:p w:rsidR="00511B77" w:rsidRDefault="00511B77" w:rsidP="00511B77">
      <w:pPr>
        <w:pStyle w:val="a4"/>
        <w:adjustRightInd w:val="0"/>
        <w:spacing w:line="600" w:lineRule="exact"/>
        <w:ind w:leftChars="0" w:left="0"/>
        <w:rPr>
          <w:rFonts w:ascii="楷体_GB2312" w:eastAsia="楷体_GB2312" w:hAnsi="楷体_GB2312" w:cs="楷体_GB2312"/>
          <w:szCs w:val="32"/>
        </w:rPr>
      </w:pPr>
      <w:r>
        <w:rPr>
          <w:rFonts w:ascii="楷体_GB2312" w:eastAsia="楷体_GB2312" w:hAnsi="楷体_GB2312" w:cs="楷体_GB2312"/>
          <w:szCs w:val="32"/>
        </w:rPr>
        <w:t>（三）付款方式</w:t>
      </w:r>
    </w:p>
    <w:p w:rsidR="00511B77" w:rsidRDefault="00511B77" w:rsidP="00511B77">
      <w:pPr>
        <w:pStyle w:val="a4"/>
        <w:adjustRightInd w:val="0"/>
        <w:spacing w:line="600" w:lineRule="exact"/>
        <w:ind w:leftChars="0" w:left="0"/>
        <w:rPr>
          <w:szCs w:val="32"/>
        </w:rPr>
      </w:pPr>
      <w:r>
        <w:rPr>
          <w:szCs w:val="32"/>
        </w:rPr>
        <w:t>甲方以</w:t>
      </w:r>
      <w:r>
        <w:rPr>
          <w:szCs w:val="32"/>
          <w:u w:val="single"/>
        </w:rPr>
        <w:t xml:space="preserve">  </w:t>
      </w:r>
      <w:r>
        <w:rPr>
          <w:szCs w:val="32"/>
          <w:u w:val="single"/>
        </w:rPr>
        <w:t>资金账户转账</w:t>
      </w:r>
      <w:r>
        <w:rPr>
          <w:szCs w:val="32"/>
          <w:u w:val="single"/>
        </w:rPr>
        <w:t xml:space="preserve">  </w:t>
      </w:r>
      <w:r>
        <w:rPr>
          <w:szCs w:val="32"/>
        </w:rPr>
        <w:t>支付方式付款，乙方向甲方提供税务部门正式发票。合同签订后，甲方</w:t>
      </w:r>
      <w:r>
        <w:rPr>
          <w:szCs w:val="32"/>
          <w:u w:val="single"/>
        </w:rPr>
        <w:t>一次性</w:t>
      </w:r>
      <w:r>
        <w:rPr>
          <w:szCs w:val="32"/>
        </w:rPr>
        <w:t>支付任务书约定全部费用。</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第三条 甲方权责</w:t>
      </w:r>
    </w:p>
    <w:p w:rsidR="00511B77" w:rsidRDefault="00511B77" w:rsidP="00511B77">
      <w:pPr>
        <w:pStyle w:val="a4"/>
        <w:adjustRightInd w:val="0"/>
        <w:spacing w:line="600" w:lineRule="exact"/>
        <w:ind w:leftChars="0" w:left="0"/>
        <w:rPr>
          <w:szCs w:val="32"/>
        </w:rPr>
      </w:pPr>
      <w:r>
        <w:rPr>
          <w:szCs w:val="32"/>
        </w:rPr>
        <w:t>（一）甲方有权督促乙方严格履行合同的约定，有权随时向乙方了解约定合同任务的实施进度，并要求乙方提供相关资料。</w:t>
      </w:r>
    </w:p>
    <w:p w:rsidR="00511B77" w:rsidRDefault="00511B77" w:rsidP="00511B77">
      <w:pPr>
        <w:pStyle w:val="a4"/>
        <w:adjustRightInd w:val="0"/>
        <w:spacing w:line="600" w:lineRule="exact"/>
        <w:ind w:leftChars="0" w:left="0"/>
        <w:rPr>
          <w:szCs w:val="32"/>
        </w:rPr>
      </w:pPr>
      <w:r>
        <w:rPr>
          <w:szCs w:val="32"/>
        </w:rPr>
        <w:t>（二）甲方有权根据国家政策或者法律法规的变动对约定任务质量要求、标准规范和技术指标做出相应变动，有权根据任务完成情况对下一年度任务进行调整；有权在发现乙方任务执行过程中出现有悖于任务初衷的重大变故或重大公共安全情形时终止本次任务约定。</w:t>
      </w:r>
    </w:p>
    <w:p w:rsidR="00511B77" w:rsidRDefault="00511B77" w:rsidP="00511B77">
      <w:pPr>
        <w:pStyle w:val="a4"/>
        <w:adjustRightInd w:val="0"/>
        <w:spacing w:line="600" w:lineRule="exact"/>
        <w:ind w:leftChars="0" w:left="0"/>
        <w:rPr>
          <w:szCs w:val="32"/>
        </w:rPr>
      </w:pPr>
      <w:r>
        <w:rPr>
          <w:szCs w:val="32"/>
        </w:rPr>
        <w:t>（三）甲方应当根据乙方任务执行和开展工作的实际需要，积极协助乙方做好与相关政府部门、企事业单位及其他第三方的沟通、协调工作。</w:t>
      </w:r>
    </w:p>
    <w:p w:rsidR="00511B77" w:rsidRDefault="00511B77" w:rsidP="00511B77">
      <w:pPr>
        <w:pStyle w:val="a4"/>
        <w:adjustRightInd w:val="0"/>
        <w:spacing w:line="600" w:lineRule="exact"/>
        <w:ind w:leftChars="0" w:left="0"/>
        <w:rPr>
          <w:szCs w:val="32"/>
        </w:rPr>
      </w:pPr>
      <w:r>
        <w:rPr>
          <w:szCs w:val="32"/>
        </w:rPr>
        <w:t>（四）甲方应当依照本合同约定的金额、方式、时间、条件等及时向乙方拨付经费。</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第四条 乙方权责</w:t>
      </w:r>
    </w:p>
    <w:p w:rsidR="00511B77" w:rsidRDefault="00511B77" w:rsidP="00511B77">
      <w:pPr>
        <w:pStyle w:val="a4"/>
        <w:adjustRightInd w:val="0"/>
        <w:spacing w:line="600" w:lineRule="exact"/>
        <w:ind w:leftChars="0" w:left="0"/>
        <w:rPr>
          <w:szCs w:val="32"/>
        </w:rPr>
      </w:pPr>
      <w:r>
        <w:rPr>
          <w:szCs w:val="32"/>
        </w:rPr>
        <w:t>（一）乙方有权依照本合同书约定的金额、方式、时间、条件等向甲方收取约定经费，在账户信息变更时有权要求甲</w:t>
      </w:r>
      <w:r>
        <w:rPr>
          <w:szCs w:val="32"/>
        </w:rPr>
        <w:lastRenderedPageBreak/>
        <w:t>方根据乙方出具的相关证明材料向变更后的账户付款。</w:t>
      </w:r>
    </w:p>
    <w:p w:rsidR="00511B77" w:rsidRDefault="00511B77" w:rsidP="00511B77">
      <w:pPr>
        <w:pStyle w:val="a4"/>
        <w:adjustRightInd w:val="0"/>
        <w:spacing w:line="600" w:lineRule="exact"/>
        <w:ind w:leftChars="0" w:left="0"/>
        <w:rPr>
          <w:szCs w:val="32"/>
        </w:rPr>
      </w:pPr>
      <w:r>
        <w:rPr>
          <w:szCs w:val="32"/>
        </w:rPr>
        <w:t>（二）乙方应当按照《山东省畜牧兽医局关于印发全省畜禽遗传改良计划的通知》（</w:t>
      </w:r>
      <w:r>
        <w:rPr>
          <w:color w:val="000000"/>
          <w:szCs w:val="32"/>
        </w:rPr>
        <w:t>鲁牧畜发</w:t>
      </w:r>
      <w:r>
        <w:rPr>
          <w:szCs w:val="32"/>
        </w:rPr>
        <w:t>〔</w:t>
      </w:r>
      <w:r>
        <w:rPr>
          <w:szCs w:val="32"/>
        </w:rPr>
        <w:t>2021</w:t>
      </w:r>
      <w:r>
        <w:rPr>
          <w:szCs w:val="32"/>
        </w:rPr>
        <w:t>〕</w:t>
      </w:r>
      <w:r>
        <w:rPr>
          <w:szCs w:val="32"/>
        </w:rPr>
        <w:t>20</w:t>
      </w:r>
      <w:r>
        <w:rPr>
          <w:szCs w:val="32"/>
        </w:rPr>
        <w:t>号）、《山东省畜禽遗传改良计划实施管理办法（试行）》（</w:t>
      </w:r>
      <w:r>
        <w:rPr>
          <w:color w:val="000000"/>
          <w:szCs w:val="32"/>
        </w:rPr>
        <w:t>鲁牧畜发</w:t>
      </w:r>
      <w:r>
        <w:rPr>
          <w:szCs w:val="32"/>
        </w:rPr>
        <w:t>〔</w:t>
      </w:r>
      <w:r>
        <w:rPr>
          <w:szCs w:val="32"/>
        </w:rPr>
        <w:t>2022</w:t>
      </w:r>
      <w:r>
        <w:rPr>
          <w:szCs w:val="32"/>
        </w:rPr>
        <w:t>〕</w:t>
      </w:r>
      <w:r>
        <w:rPr>
          <w:szCs w:val="32"/>
        </w:rPr>
        <w:t>9</w:t>
      </w:r>
      <w:r>
        <w:rPr>
          <w:szCs w:val="32"/>
        </w:rPr>
        <w:t>号）相关规定要求，承担</w:t>
      </w:r>
      <w:r>
        <w:rPr>
          <w:szCs w:val="32"/>
        </w:rPr>
        <w:t>2026</w:t>
      </w:r>
      <w:r>
        <w:rPr>
          <w:szCs w:val="32"/>
        </w:rPr>
        <w:t>年山东省畜禽核心育种场性能测定数据处理任务，具体任务包括：</w:t>
      </w:r>
    </w:p>
    <w:p w:rsidR="00511B77" w:rsidRDefault="00511B77" w:rsidP="00511B77">
      <w:pPr>
        <w:pStyle w:val="a4"/>
        <w:adjustRightInd w:val="0"/>
        <w:spacing w:line="600" w:lineRule="exact"/>
        <w:ind w:leftChars="0" w:left="0"/>
        <w:rPr>
          <w:szCs w:val="32"/>
        </w:rPr>
      </w:pPr>
      <w:r>
        <w:rPr>
          <w:szCs w:val="32"/>
        </w:rPr>
        <w:t>1</w:t>
      </w:r>
      <w:r>
        <w:rPr>
          <w:szCs w:val="32"/>
        </w:rPr>
        <w:t>、与服务企业对接，协助做好性能测定实施方案制定；</w:t>
      </w:r>
    </w:p>
    <w:p w:rsidR="00511B77" w:rsidRDefault="00511B77" w:rsidP="00511B77">
      <w:pPr>
        <w:pStyle w:val="a4"/>
        <w:adjustRightInd w:val="0"/>
        <w:spacing w:line="600" w:lineRule="exact"/>
        <w:ind w:leftChars="0" w:left="0"/>
        <w:rPr>
          <w:szCs w:val="32"/>
        </w:rPr>
      </w:pPr>
      <w:r>
        <w:rPr>
          <w:szCs w:val="32"/>
        </w:rPr>
        <w:t>2</w:t>
      </w:r>
      <w:r>
        <w:rPr>
          <w:szCs w:val="32"/>
        </w:rPr>
        <w:t>、指导服务企业按照实施方案和性能测定规范开展性能测定及测定数据利用工作，年服务次数不低于</w:t>
      </w:r>
      <w:r>
        <w:rPr>
          <w:szCs w:val="32"/>
        </w:rPr>
        <w:t>1</w:t>
      </w:r>
      <w:r>
        <w:rPr>
          <w:szCs w:val="32"/>
        </w:rPr>
        <w:t>次；</w:t>
      </w:r>
    </w:p>
    <w:p w:rsidR="00511B77" w:rsidRDefault="00511B77" w:rsidP="00511B77">
      <w:pPr>
        <w:pStyle w:val="a4"/>
        <w:adjustRightInd w:val="0"/>
        <w:spacing w:line="600" w:lineRule="exact"/>
        <w:ind w:leftChars="0" w:left="0"/>
        <w:rPr>
          <w:szCs w:val="32"/>
        </w:rPr>
      </w:pPr>
      <w:r>
        <w:rPr>
          <w:szCs w:val="32"/>
        </w:rPr>
        <w:t>3</w:t>
      </w:r>
      <w:r>
        <w:rPr>
          <w:szCs w:val="32"/>
        </w:rPr>
        <w:t>、接收服务企业提供的测定数据，并及时对数据进行规范化处理；</w:t>
      </w:r>
    </w:p>
    <w:p w:rsidR="00511B77" w:rsidRDefault="00511B77" w:rsidP="00511B77">
      <w:pPr>
        <w:pStyle w:val="a4"/>
        <w:adjustRightInd w:val="0"/>
        <w:spacing w:line="600" w:lineRule="exact"/>
        <w:ind w:leftChars="0" w:left="0"/>
        <w:rPr>
          <w:szCs w:val="32"/>
        </w:rPr>
      </w:pPr>
      <w:r>
        <w:rPr>
          <w:szCs w:val="32"/>
        </w:rPr>
        <w:t>4</w:t>
      </w:r>
      <w:r>
        <w:rPr>
          <w:szCs w:val="32"/>
        </w:rPr>
        <w:t>、</w:t>
      </w:r>
      <w:r>
        <w:rPr>
          <w:szCs w:val="32"/>
        </w:rPr>
        <w:t>2026</w:t>
      </w:r>
      <w:r>
        <w:rPr>
          <w:szCs w:val="32"/>
        </w:rPr>
        <w:t>年</w:t>
      </w:r>
      <w:r>
        <w:rPr>
          <w:szCs w:val="32"/>
        </w:rPr>
        <w:t>12</w:t>
      </w:r>
      <w:r>
        <w:rPr>
          <w:szCs w:val="32"/>
        </w:rPr>
        <w:t>月</w:t>
      </w:r>
      <w:r>
        <w:rPr>
          <w:szCs w:val="32"/>
        </w:rPr>
        <w:t>25</w:t>
      </w:r>
      <w:r>
        <w:rPr>
          <w:szCs w:val="32"/>
        </w:rPr>
        <w:t>日前，负责对企业年度测定数据及育种工作总结进行审核确认；</w:t>
      </w:r>
    </w:p>
    <w:p w:rsidR="00511B77" w:rsidRDefault="00511B77" w:rsidP="00511B77">
      <w:pPr>
        <w:pStyle w:val="a4"/>
        <w:adjustRightInd w:val="0"/>
        <w:spacing w:line="600" w:lineRule="exact"/>
        <w:ind w:leftChars="0" w:left="0"/>
        <w:rPr>
          <w:szCs w:val="32"/>
        </w:rPr>
      </w:pPr>
      <w:r>
        <w:rPr>
          <w:szCs w:val="32"/>
        </w:rPr>
        <w:t>5</w:t>
      </w:r>
      <w:r>
        <w:rPr>
          <w:szCs w:val="32"/>
        </w:rPr>
        <w:t>、院所数据收集处理专家应协助做好年度畜种遗传评估报告撰写工作。</w:t>
      </w:r>
    </w:p>
    <w:p w:rsidR="00511B77" w:rsidRDefault="00511B77" w:rsidP="00511B77">
      <w:pPr>
        <w:pStyle w:val="a4"/>
        <w:adjustRightInd w:val="0"/>
        <w:spacing w:line="600" w:lineRule="exact"/>
        <w:ind w:leftChars="0" w:left="0"/>
        <w:rPr>
          <w:szCs w:val="32"/>
        </w:rPr>
      </w:pPr>
      <w:r>
        <w:rPr>
          <w:szCs w:val="32"/>
        </w:rPr>
        <w:t>6</w:t>
      </w:r>
      <w:r>
        <w:rPr>
          <w:szCs w:val="32"/>
        </w:rPr>
        <w:t>、</w:t>
      </w:r>
      <w:r>
        <w:rPr>
          <w:szCs w:val="32"/>
        </w:rPr>
        <w:t>2027</w:t>
      </w:r>
      <w:r>
        <w:rPr>
          <w:szCs w:val="32"/>
        </w:rPr>
        <w:t>年</w:t>
      </w:r>
      <w:r>
        <w:rPr>
          <w:szCs w:val="32"/>
        </w:rPr>
        <w:t>2</w:t>
      </w:r>
      <w:r>
        <w:rPr>
          <w:szCs w:val="32"/>
        </w:rPr>
        <w:t>月底前，向甲方提交畜种年度遗传评估报告，交付时效纳入下一年度资金分配考量因素。</w:t>
      </w:r>
    </w:p>
    <w:p w:rsidR="00511B77" w:rsidRDefault="00511B77" w:rsidP="00511B77">
      <w:pPr>
        <w:pStyle w:val="a4"/>
        <w:adjustRightInd w:val="0"/>
        <w:spacing w:line="600" w:lineRule="exact"/>
        <w:ind w:leftChars="0" w:left="0"/>
        <w:rPr>
          <w:szCs w:val="32"/>
        </w:rPr>
      </w:pPr>
      <w:r>
        <w:rPr>
          <w:szCs w:val="32"/>
        </w:rPr>
        <w:t>7</w:t>
      </w:r>
      <w:r>
        <w:rPr>
          <w:szCs w:val="32"/>
        </w:rPr>
        <w:t>、项目结束后，乙方向甲方提供项目实施效果自评报告。</w:t>
      </w:r>
    </w:p>
    <w:p w:rsidR="00511B77" w:rsidRDefault="00511B77" w:rsidP="00511B77">
      <w:pPr>
        <w:pStyle w:val="a4"/>
        <w:adjustRightInd w:val="0"/>
        <w:spacing w:line="600" w:lineRule="exact"/>
        <w:ind w:leftChars="0" w:left="0"/>
        <w:rPr>
          <w:szCs w:val="32"/>
        </w:rPr>
      </w:pPr>
      <w:r>
        <w:rPr>
          <w:szCs w:val="32"/>
        </w:rPr>
        <w:t>（三）乙方按照</w:t>
      </w:r>
      <w:r>
        <w:rPr>
          <w:szCs w:val="32"/>
        </w:rPr>
        <w:t>2026</w:t>
      </w:r>
      <w:r>
        <w:rPr>
          <w:szCs w:val="32"/>
        </w:rPr>
        <w:t>年性能测定数据处理任务及费用明细表设置专家任务专账，并按照资金用途对资金进行使用和管理。</w:t>
      </w:r>
    </w:p>
    <w:p w:rsidR="00511B77" w:rsidRDefault="00511B77" w:rsidP="00511B77">
      <w:pPr>
        <w:pStyle w:val="a4"/>
        <w:adjustRightInd w:val="0"/>
        <w:spacing w:line="600" w:lineRule="exact"/>
        <w:ind w:leftChars="0" w:left="0"/>
        <w:rPr>
          <w:szCs w:val="32"/>
        </w:rPr>
      </w:pPr>
      <w:r>
        <w:rPr>
          <w:szCs w:val="32"/>
        </w:rPr>
        <w:t>（四）乙方在任务执行期间，如任务人员发生调离等重</w:t>
      </w:r>
      <w:r>
        <w:rPr>
          <w:szCs w:val="32"/>
        </w:rPr>
        <w:lastRenderedPageBreak/>
        <w:t>大变化不能执行任务时应及时通知甲方，甲乙双方共同协商任务后续执行及资金调整情况。</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bCs/>
          <w:szCs w:val="32"/>
        </w:rPr>
        <w:t>第五条 违约责任</w:t>
      </w:r>
    </w:p>
    <w:p w:rsidR="00511B77" w:rsidRDefault="00511B77" w:rsidP="00511B77">
      <w:pPr>
        <w:pStyle w:val="a4"/>
        <w:adjustRightInd w:val="0"/>
        <w:spacing w:line="600" w:lineRule="exact"/>
        <w:ind w:leftChars="0" w:left="0"/>
        <w:rPr>
          <w:szCs w:val="32"/>
        </w:rPr>
      </w:pPr>
      <w:r>
        <w:rPr>
          <w:szCs w:val="32"/>
        </w:rPr>
        <w:t>（一）甲方无正当理由逾期付款的，乙方有权拒绝履行合同约定的任务。</w:t>
      </w:r>
    </w:p>
    <w:p w:rsidR="00511B77" w:rsidRDefault="00511B77" w:rsidP="00511B77">
      <w:pPr>
        <w:pStyle w:val="a4"/>
        <w:adjustRightInd w:val="0"/>
        <w:spacing w:line="600" w:lineRule="exact"/>
        <w:ind w:leftChars="0" w:left="0"/>
        <w:rPr>
          <w:szCs w:val="32"/>
        </w:rPr>
      </w:pPr>
      <w:r>
        <w:rPr>
          <w:szCs w:val="32"/>
        </w:rPr>
        <w:t>（二）甲方有权根据乙方服务质量、交付时效、配合程度等进行下一年度服务单位选择调整。</w:t>
      </w:r>
    </w:p>
    <w:p w:rsidR="00511B77" w:rsidRDefault="00511B77" w:rsidP="00511B77">
      <w:pPr>
        <w:pStyle w:val="a4"/>
        <w:adjustRightInd w:val="0"/>
        <w:spacing w:line="600" w:lineRule="exact"/>
        <w:ind w:leftChars="0" w:left="0"/>
        <w:rPr>
          <w:szCs w:val="32"/>
        </w:rPr>
      </w:pPr>
      <w:r>
        <w:rPr>
          <w:szCs w:val="32"/>
        </w:rPr>
        <w:t>（三）乙方约定任务完成情况不符合本合同规定的或未完成任务，甲方有权向乙方追回部分或全部补助资金。</w:t>
      </w:r>
    </w:p>
    <w:p w:rsidR="00511B77" w:rsidRDefault="00511B77" w:rsidP="00511B77">
      <w:pPr>
        <w:pStyle w:val="a4"/>
        <w:adjustRightInd w:val="0"/>
        <w:spacing w:line="600" w:lineRule="exact"/>
        <w:ind w:leftChars="0" w:left="0"/>
        <w:rPr>
          <w:szCs w:val="32"/>
        </w:rPr>
      </w:pPr>
      <w:r>
        <w:rPr>
          <w:szCs w:val="32"/>
        </w:rPr>
        <w:t>（四）乙方在履约期间，发生不可抗力因素造成的任务终止，乙方需及时告知甲方，经甲方同意后终止合同，并视情况追回部分或全部补助资金。</w:t>
      </w:r>
    </w:p>
    <w:p w:rsidR="00511B77" w:rsidRDefault="00511B77" w:rsidP="00511B77">
      <w:pPr>
        <w:pStyle w:val="a4"/>
        <w:adjustRightInd w:val="0"/>
        <w:spacing w:line="600" w:lineRule="exact"/>
        <w:ind w:leftChars="0" w:left="0"/>
        <w:rPr>
          <w:szCs w:val="32"/>
        </w:rPr>
      </w:pPr>
      <w:r>
        <w:rPr>
          <w:szCs w:val="32"/>
        </w:rPr>
        <w:t>（五）本合同任务书执行过程中发生的任何争议，由甲乙双方协商解决。协商未果的，可通过甲方所在地有管辖权的人民法院提起诉讼处理。</w:t>
      </w:r>
    </w:p>
    <w:p w:rsidR="00511B77" w:rsidRDefault="00511B77" w:rsidP="00511B77">
      <w:pPr>
        <w:pStyle w:val="a4"/>
        <w:adjustRightInd w:val="0"/>
        <w:spacing w:line="600" w:lineRule="exact"/>
        <w:ind w:leftChars="0" w:left="0"/>
        <w:rPr>
          <w:rFonts w:ascii="黑体" w:eastAsia="黑体" w:hAnsi="黑体" w:cs="黑体"/>
          <w:bCs/>
          <w:szCs w:val="32"/>
        </w:rPr>
      </w:pPr>
      <w:r>
        <w:rPr>
          <w:rFonts w:ascii="黑体" w:eastAsia="黑体" w:hAnsi="黑体" w:cs="黑体" w:hint="eastAsia"/>
          <w:bCs/>
          <w:szCs w:val="32"/>
        </w:rPr>
        <w:t>第六条 其它条款</w:t>
      </w:r>
    </w:p>
    <w:p w:rsidR="00511B77" w:rsidRDefault="00511B77" w:rsidP="00511B77">
      <w:pPr>
        <w:pStyle w:val="a4"/>
        <w:adjustRightInd w:val="0"/>
        <w:spacing w:line="600" w:lineRule="exact"/>
        <w:ind w:leftChars="0" w:left="0"/>
        <w:rPr>
          <w:szCs w:val="32"/>
        </w:rPr>
      </w:pPr>
      <w:r>
        <w:rPr>
          <w:szCs w:val="32"/>
        </w:rPr>
        <w:t>（一）项目省级预算批复后本任务书自动生效。</w:t>
      </w:r>
    </w:p>
    <w:p w:rsidR="00511B77" w:rsidRDefault="00511B77" w:rsidP="00511B77">
      <w:pPr>
        <w:pStyle w:val="a4"/>
        <w:adjustRightInd w:val="0"/>
        <w:spacing w:line="600" w:lineRule="exact"/>
        <w:ind w:leftChars="0" w:left="0"/>
        <w:rPr>
          <w:szCs w:val="32"/>
        </w:rPr>
      </w:pPr>
      <w:r>
        <w:rPr>
          <w:szCs w:val="32"/>
        </w:rPr>
        <w:t>（二）本合同一式贰份，甲乙双方各执一份。</w:t>
      </w:r>
    </w:p>
    <w:p w:rsidR="00511B77" w:rsidRDefault="00511B77" w:rsidP="00511B77">
      <w:pPr>
        <w:pStyle w:val="a4"/>
        <w:adjustRightInd w:val="0"/>
        <w:spacing w:line="600" w:lineRule="exact"/>
        <w:ind w:leftChars="0" w:left="0"/>
        <w:rPr>
          <w:szCs w:val="32"/>
        </w:rPr>
      </w:pPr>
      <w:r>
        <w:rPr>
          <w:szCs w:val="32"/>
        </w:rPr>
        <w:t>（三）未尽事宜，协商解决。</w:t>
      </w:r>
    </w:p>
    <w:p w:rsidR="00511B77" w:rsidRDefault="00511B77" w:rsidP="00511B77">
      <w:pPr>
        <w:pStyle w:val="NormalNormal"/>
        <w:tabs>
          <w:tab w:val="left" w:pos="1101"/>
        </w:tabs>
        <w:spacing w:line="600" w:lineRule="exact"/>
        <w:ind w:firstLineChars="200" w:firstLine="640"/>
        <w:rPr>
          <w:rFonts w:eastAsia="仿宋_GB2312"/>
          <w:sz w:val="32"/>
          <w:szCs w:val="32"/>
        </w:rPr>
      </w:pPr>
    </w:p>
    <w:p w:rsidR="00511B77" w:rsidRDefault="00511B77" w:rsidP="00511B77">
      <w:pPr>
        <w:pStyle w:val="NormalNormal"/>
        <w:tabs>
          <w:tab w:val="left" w:pos="1101"/>
        </w:tabs>
        <w:spacing w:line="600" w:lineRule="exact"/>
        <w:ind w:firstLineChars="200" w:firstLine="640"/>
        <w:rPr>
          <w:rFonts w:eastAsia="仿宋_GB2312"/>
          <w:sz w:val="32"/>
          <w:szCs w:val="32"/>
        </w:rPr>
      </w:pPr>
      <w:r>
        <w:rPr>
          <w:rFonts w:eastAsia="仿宋_GB2312"/>
          <w:sz w:val="32"/>
          <w:szCs w:val="32"/>
        </w:rPr>
        <w:t>甲</w:t>
      </w:r>
      <w:r>
        <w:rPr>
          <w:rFonts w:eastAsia="仿宋_GB2312" w:hint="eastAsia"/>
          <w:sz w:val="32"/>
          <w:szCs w:val="32"/>
        </w:rPr>
        <w:t xml:space="preserve">  </w:t>
      </w:r>
      <w:r>
        <w:rPr>
          <w:rFonts w:eastAsia="仿宋_GB2312"/>
          <w:sz w:val="32"/>
          <w:szCs w:val="32"/>
        </w:rPr>
        <w:t>方：省畜牧总站（盖章）</w:t>
      </w:r>
      <w:r>
        <w:rPr>
          <w:rFonts w:eastAsia="仿宋_GB2312"/>
          <w:sz w:val="32"/>
          <w:szCs w:val="32"/>
        </w:rPr>
        <w:t xml:space="preserve">                </w:t>
      </w:r>
    </w:p>
    <w:p w:rsidR="00511B77" w:rsidRDefault="00511B77" w:rsidP="00511B77">
      <w:pPr>
        <w:pStyle w:val="NormalNormal"/>
        <w:spacing w:line="600" w:lineRule="exact"/>
        <w:ind w:firstLineChars="200" w:firstLine="640"/>
        <w:rPr>
          <w:rFonts w:eastAsia="仿宋_GB2312"/>
          <w:sz w:val="32"/>
          <w:szCs w:val="32"/>
        </w:rPr>
      </w:pPr>
      <w:r>
        <w:rPr>
          <w:rFonts w:eastAsia="仿宋_GB2312"/>
          <w:sz w:val="32"/>
          <w:szCs w:val="32"/>
        </w:rPr>
        <w:t>负责人：（签章）</w:t>
      </w:r>
      <w:r>
        <w:rPr>
          <w:rFonts w:eastAsia="仿宋_GB2312"/>
          <w:sz w:val="32"/>
          <w:szCs w:val="32"/>
        </w:rPr>
        <w:t xml:space="preserve">              </w:t>
      </w:r>
    </w:p>
    <w:p w:rsidR="00511B77" w:rsidRDefault="00511B77" w:rsidP="00511B77">
      <w:pPr>
        <w:pStyle w:val="BodyTextFirstIndent2BodyTextFirstIndent2"/>
        <w:spacing w:after="0" w:line="600" w:lineRule="exact"/>
        <w:ind w:leftChars="0" w:left="0" w:firstLineChars="200" w:firstLine="640"/>
        <w:rPr>
          <w:rFonts w:eastAsia="仿宋_GB2312"/>
          <w:sz w:val="32"/>
          <w:szCs w:val="32"/>
        </w:rPr>
      </w:pPr>
    </w:p>
    <w:p w:rsidR="00511B77" w:rsidRDefault="00511B77" w:rsidP="00511B77">
      <w:pPr>
        <w:pStyle w:val="BodyTextFirstIndent2BodyTextFirstIndent2"/>
        <w:spacing w:after="0" w:line="600" w:lineRule="exact"/>
        <w:ind w:leftChars="0" w:left="0" w:firstLineChars="200" w:firstLine="640"/>
        <w:rPr>
          <w:rFonts w:eastAsia="仿宋_GB2312"/>
          <w:sz w:val="32"/>
          <w:szCs w:val="32"/>
        </w:rPr>
      </w:pPr>
    </w:p>
    <w:p w:rsidR="00511B77" w:rsidRDefault="00511B77" w:rsidP="00511B77">
      <w:pPr>
        <w:pStyle w:val="NormalNormal"/>
        <w:tabs>
          <w:tab w:val="left" w:pos="1101"/>
        </w:tabs>
        <w:spacing w:line="600" w:lineRule="exact"/>
        <w:ind w:firstLineChars="200" w:firstLine="640"/>
        <w:rPr>
          <w:rFonts w:eastAsia="仿宋_GB2312"/>
          <w:sz w:val="32"/>
          <w:szCs w:val="32"/>
        </w:rPr>
      </w:pPr>
      <w:r>
        <w:rPr>
          <w:rFonts w:eastAsia="仿宋_GB2312"/>
          <w:sz w:val="32"/>
          <w:szCs w:val="32"/>
        </w:rPr>
        <w:t>乙</w:t>
      </w:r>
      <w:r>
        <w:rPr>
          <w:rFonts w:eastAsia="仿宋_GB2312" w:hint="eastAsia"/>
          <w:sz w:val="32"/>
          <w:szCs w:val="32"/>
        </w:rPr>
        <w:t xml:space="preserve">      </w:t>
      </w:r>
      <w:r>
        <w:rPr>
          <w:rFonts w:eastAsia="仿宋_GB2312"/>
          <w:sz w:val="32"/>
          <w:szCs w:val="32"/>
        </w:rPr>
        <w:t>方：</w:t>
      </w:r>
      <w:r>
        <w:rPr>
          <w:rFonts w:eastAsia="仿宋_GB2312"/>
          <w:sz w:val="32"/>
          <w:szCs w:val="32"/>
        </w:rPr>
        <w:t>****</w:t>
      </w:r>
      <w:r>
        <w:rPr>
          <w:rFonts w:eastAsia="仿宋_GB2312"/>
          <w:sz w:val="32"/>
          <w:szCs w:val="32"/>
        </w:rPr>
        <w:t>高校</w:t>
      </w:r>
      <w:r>
        <w:rPr>
          <w:rFonts w:eastAsia="仿宋_GB2312"/>
          <w:sz w:val="32"/>
          <w:szCs w:val="32"/>
        </w:rPr>
        <w:t>/</w:t>
      </w:r>
      <w:r>
        <w:rPr>
          <w:rFonts w:eastAsia="仿宋_GB2312"/>
          <w:sz w:val="32"/>
          <w:szCs w:val="32"/>
        </w:rPr>
        <w:t>院所（盖章）</w:t>
      </w:r>
    </w:p>
    <w:p w:rsidR="00511B77" w:rsidRDefault="00511B77" w:rsidP="00511B77">
      <w:pPr>
        <w:pStyle w:val="NormalNormal"/>
        <w:tabs>
          <w:tab w:val="left" w:pos="1101"/>
        </w:tabs>
        <w:spacing w:line="600" w:lineRule="exact"/>
        <w:ind w:firstLineChars="200" w:firstLine="640"/>
        <w:rPr>
          <w:rFonts w:eastAsia="仿宋_GB2312"/>
          <w:sz w:val="32"/>
          <w:szCs w:val="32"/>
        </w:rPr>
      </w:pPr>
      <w:r>
        <w:rPr>
          <w:rFonts w:eastAsia="仿宋_GB2312"/>
          <w:sz w:val="32"/>
          <w:szCs w:val="32"/>
        </w:rPr>
        <w:t>任务负责人：（签章）</w:t>
      </w:r>
    </w:p>
    <w:p w:rsidR="00BA5887" w:rsidRDefault="00BA5887"/>
    <w:sectPr w:rsidR="00BA5887" w:rsidSect="00BA58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7BE98D"/>
    <w:multiLevelType w:val="singleLevel"/>
    <w:tmpl w:val="D67BE98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1B77"/>
    <w:rsid w:val="00511B77"/>
    <w:rsid w:val="00BA5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511B77"/>
    <w:pPr>
      <w:widowControl w:val="0"/>
      <w:jc w:val="both"/>
    </w:pPr>
    <w:rPr>
      <w:rFonts w:ascii="Times New Roman" w:eastAsia="宋体" w:hAnsi="Times New Roman" w:cs="Times New Roman"/>
      <w:szCs w:val="24"/>
    </w:rPr>
  </w:style>
  <w:style w:type="paragraph" w:customStyle="1" w:styleId="heading1Heading1">
    <w:name w:val="heading 1Heading1"/>
    <w:basedOn w:val="NormalNormal"/>
    <w:next w:val="NormalNormal"/>
    <w:qFormat/>
    <w:rsid w:val="00511B77"/>
    <w:pPr>
      <w:keepNext/>
      <w:keepLines/>
      <w:spacing w:line="576" w:lineRule="auto"/>
      <w:outlineLvl w:val="0"/>
    </w:pPr>
    <w:rPr>
      <w:b/>
      <w:kern w:val="44"/>
      <w:sz w:val="44"/>
    </w:rPr>
  </w:style>
  <w:style w:type="paragraph" w:customStyle="1" w:styleId="BodyTextBodyText">
    <w:name w:val="Body TextBodyText"/>
    <w:basedOn w:val="NormalNormal"/>
    <w:next w:val="NormalNormal"/>
    <w:uiPriority w:val="99"/>
    <w:qFormat/>
    <w:rsid w:val="00511B77"/>
    <w:rPr>
      <w:b/>
      <w:bCs/>
      <w:color w:val="FF0000"/>
      <w:sz w:val="52"/>
    </w:rPr>
  </w:style>
  <w:style w:type="paragraph" w:customStyle="1" w:styleId="BodyTextFirstIndent2BodyTextFirstIndent2">
    <w:name w:val="Body Text First Indent 2BodyTextFirstIndent2"/>
    <w:basedOn w:val="a"/>
    <w:uiPriority w:val="99"/>
    <w:unhideWhenUsed/>
    <w:qFormat/>
    <w:rsid w:val="00511B77"/>
    <w:pPr>
      <w:spacing w:after="120"/>
      <w:ind w:leftChars="200" w:left="420" w:firstLine="420"/>
    </w:pPr>
    <w:rPr>
      <w:rFonts w:ascii="Times New Roman" w:eastAsia="宋体" w:hAnsi="Times New Roman" w:cs="Times New Roman"/>
      <w:szCs w:val="24"/>
    </w:rPr>
  </w:style>
  <w:style w:type="paragraph" w:customStyle="1" w:styleId="a3">
    <w:name w:val="合同制发a3"/>
    <w:basedOn w:val="NormalNormal"/>
    <w:qFormat/>
    <w:rsid w:val="00511B77"/>
    <w:pPr>
      <w:spacing w:line="480" w:lineRule="auto"/>
      <w:jc w:val="center"/>
    </w:pPr>
    <w:rPr>
      <w:b/>
      <w:sz w:val="30"/>
    </w:rPr>
  </w:style>
  <w:style w:type="paragraph" w:customStyle="1" w:styleId="a4">
    <w:name w:val="公文正文a4"/>
    <w:basedOn w:val="NormalNormal"/>
    <w:qFormat/>
    <w:rsid w:val="00511B77"/>
    <w:pPr>
      <w:spacing w:line="300" w:lineRule="auto"/>
      <w:ind w:leftChars="100" w:left="240" w:firstLineChars="200" w:firstLine="640"/>
    </w:pPr>
    <w:rPr>
      <w:rFonts w:eastAsia="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2026-06-11T03:06:00Z</dcterms:created>
  <dcterms:modified xsi:type="dcterms:W3CDTF">2026-06-11T03:07:00Z</dcterms:modified>
</cp:coreProperties>
</file>