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EF" w:rsidRPr="00B31B6B" w:rsidRDefault="002E67EF" w:rsidP="002E67EF">
      <w:pPr>
        <w:widowControl/>
        <w:spacing w:line="620" w:lineRule="exact"/>
        <w:jc w:val="left"/>
        <w:outlineLvl w:val="1"/>
        <w:rPr>
          <w:rFonts w:ascii="黑体" w:eastAsia="黑体" w:hAnsi="黑体" w:cs="宋体" w:hint="eastAsia"/>
          <w:color w:val="333333"/>
          <w:sz w:val="32"/>
          <w:szCs w:val="32"/>
        </w:rPr>
      </w:pPr>
      <w:r w:rsidRPr="00B31B6B">
        <w:rPr>
          <w:rFonts w:ascii="黑体" w:eastAsia="黑体" w:hAnsi="黑体" w:cs="宋体" w:hint="eastAsia"/>
          <w:color w:val="333333"/>
          <w:sz w:val="32"/>
          <w:szCs w:val="32"/>
        </w:rPr>
        <w:t>附件</w:t>
      </w:r>
      <w:r w:rsidRPr="00B31B6B">
        <w:rPr>
          <w:rFonts w:ascii="黑体" w:eastAsia="黑体" w:hAnsi="黑体" w:cs="宋体"/>
          <w:color w:val="333333"/>
          <w:sz w:val="32"/>
          <w:szCs w:val="32"/>
        </w:rPr>
        <w:t>2</w:t>
      </w:r>
    </w:p>
    <w:p w:rsidR="002E67EF" w:rsidRDefault="002E67EF" w:rsidP="002E67EF">
      <w:pPr>
        <w:widowControl/>
        <w:spacing w:line="620" w:lineRule="exact"/>
        <w:jc w:val="center"/>
        <w:outlineLvl w:val="1"/>
        <w:rPr>
          <w:rFonts w:ascii="方正小标宋简体" w:eastAsia="方正小标宋简体" w:hAnsi="微软雅黑" w:cs="宋体"/>
          <w:color w:val="333333"/>
          <w:sz w:val="44"/>
          <w:szCs w:val="44"/>
        </w:rPr>
      </w:pPr>
      <w:r>
        <w:rPr>
          <w:rFonts w:ascii="方正小标宋简体" w:eastAsia="方正小标宋简体" w:hAnsi="微软雅黑" w:cs="宋体" w:hint="eastAsia"/>
          <w:color w:val="333333"/>
          <w:sz w:val="44"/>
          <w:szCs w:val="44"/>
        </w:rPr>
        <w:t>奶牛精细化饲养管理技术</w:t>
      </w:r>
    </w:p>
    <w:p w:rsidR="002E67EF" w:rsidRDefault="002E67EF" w:rsidP="002E67EF">
      <w:pPr>
        <w:pStyle w:val="a8"/>
        <w:spacing w:before="0" w:beforeAutospacing="0" w:after="0" w:afterAutospacing="0" w:line="620" w:lineRule="exact"/>
        <w:ind w:firstLine="688"/>
        <w:jc w:val="both"/>
        <w:rPr>
          <w:rStyle w:val="a9"/>
          <w:rFonts w:ascii="黑体" w:eastAsia="黑体" w:hAnsi="黑体" w:cs="仿宋" w:hint="eastAsia"/>
          <w:b w:val="0"/>
          <w:color w:val="333333"/>
          <w:kern w:val="2"/>
          <w:sz w:val="32"/>
          <w:szCs w:val="32"/>
        </w:rPr>
      </w:pPr>
    </w:p>
    <w:p w:rsidR="002E67EF" w:rsidRDefault="002E67EF" w:rsidP="002E67EF">
      <w:pPr>
        <w:pStyle w:val="a8"/>
        <w:spacing w:before="0" w:beforeAutospacing="0" w:after="0" w:afterAutospacing="0" w:line="620" w:lineRule="exact"/>
        <w:ind w:firstLine="688"/>
        <w:jc w:val="both"/>
        <w:rPr>
          <w:rFonts w:ascii="黑体" w:eastAsia="黑体" w:hAnsi="黑体" w:cs="仿宋"/>
          <w:color w:val="333333"/>
          <w:kern w:val="2"/>
          <w:sz w:val="32"/>
          <w:szCs w:val="32"/>
        </w:rPr>
      </w:pPr>
      <w:r>
        <w:rPr>
          <w:rStyle w:val="a9"/>
          <w:rFonts w:ascii="黑体" w:eastAsia="黑体" w:hAnsi="黑体" w:cs="仿宋" w:hint="eastAsia"/>
          <w:b w:val="0"/>
          <w:color w:val="333333"/>
          <w:kern w:val="2"/>
          <w:sz w:val="32"/>
          <w:szCs w:val="32"/>
        </w:rPr>
        <w:t>一、技术概述</w:t>
      </w:r>
    </w:p>
    <w:p w:rsidR="002E67EF" w:rsidRDefault="002E67EF" w:rsidP="002E67EF">
      <w:pPr>
        <w:pStyle w:val="a8"/>
        <w:spacing w:before="0" w:beforeAutospacing="0" w:after="0" w:afterAutospacing="0" w:line="620" w:lineRule="exact"/>
        <w:ind w:firstLine="688"/>
        <w:jc w:val="both"/>
        <w:rPr>
          <w:rFonts w:ascii="仿宋_GB2312" w:eastAsia="仿宋_GB2312" w:hAnsi="仿宋" w:cs="仿宋"/>
          <w:kern w:val="2"/>
          <w:sz w:val="32"/>
          <w:szCs w:val="32"/>
        </w:rPr>
      </w:pPr>
      <w:r>
        <w:rPr>
          <w:rFonts w:ascii="仿宋_GB2312" w:eastAsia="仿宋_GB2312" w:hAnsi="仿宋" w:cs="仿宋" w:hint="eastAsia"/>
          <w:color w:val="333333"/>
          <w:kern w:val="2"/>
          <w:sz w:val="32"/>
          <w:szCs w:val="32"/>
        </w:rPr>
        <w:t>奶牛精细化饲养管理技术，可提高奶牛场综合管理水平，达到生产有记录，管理有痕迹，质量有把控精细化管理效果，加快畜牧业供给</w:t>
      </w:r>
      <w:proofErr w:type="gramStart"/>
      <w:r>
        <w:rPr>
          <w:rFonts w:ascii="仿宋_GB2312" w:eastAsia="仿宋_GB2312" w:hAnsi="仿宋" w:cs="仿宋" w:hint="eastAsia"/>
          <w:color w:val="333333"/>
          <w:kern w:val="2"/>
          <w:sz w:val="32"/>
          <w:szCs w:val="32"/>
        </w:rPr>
        <w:t>侧结构</w:t>
      </w:r>
      <w:proofErr w:type="gramEnd"/>
      <w:r>
        <w:rPr>
          <w:rFonts w:ascii="仿宋_GB2312" w:eastAsia="仿宋_GB2312" w:hAnsi="仿宋" w:cs="仿宋" w:hint="eastAsia"/>
          <w:color w:val="333333"/>
          <w:kern w:val="2"/>
          <w:sz w:val="32"/>
          <w:szCs w:val="32"/>
        </w:rPr>
        <w:t>调整，去劣存优，实现效益最大化。</w:t>
      </w:r>
    </w:p>
    <w:p w:rsidR="002E67EF" w:rsidRDefault="002E67EF" w:rsidP="002E67EF">
      <w:pPr>
        <w:pStyle w:val="a8"/>
        <w:spacing w:before="0" w:beforeAutospacing="0" w:after="0" w:afterAutospacing="0" w:line="620" w:lineRule="exact"/>
        <w:ind w:firstLine="688"/>
        <w:jc w:val="both"/>
        <w:rPr>
          <w:rStyle w:val="a9"/>
          <w:rFonts w:ascii="黑体" w:eastAsia="黑体" w:hAnsi="黑体"/>
          <w:b w:val="0"/>
          <w:kern w:val="2"/>
        </w:rPr>
      </w:pPr>
      <w:r>
        <w:rPr>
          <w:rStyle w:val="a9"/>
          <w:rFonts w:ascii="黑体" w:eastAsia="黑体" w:hAnsi="黑体" w:cs="仿宋" w:hint="eastAsia"/>
          <w:b w:val="0"/>
          <w:color w:val="333333"/>
          <w:kern w:val="2"/>
          <w:sz w:val="32"/>
          <w:szCs w:val="32"/>
        </w:rPr>
        <w:t>二、技术要点</w:t>
      </w:r>
    </w:p>
    <w:p w:rsidR="002E67EF" w:rsidRDefault="002E67EF" w:rsidP="002E67EF">
      <w:pPr>
        <w:widowControl/>
        <w:spacing w:line="620" w:lineRule="exact"/>
        <w:ind w:firstLineChars="200" w:firstLine="640"/>
        <w:jc w:val="left"/>
        <w:rPr>
          <w:rFonts w:ascii="仿宋_GB2312" w:eastAsia="仿宋_GB2312" w:hAnsi="仿宋" w:cs="仿宋"/>
          <w:color w:val="333333"/>
          <w:sz w:val="32"/>
          <w:szCs w:val="32"/>
        </w:rPr>
      </w:pPr>
      <w:r>
        <w:rPr>
          <w:rFonts w:ascii="楷体_GB2312" w:eastAsia="楷体_GB2312" w:hAnsi="仿宋" w:cs="仿宋" w:hint="eastAsia"/>
          <w:color w:val="333333"/>
          <w:sz w:val="32"/>
          <w:szCs w:val="32"/>
        </w:rPr>
        <w:t>（一）智能管理信息化系统。</w:t>
      </w:r>
      <w:r>
        <w:rPr>
          <w:rFonts w:ascii="仿宋_GB2312" w:eastAsia="仿宋_GB2312" w:hAnsi="仿宋" w:cs="仿宋" w:hint="eastAsia"/>
          <w:color w:val="333333"/>
          <w:sz w:val="32"/>
          <w:szCs w:val="32"/>
        </w:rPr>
        <w:t>场景</w:t>
      </w:r>
      <w:proofErr w:type="gramStart"/>
      <w:r>
        <w:rPr>
          <w:rFonts w:ascii="仿宋_GB2312" w:eastAsia="仿宋_GB2312" w:hAnsi="仿宋" w:cs="仿宋" w:hint="eastAsia"/>
          <w:color w:val="333333"/>
          <w:sz w:val="32"/>
          <w:szCs w:val="32"/>
        </w:rPr>
        <w:t>化岗位</w:t>
      </w:r>
      <w:proofErr w:type="gramEnd"/>
      <w:r>
        <w:rPr>
          <w:rFonts w:ascii="仿宋_GB2312" w:eastAsia="仿宋_GB2312" w:hAnsi="仿宋" w:cs="仿宋" w:hint="eastAsia"/>
          <w:color w:val="333333"/>
          <w:sz w:val="32"/>
          <w:szCs w:val="32"/>
        </w:rPr>
        <w:t>视图设计，按照牧场不同岗位设计不同的工作视图，将岗位工作集中聚焦；通过手机</w:t>
      </w:r>
      <w:r>
        <w:rPr>
          <w:rFonts w:ascii="仿宋_GB2312" w:eastAsia="仿宋_GB2312" w:hAnsi="仿宋" w:cs="仿宋"/>
          <w:color w:val="333333"/>
          <w:sz w:val="32"/>
          <w:szCs w:val="32"/>
        </w:rPr>
        <w:t>App</w:t>
      </w:r>
      <w:r>
        <w:rPr>
          <w:rFonts w:ascii="仿宋_GB2312" w:eastAsia="仿宋_GB2312" w:hAnsi="仿宋" w:cs="仿宋" w:hint="eastAsia"/>
          <w:color w:val="333333"/>
          <w:sz w:val="32"/>
          <w:szCs w:val="32"/>
        </w:rPr>
        <w:t>实现随时随地移动化办公，在生产一线完成数据录入工作，场长可以随时查看牧场状况；将牧场管理流程标准化，例如疾病治疗、同期发情、预警工单等，固化牧场管理经验；丰富的硬件接口，可以与牧场现有主流硬件数据无缝对接，让牧场同样的数据只输入一次。</w:t>
      </w:r>
    </w:p>
    <w:p w:rsidR="002E67EF" w:rsidRDefault="002E67EF" w:rsidP="002E67EF">
      <w:pPr>
        <w:widowControl/>
        <w:tabs>
          <w:tab w:val="left" w:pos="5827"/>
        </w:tabs>
        <w:spacing w:line="620" w:lineRule="exact"/>
        <w:ind w:firstLineChars="200" w:firstLine="640"/>
        <w:jc w:val="left"/>
        <w:rPr>
          <w:rFonts w:ascii="仿宋_GB2312" w:eastAsia="仿宋_GB2312" w:hAnsi="仿宋" w:cs="仿宋"/>
          <w:color w:val="333333"/>
          <w:sz w:val="32"/>
          <w:szCs w:val="32"/>
        </w:rPr>
      </w:pPr>
      <w:r>
        <w:rPr>
          <w:rFonts w:ascii="楷体_GB2312" w:eastAsia="楷体_GB2312" w:hAnsi="仿宋" w:cs="仿宋" w:hint="eastAsia"/>
          <w:color w:val="333333"/>
          <w:sz w:val="32"/>
          <w:szCs w:val="32"/>
        </w:rPr>
        <w:t>（二）</w:t>
      </w:r>
      <w:r>
        <w:rPr>
          <w:rFonts w:ascii="楷体_GB2312" w:eastAsia="楷体_GB2312" w:hAnsi="仿宋" w:cs="仿宋"/>
          <w:color w:val="333333"/>
          <w:sz w:val="32"/>
          <w:szCs w:val="32"/>
        </w:rPr>
        <w:t>TMR</w:t>
      </w:r>
      <w:r>
        <w:rPr>
          <w:rFonts w:ascii="楷体_GB2312" w:eastAsia="楷体_GB2312" w:hAnsi="仿宋" w:cs="仿宋" w:hint="eastAsia"/>
          <w:color w:val="333333"/>
          <w:sz w:val="32"/>
          <w:szCs w:val="32"/>
        </w:rPr>
        <w:t>饲喂监控设备。</w:t>
      </w:r>
      <w:r>
        <w:rPr>
          <w:rFonts w:ascii="仿宋_GB2312" w:eastAsia="仿宋_GB2312" w:hAnsi="仿宋" w:cs="仿宋" w:hint="eastAsia"/>
          <w:color w:val="333333"/>
          <w:sz w:val="32"/>
          <w:szCs w:val="32"/>
        </w:rPr>
        <w:t>基于无线传输技术，将牧场料单电子化，指导</w:t>
      </w:r>
      <w:r>
        <w:rPr>
          <w:rFonts w:ascii="仿宋_GB2312" w:eastAsia="仿宋_GB2312" w:hAnsi="仿宋" w:cs="仿宋"/>
          <w:color w:val="333333"/>
          <w:sz w:val="32"/>
          <w:szCs w:val="32"/>
        </w:rPr>
        <w:t>TMR</w:t>
      </w:r>
      <w:r>
        <w:rPr>
          <w:rFonts w:ascii="仿宋_GB2312" w:eastAsia="仿宋_GB2312" w:hAnsi="仿宋" w:cs="仿宋" w:hint="eastAsia"/>
          <w:color w:val="333333"/>
          <w:sz w:val="32"/>
          <w:szCs w:val="32"/>
        </w:rPr>
        <w:t>操作工人精确执行投料过程，并记录实际投料数据，供场长随时对工人操作过程进行监督。最终通过投料曲线与误差率分析来确保配方日粮、</w:t>
      </w:r>
      <w:proofErr w:type="gramStart"/>
      <w:r>
        <w:rPr>
          <w:rFonts w:ascii="仿宋_GB2312" w:eastAsia="仿宋_GB2312" w:hAnsi="仿宋" w:cs="仿宋" w:hint="eastAsia"/>
          <w:color w:val="333333"/>
          <w:sz w:val="32"/>
          <w:szCs w:val="32"/>
        </w:rPr>
        <w:t>投喂日</w:t>
      </w:r>
      <w:proofErr w:type="gramEnd"/>
      <w:r>
        <w:rPr>
          <w:rFonts w:ascii="仿宋_GB2312" w:eastAsia="仿宋_GB2312" w:hAnsi="仿宋" w:cs="仿宋" w:hint="eastAsia"/>
          <w:color w:val="333333"/>
          <w:sz w:val="32"/>
          <w:szCs w:val="32"/>
        </w:rPr>
        <w:t>粮、</w:t>
      </w:r>
      <w:proofErr w:type="gramStart"/>
      <w:r>
        <w:rPr>
          <w:rFonts w:ascii="仿宋_GB2312" w:eastAsia="仿宋_GB2312" w:hAnsi="仿宋" w:cs="仿宋" w:hint="eastAsia"/>
          <w:color w:val="333333"/>
          <w:sz w:val="32"/>
          <w:szCs w:val="32"/>
        </w:rPr>
        <w:t>采食日粮三</w:t>
      </w:r>
      <w:proofErr w:type="gramEnd"/>
      <w:r>
        <w:rPr>
          <w:rFonts w:ascii="仿宋_GB2312" w:eastAsia="仿宋_GB2312" w:hAnsi="仿宋" w:cs="仿宋" w:hint="eastAsia"/>
          <w:color w:val="333333"/>
          <w:sz w:val="32"/>
          <w:szCs w:val="32"/>
        </w:rPr>
        <w:t>者的一致性。此外，结合牛群每日产奶数据，关联分析出每日牛群的饲养效率（奶料比），实时掌控牧场生产效益。</w:t>
      </w:r>
    </w:p>
    <w:p w:rsidR="002E67EF" w:rsidRDefault="002E67EF" w:rsidP="002E67EF">
      <w:pPr>
        <w:widowControl/>
        <w:tabs>
          <w:tab w:val="left" w:pos="5827"/>
        </w:tabs>
        <w:spacing w:line="620" w:lineRule="exact"/>
        <w:ind w:firstLineChars="200" w:firstLine="640"/>
        <w:jc w:val="left"/>
        <w:rPr>
          <w:rFonts w:ascii="仿宋_GB2312" w:eastAsia="仿宋_GB2312" w:hAnsi="仿宋" w:cs="仿宋"/>
          <w:color w:val="333333"/>
          <w:sz w:val="32"/>
          <w:szCs w:val="32"/>
        </w:rPr>
      </w:pPr>
      <w:r>
        <w:rPr>
          <w:rFonts w:ascii="楷体_GB2312" w:eastAsia="楷体_GB2312" w:hAnsi="仿宋" w:cs="仿宋" w:hint="eastAsia"/>
          <w:color w:val="333333"/>
          <w:sz w:val="32"/>
          <w:szCs w:val="32"/>
        </w:rPr>
        <w:lastRenderedPageBreak/>
        <w:t>（三）奶量自动计量设备。</w:t>
      </w:r>
      <w:r>
        <w:rPr>
          <w:rFonts w:ascii="仿宋_GB2312" w:eastAsia="仿宋_GB2312" w:hAnsi="仿宋" w:cs="仿宋" w:hint="eastAsia"/>
          <w:color w:val="333333"/>
          <w:sz w:val="32"/>
          <w:szCs w:val="32"/>
        </w:rPr>
        <w:t>在</w:t>
      </w:r>
      <w:r>
        <w:rPr>
          <w:rFonts w:ascii="仿宋_GB2312" w:eastAsia="仿宋_GB2312" w:hAnsi="仿宋" w:cs="仿宋"/>
          <w:color w:val="333333"/>
          <w:sz w:val="32"/>
          <w:szCs w:val="32"/>
        </w:rPr>
        <w:t>95%</w:t>
      </w:r>
      <w:r>
        <w:rPr>
          <w:rFonts w:ascii="仿宋_GB2312" w:eastAsia="仿宋_GB2312" w:hAnsi="仿宋" w:cs="仿宋" w:hint="eastAsia"/>
          <w:color w:val="333333"/>
          <w:sz w:val="32"/>
          <w:szCs w:val="32"/>
        </w:rPr>
        <w:t>以上的牛只识别技术的基础上，实现对牛只个体的产奶量实时计量，并及时将产奶数据上报到信息化管理平台，便于牧场对每日牛只产奶量变化情况进行分析，及时识别产量骤降的牛只以进一步分析。</w:t>
      </w:r>
    </w:p>
    <w:p w:rsidR="002E67EF" w:rsidRDefault="002E67EF" w:rsidP="002E67EF">
      <w:pPr>
        <w:widowControl/>
        <w:autoSpaceDE w:val="0"/>
        <w:spacing w:line="620" w:lineRule="exact"/>
        <w:ind w:firstLineChars="200" w:firstLine="640"/>
        <w:jc w:val="left"/>
        <w:rPr>
          <w:rFonts w:ascii="仿宋_GB2312" w:eastAsia="仿宋_GB2312" w:hAnsi="仿宋" w:cs="仿宋"/>
          <w:color w:val="333333"/>
          <w:sz w:val="32"/>
          <w:szCs w:val="32"/>
        </w:rPr>
      </w:pPr>
      <w:r>
        <w:rPr>
          <w:rFonts w:ascii="楷体_GB2312" w:eastAsia="楷体_GB2312" w:hAnsi="仿宋" w:cs="仿宋" w:hint="eastAsia"/>
          <w:color w:val="333333"/>
          <w:sz w:val="32"/>
          <w:szCs w:val="32"/>
        </w:rPr>
        <w:t>（四）奶牛良种登记。</w:t>
      </w:r>
      <w:r>
        <w:rPr>
          <w:rFonts w:ascii="仿宋_GB2312" w:eastAsia="仿宋_GB2312" w:hAnsi="仿宋" w:cs="仿宋" w:hint="eastAsia"/>
          <w:color w:val="333333"/>
          <w:sz w:val="32"/>
          <w:szCs w:val="32"/>
        </w:rPr>
        <w:t>按照畜牧法开展奶牛良种登记，主要内容是挑选单产</w:t>
      </w:r>
      <w:r>
        <w:rPr>
          <w:rFonts w:ascii="仿宋_GB2312" w:eastAsia="仿宋_GB2312" w:hAnsi="仿宋" w:cs="仿宋"/>
          <w:color w:val="333333"/>
          <w:sz w:val="32"/>
          <w:szCs w:val="32"/>
        </w:rPr>
        <w:t>10</w:t>
      </w:r>
      <w:r>
        <w:rPr>
          <w:rFonts w:ascii="仿宋_GB2312" w:eastAsia="仿宋_GB2312" w:hAnsi="仿宋" w:cs="仿宋" w:hint="eastAsia"/>
          <w:color w:val="333333"/>
          <w:sz w:val="32"/>
          <w:szCs w:val="32"/>
        </w:rPr>
        <w:t>吨以上，三代系谱</w:t>
      </w:r>
      <w:proofErr w:type="gramStart"/>
      <w:r>
        <w:rPr>
          <w:rFonts w:ascii="仿宋_GB2312" w:eastAsia="仿宋_GB2312" w:hAnsi="仿宋" w:cs="仿宋" w:hint="eastAsia"/>
          <w:color w:val="333333"/>
          <w:sz w:val="32"/>
          <w:szCs w:val="32"/>
        </w:rPr>
        <w:t>完整牛</w:t>
      </w:r>
      <w:proofErr w:type="gramEnd"/>
      <w:r>
        <w:rPr>
          <w:rFonts w:ascii="仿宋_GB2312" w:eastAsia="仿宋_GB2312" w:hAnsi="仿宋" w:cs="仿宋" w:hint="eastAsia"/>
          <w:color w:val="333333"/>
          <w:sz w:val="32"/>
          <w:szCs w:val="32"/>
        </w:rPr>
        <w:t>只，正面和两侧照片共</w:t>
      </w:r>
      <w:r>
        <w:rPr>
          <w:rFonts w:ascii="仿宋_GB2312" w:eastAsia="仿宋_GB2312" w:hAnsi="仿宋" w:cs="仿宋"/>
          <w:color w:val="333333"/>
          <w:sz w:val="32"/>
          <w:szCs w:val="32"/>
        </w:rPr>
        <w:t>3</w:t>
      </w:r>
      <w:r>
        <w:rPr>
          <w:rFonts w:ascii="仿宋_GB2312" w:eastAsia="仿宋_GB2312" w:hAnsi="仿宋" w:cs="仿宋" w:hint="eastAsia"/>
          <w:color w:val="333333"/>
          <w:sz w:val="32"/>
          <w:szCs w:val="32"/>
        </w:rPr>
        <w:t>张，传入登记系统，建立核心繁育群，培育高产奶牛，提高繁育效益。</w:t>
      </w:r>
    </w:p>
    <w:p w:rsidR="002E67EF" w:rsidRDefault="002E67EF" w:rsidP="002E67EF">
      <w:pPr>
        <w:widowControl/>
        <w:autoSpaceDE w:val="0"/>
        <w:spacing w:line="620" w:lineRule="exact"/>
        <w:ind w:firstLineChars="200" w:firstLine="640"/>
        <w:jc w:val="left"/>
        <w:rPr>
          <w:rFonts w:ascii="仿宋_GB2312" w:eastAsia="仿宋_GB2312" w:hAnsi="仿宋" w:cs="仿宋"/>
          <w:color w:val="333333"/>
          <w:sz w:val="32"/>
          <w:szCs w:val="32"/>
        </w:rPr>
      </w:pPr>
      <w:r>
        <w:rPr>
          <w:rFonts w:ascii="楷体_GB2312" w:eastAsia="楷体_GB2312" w:hAnsi="仿宋" w:cs="仿宋" w:hint="eastAsia"/>
          <w:color w:val="333333"/>
          <w:sz w:val="32"/>
          <w:szCs w:val="32"/>
        </w:rPr>
        <w:t>（五）生鲜乳检测能力提升。</w:t>
      </w:r>
      <w:r>
        <w:rPr>
          <w:rFonts w:ascii="仿宋_GB2312" w:eastAsia="仿宋_GB2312" w:hAnsi="仿宋" w:cs="仿宋" w:hint="eastAsia"/>
          <w:color w:val="333333"/>
          <w:sz w:val="32"/>
          <w:szCs w:val="32"/>
        </w:rPr>
        <w:t>提高生鲜乳收购站抗生素、黄曲霉毒素、异味、菌落总数等项目的检测能力，配备培养箱、天平、蒸煮炉、冰箱、冰柜及抗生素、氯霉素快检试纸条。</w:t>
      </w:r>
    </w:p>
    <w:p w:rsidR="002E67EF" w:rsidRDefault="002E67EF" w:rsidP="002E67EF">
      <w:pPr>
        <w:pStyle w:val="a8"/>
        <w:spacing w:before="0" w:beforeAutospacing="0" w:after="0" w:afterAutospacing="0" w:line="620" w:lineRule="exact"/>
        <w:ind w:firstLine="688"/>
        <w:jc w:val="both"/>
        <w:rPr>
          <w:rStyle w:val="a9"/>
          <w:rFonts w:ascii="黑体" w:eastAsia="黑体" w:hAnsi="黑体"/>
          <w:b w:val="0"/>
          <w:kern w:val="2"/>
        </w:rPr>
      </w:pPr>
      <w:r>
        <w:rPr>
          <w:rStyle w:val="a9"/>
          <w:rFonts w:ascii="黑体" w:eastAsia="黑体" w:hAnsi="黑体" w:cs="仿宋" w:hint="eastAsia"/>
          <w:b w:val="0"/>
          <w:color w:val="333333"/>
          <w:kern w:val="2"/>
          <w:sz w:val="32"/>
          <w:szCs w:val="32"/>
        </w:rPr>
        <w:t>三、适宜区域</w:t>
      </w:r>
    </w:p>
    <w:p w:rsidR="002E67EF" w:rsidRDefault="002E67EF" w:rsidP="002E67EF">
      <w:pPr>
        <w:pStyle w:val="a8"/>
        <w:spacing w:before="0" w:beforeAutospacing="0" w:after="0" w:afterAutospacing="0" w:line="620" w:lineRule="exact"/>
        <w:ind w:firstLine="688"/>
        <w:jc w:val="both"/>
        <w:rPr>
          <w:rFonts w:ascii="仿宋_GB2312" w:eastAsia="仿宋_GB2312" w:hAnsi="仿宋" w:cs="仿宋"/>
          <w:color w:val="333333"/>
          <w:kern w:val="2"/>
          <w:sz w:val="32"/>
          <w:szCs w:val="32"/>
        </w:rPr>
      </w:pPr>
      <w:r>
        <w:rPr>
          <w:rFonts w:ascii="仿宋_GB2312" w:eastAsia="仿宋_GB2312" w:hAnsi="仿宋" w:cs="仿宋" w:hint="eastAsia"/>
          <w:color w:val="000000"/>
          <w:kern w:val="2"/>
          <w:sz w:val="32"/>
          <w:szCs w:val="32"/>
        </w:rPr>
        <w:t>适宜在全省推广</w:t>
      </w:r>
      <w:r>
        <w:rPr>
          <w:rFonts w:ascii="仿宋_GB2312" w:eastAsia="仿宋_GB2312" w:hAnsi="仿宋" w:cs="仿宋" w:hint="eastAsia"/>
          <w:color w:val="333333"/>
          <w:kern w:val="2"/>
          <w:sz w:val="32"/>
          <w:szCs w:val="32"/>
        </w:rPr>
        <w:t>。</w:t>
      </w:r>
    </w:p>
    <w:p w:rsidR="002E67EF" w:rsidRDefault="002E67EF" w:rsidP="002E67EF">
      <w:pPr>
        <w:pStyle w:val="a8"/>
        <w:spacing w:before="0" w:beforeAutospacing="0" w:after="0" w:afterAutospacing="0" w:line="620" w:lineRule="exact"/>
        <w:ind w:firstLine="688"/>
        <w:jc w:val="both"/>
        <w:rPr>
          <w:rStyle w:val="a9"/>
          <w:rFonts w:ascii="黑体" w:eastAsia="黑体" w:hAnsi="黑体"/>
          <w:b w:val="0"/>
          <w:kern w:val="2"/>
        </w:rPr>
      </w:pPr>
      <w:r>
        <w:rPr>
          <w:rStyle w:val="a9"/>
          <w:rFonts w:ascii="黑体" w:eastAsia="黑体" w:hAnsi="黑体" w:cs="仿宋" w:hint="eastAsia"/>
          <w:b w:val="0"/>
          <w:color w:val="333333"/>
          <w:kern w:val="2"/>
          <w:sz w:val="32"/>
          <w:szCs w:val="32"/>
        </w:rPr>
        <w:t>四、注意事项</w:t>
      </w:r>
    </w:p>
    <w:p w:rsidR="002E67EF" w:rsidRDefault="002E67EF" w:rsidP="002E67EF">
      <w:pPr>
        <w:pStyle w:val="a8"/>
        <w:spacing w:before="0" w:beforeAutospacing="0" w:after="0" w:afterAutospacing="0" w:line="620" w:lineRule="exact"/>
        <w:ind w:firstLine="688"/>
        <w:jc w:val="both"/>
        <w:rPr>
          <w:rFonts w:ascii="仿宋_GB2312" w:eastAsia="仿宋_GB2312" w:hAnsi="仿宋" w:cs="仿宋"/>
          <w:color w:val="333333"/>
          <w:kern w:val="2"/>
          <w:sz w:val="32"/>
          <w:szCs w:val="32"/>
        </w:rPr>
      </w:pPr>
      <w:r>
        <w:rPr>
          <w:rFonts w:ascii="仿宋_GB2312" w:eastAsia="仿宋_GB2312" w:hAnsi="仿宋" w:cs="仿宋" w:hint="eastAsia"/>
          <w:color w:val="333333"/>
          <w:kern w:val="2"/>
          <w:sz w:val="32"/>
          <w:szCs w:val="32"/>
        </w:rPr>
        <w:t>一是区域内的奶牛场土地性质、环保、可持续力等方面较完善，近几年内未发生重大疫情。</w:t>
      </w:r>
    </w:p>
    <w:p w:rsidR="002E67EF" w:rsidRDefault="002E67EF" w:rsidP="002E67EF">
      <w:pPr>
        <w:pStyle w:val="a8"/>
        <w:spacing w:before="0" w:beforeAutospacing="0" w:after="0" w:afterAutospacing="0" w:line="620" w:lineRule="exact"/>
        <w:ind w:firstLine="688"/>
        <w:jc w:val="both"/>
        <w:rPr>
          <w:rFonts w:ascii="仿宋_GB2312" w:eastAsia="仿宋_GB2312" w:hAnsi="仿宋" w:cs="仿宋"/>
          <w:color w:val="333333"/>
          <w:kern w:val="2"/>
          <w:sz w:val="32"/>
          <w:szCs w:val="32"/>
        </w:rPr>
      </w:pPr>
      <w:r>
        <w:rPr>
          <w:rFonts w:ascii="仿宋_GB2312" w:eastAsia="仿宋_GB2312" w:hAnsi="仿宋" w:cs="仿宋" w:hint="eastAsia"/>
          <w:color w:val="333333"/>
          <w:kern w:val="2"/>
          <w:sz w:val="32"/>
          <w:szCs w:val="32"/>
        </w:rPr>
        <w:t>二是区域内的奶牛场能主动参加奶牛生产性能测定，奶牛存栏</w:t>
      </w:r>
      <w:r>
        <w:rPr>
          <w:rFonts w:ascii="仿宋_GB2312" w:eastAsia="仿宋_GB2312" w:hAnsi="仿宋" w:cs="仿宋"/>
          <w:color w:val="333333"/>
          <w:kern w:val="2"/>
          <w:sz w:val="32"/>
          <w:szCs w:val="32"/>
        </w:rPr>
        <w:t>200</w:t>
      </w:r>
      <w:r>
        <w:rPr>
          <w:rFonts w:ascii="仿宋_GB2312" w:eastAsia="仿宋_GB2312" w:hAnsi="仿宋" w:cs="仿宋" w:hint="eastAsia"/>
          <w:color w:val="333333"/>
          <w:kern w:val="2"/>
          <w:sz w:val="32"/>
          <w:szCs w:val="32"/>
        </w:rPr>
        <w:t>头以上。</w:t>
      </w:r>
    </w:p>
    <w:p w:rsidR="002E67EF" w:rsidRDefault="002E67EF" w:rsidP="002E67EF">
      <w:pPr>
        <w:pStyle w:val="a8"/>
        <w:spacing w:before="0" w:beforeAutospacing="0" w:after="0" w:afterAutospacing="0" w:line="620" w:lineRule="exact"/>
        <w:ind w:firstLine="688"/>
        <w:jc w:val="both"/>
        <w:rPr>
          <w:rStyle w:val="a9"/>
          <w:rFonts w:ascii="黑体" w:eastAsia="黑体" w:hAnsi="黑体"/>
          <w:b w:val="0"/>
          <w:kern w:val="2"/>
        </w:rPr>
      </w:pPr>
      <w:r>
        <w:rPr>
          <w:rStyle w:val="a9"/>
          <w:rFonts w:ascii="黑体" w:eastAsia="黑体" w:hAnsi="黑体" w:cs="仿宋" w:hint="eastAsia"/>
          <w:b w:val="0"/>
          <w:color w:val="333333"/>
          <w:kern w:val="2"/>
          <w:sz w:val="32"/>
          <w:szCs w:val="32"/>
        </w:rPr>
        <w:t>五、依托单位</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单位名称：山东省畜牧总站</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联系地址：济南市</w:t>
      </w:r>
      <w:proofErr w:type="gramStart"/>
      <w:r>
        <w:rPr>
          <w:rFonts w:ascii="仿宋_GB2312" w:eastAsia="仿宋_GB2312" w:hAnsi="仿宋" w:cs="仿宋" w:hint="eastAsia"/>
          <w:kern w:val="2"/>
          <w:sz w:val="32"/>
          <w:szCs w:val="32"/>
        </w:rPr>
        <w:t>槐荫区槐村街</w:t>
      </w:r>
      <w:proofErr w:type="gramEnd"/>
      <w:r>
        <w:rPr>
          <w:rFonts w:ascii="仿宋_GB2312" w:eastAsia="仿宋_GB2312" w:hAnsi="仿宋" w:cs="仿宋"/>
          <w:kern w:val="2"/>
          <w:sz w:val="32"/>
          <w:szCs w:val="32"/>
        </w:rPr>
        <w:t>68</w:t>
      </w:r>
      <w:r>
        <w:rPr>
          <w:rFonts w:ascii="仿宋_GB2312" w:eastAsia="仿宋_GB2312" w:hAnsi="仿宋" w:cs="仿宋" w:hint="eastAsia"/>
          <w:kern w:val="2"/>
          <w:sz w:val="32"/>
          <w:szCs w:val="32"/>
        </w:rPr>
        <w:t>号</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lastRenderedPageBreak/>
        <w:t>邮政编码：</w:t>
      </w:r>
      <w:r>
        <w:rPr>
          <w:rFonts w:ascii="仿宋_GB2312" w:eastAsia="仿宋_GB2312" w:hAnsi="仿宋" w:cs="仿宋"/>
          <w:kern w:val="2"/>
          <w:sz w:val="32"/>
          <w:szCs w:val="32"/>
        </w:rPr>
        <w:t>250022</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联系人：张思聪、</w:t>
      </w:r>
      <w:proofErr w:type="gramStart"/>
      <w:r>
        <w:rPr>
          <w:rFonts w:ascii="仿宋_GB2312" w:eastAsia="仿宋_GB2312" w:hAnsi="仿宋" w:cs="仿宋" w:hint="eastAsia"/>
          <w:kern w:val="2"/>
          <w:sz w:val="32"/>
          <w:szCs w:val="32"/>
        </w:rPr>
        <w:t>柴士名</w:t>
      </w:r>
      <w:proofErr w:type="gramEnd"/>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联系电话：</w:t>
      </w:r>
      <w:r>
        <w:rPr>
          <w:rFonts w:ascii="仿宋_GB2312" w:eastAsia="仿宋_GB2312" w:hAnsi="仿宋" w:cs="仿宋"/>
          <w:kern w:val="2"/>
          <w:sz w:val="32"/>
          <w:szCs w:val="32"/>
        </w:rPr>
        <w:t>0531-87198620</w:t>
      </w:r>
      <w:r>
        <w:rPr>
          <w:rFonts w:ascii="仿宋_GB2312" w:eastAsia="仿宋_GB2312" w:hAnsi="仿宋" w:cs="仿宋" w:hint="eastAsia"/>
          <w:kern w:val="2"/>
          <w:sz w:val="32"/>
          <w:szCs w:val="32"/>
        </w:rPr>
        <w:t>、</w:t>
      </w:r>
      <w:r>
        <w:rPr>
          <w:rFonts w:ascii="仿宋_GB2312" w:eastAsia="仿宋_GB2312" w:hAnsi="仿宋" w:cs="仿宋"/>
          <w:kern w:val="2"/>
          <w:sz w:val="32"/>
          <w:szCs w:val="32"/>
        </w:rPr>
        <w:t>87198568</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电子邮箱：</w:t>
      </w:r>
      <w:r>
        <w:rPr>
          <w:rFonts w:ascii="仿宋_GB2312" w:eastAsia="仿宋_GB2312" w:hAnsi="仿宋" w:cs="仿宋"/>
          <w:kern w:val="2"/>
          <w:sz w:val="32"/>
          <w:szCs w:val="32"/>
        </w:rPr>
        <w:t>sic9999@163.com</w:t>
      </w: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77601A" w:rsidRDefault="0077601A" w:rsidP="002E67EF">
      <w:pPr>
        <w:spacing w:line="620" w:lineRule="exact"/>
        <w:ind w:firstLineChars="200" w:firstLine="880"/>
        <w:jc w:val="center"/>
        <w:rPr>
          <w:rFonts w:ascii="方正小标宋简体" w:eastAsia="方正小标宋简体" w:hAnsi="黑体" w:hint="eastAsia"/>
          <w:sz w:val="44"/>
          <w:szCs w:val="44"/>
        </w:rPr>
      </w:pPr>
    </w:p>
    <w:p w:rsidR="0077601A" w:rsidRDefault="0077601A"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hint="eastAsia"/>
          <w:sz w:val="44"/>
          <w:szCs w:val="44"/>
        </w:rPr>
      </w:pPr>
    </w:p>
    <w:p w:rsidR="002E67EF" w:rsidRDefault="002E67EF" w:rsidP="002E67EF">
      <w:pPr>
        <w:spacing w:line="62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鲁西黑头羊规模化舍饲养殖技术</w:t>
      </w:r>
    </w:p>
    <w:p w:rsidR="002E67EF" w:rsidRDefault="002E67EF" w:rsidP="002E67EF">
      <w:pPr>
        <w:adjustRightInd w:val="0"/>
        <w:snapToGrid w:val="0"/>
        <w:spacing w:line="620" w:lineRule="exact"/>
        <w:ind w:firstLineChars="200" w:firstLine="640"/>
        <w:rPr>
          <w:rFonts w:ascii="黑体" w:eastAsia="黑体" w:hAnsi="黑体" w:hint="eastAsia"/>
          <w:sz w:val="32"/>
          <w:szCs w:val="32"/>
        </w:rPr>
      </w:pP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一、技术概述</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鲁西黑头羊是以黑头</w:t>
      </w:r>
      <w:proofErr w:type="gramStart"/>
      <w:r>
        <w:rPr>
          <w:rFonts w:ascii="仿宋_GB2312" w:eastAsia="仿宋_GB2312" w:hAnsi="宋体" w:hint="eastAsia"/>
          <w:sz w:val="32"/>
          <w:szCs w:val="32"/>
        </w:rPr>
        <w:t>杜泊羊</w:t>
      </w:r>
      <w:proofErr w:type="gramEnd"/>
      <w:r>
        <w:rPr>
          <w:rFonts w:ascii="仿宋_GB2312" w:eastAsia="仿宋_GB2312" w:hAnsi="宋体" w:hint="eastAsia"/>
          <w:sz w:val="32"/>
          <w:szCs w:val="32"/>
        </w:rPr>
        <w:t>为父本、小尾寒羊为母本，采取常规育种与分子育种相结合的方法，培育成功的专门化多胎肉羊新品种。具有肉用特征明显、生长发育快、繁殖率高，肉质好、耐粗饲、抗病、适应性强、适宜舍饲规模化养殖等特点，深受广大养殖场户欢迎。近年来我省农区标准化、规模化肉羊舍饲养羊发展迅速，舍饲养殖已成为肉羊生产发展的新趋势。市场对多胎多</w:t>
      </w:r>
      <w:proofErr w:type="gramStart"/>
      <w:r>
        <w:rPr>
          <w:rFonts w:ascii="仿宋_GB2312" w:eastAsia="仿宋_GB2312" w:hAnsi="宋体" w:hint="eastAsia"/>
          <w:sz w:val="32"/>
          <w:szCs w:val="32"/>
        </w:rPr>
        <w:t>羔</w:t>
      </w:r>
      <w:proofErr w:type="gramEnd"/>
      <w:r>
        <w:rPr>
          <w:rFonts w:ascii="仿宋_GB2312" w:eastAsia="仿宋_GB2312" w:hAnsi="宋体" w:hint="eastAsia"/>
          <w:sz w:val="32"/>
          <w:szCs w:val="32"/>
        </w:rPr>
        <w:t>、适宜舍饲圈养、</w:t>
      </w:r>
      <w:proofErr w:type="gramStart"/>
      <w:r>
        <w:rPr>
          <w:rFonts w:ascii="仿宋_GB2312" w:eastAsia="仿宋_GB2312" w:hAnsi="宋体" w:hint="eastAsia"/>
          <w:sz w:val="32"/>
          <w:szCs w:val="32"/>
        </w:rPr>
        <w:t>耐粗抗病</w:t>
      </w:r>
      <w:proofErr w:type="gramEnd"/>
      <w:r>
        <w:rPr>
          <w:rFonts w:ascii="仿宋_GB2312" w:eastAsia="仿宋_GB2312" w:hAnsi="宋体" w:hint="eastAsia"/>
          <w:sz w:val="32"/>
          <w:szCs w:val="32"/>
        </w:rPr>
        <w:t>的专门化肉羊品种需求日益迫切，鲁西黑头羊的市场需求量会越来越大，发展推广前景会更加广阔。</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二、技术要点</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hint="eastAsia"/>
          <w:sz w:val="32"/>
          <w:szCs w:val="32"/>
        </w:rPr>
        <w:t>（一）选种选育技术。</w:t>
      </w:r>
      <w:r>
        <w:rPr>
          <w:rFonts w:ascii="仿宋_GB2312" w:eastAsia="仿宋_GB2312" w:hAnsi="宋体" w:hint="eastAsia"/>
          <w:sz w:val="32"/>
          <w:szCs w:val="32"/>
        </w:rPr>
        <w:t>依据鲁西黑头羊品种标准，采用常规选种选育技术和</w:t>
      </w:r>
      <w:proofErr w:type="spellStart"/>
      <w:r>
        <w:rPr>
          <w:rFonts w:ascii="仿宋_GB2312" w:eastAsia="仿宋_GB2312" w:hAnsi="宋体"/>
          <w:sz w:val="32"/>
          <w:szCs w:val="32"/>
        </w:rPr>
        <w:t>FecB</w:t>
      </w:r>
      <w:proofErr w:type="spellEnd"/>
      <w:r>
        <w:rPr>
          <w:rFonts w:ascii="仿宋_GB2312" w:eastAsia="仿宋_GB2312" w:hAnsi="宋体" w:hint="eastAsia"/>
          <w:sz w:val="32"/>
          <w:szCs w:val="32"/>
        </w:rPr>
        <w:t>分子标记辅助选择技术相结合的选种方法，同时兼顾外貌评分进行选留。主选性状为产羔数、日增重、体重；辅选性状为肉用体型、外貌特征和体长、胸围等体尺指标。</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cs="宋体" w:hint="eastAsia"/>
          <w:bCs/>
          <w:sz w:val="32"/>
          <w:szCs w:val="32"/>
        </w:rPr>
        <w:t>（二）科学配料，精准饲养技术。</w:t>
      </w:r>
      <w:r>
        <w:rPr>
          <w:rFonts w:ascii="仿宋_GB2312" w:eastAsia="仿宋_GB2312" w:hAnsi="宋体" w:cs="宋体" w:hint="eastAsia"/>
          <w:bCs/>
          <w:sz w:val="32"/>
          <w:szCs w:val="32"/>
        </w:rPr>
        <w:t>根据鲁西黑头羊不同生长发育阶段营养需要，参考我国肉羊营养标准和</w:t>
      </w:r>
      <w:r>
        <w:rPr>
          <w:rFonts w:ascii="仿宋_GB2312" w:eastAsia="仿宋_GB2312" w:hAnsi="宋体" w:cs="宋体"/>
          <w:bCs/>
          <w:sz w:val="32"/>
          <w:szCs w:val="32"/>
        </w:rPr>
        <w:t>NRC</w:t>
      </w:r>
      <w:r>
        <w:rPr>
          <w:rFonts w:ascii="仿宋_GB2312" w:eastAsia="仿宋_GB2312" w:hAnsi="宋体" w:cs="宋体" w:hint="eastAsia"/>
          <w:bCs/>
          <w:sz w:val="32"/>
          <w:szCs w:val="32"/>
        </w:rPr>
        <w:t>标准，制定营养需要和日粮配方，根据饲草</w:t>
      </w:r>
      <w:proofErr w:type="gramStart"/>
      <w:r>
        <w:rPr>
          <w:rFonts w:ascii="仿宋_GB2312" w:eastAsia="仿宋_GB2312" w:hAnsi="宋体" w:cs="宋体" w:hint="eastAsia"/>
          <w:bCs/>
          <w:sz w:val="32"/>
          <w:szCs w:val="32"/>
        </w:rPr>
        <w:t>料原料</w:t>
      </w:r>
      <w:proofErr w:type="gramEnd"/>
      <w:r>
        <w:rPr>
          <w:rFonts w:ascii="仿宋_GB2312" w:eastAsia="仿宋_GB2312" w:hAnsi="宋体" w:cs="宋体" w:hint="eastAsia"/>
          <w:bCs/>
          <w:sz w:val="32"/>
          <w:szCs w:val="32"/>
        </w:rPr>
        <w:t>变化，科学配制，合理加工，提倡</w:t>
      </w:r>
      <w:r>
        <w:rPr>
          <w:rFonts w:ascii="仿宋_GB2312" w:eastAsia="仿宋_GB2312" w:hAnsi="宋体" w:cs="宋体"/>
          <w:bCs/>
          <w:sz w:val="32"/>
          <w:szCs w:val="32"/>
        </w:rPr>
        <w:t>TMR</w:t>
      </w:r>
      <w:r>
        <w:rPr>
          <w:rFonts w:ascii="仿宋_GB2312" w:eastAsia="仿宋_GB2312" w:hAnsi="宋体" w:cs="宋体" w:hint="eastAsia"/>
          <w:bCs/>
          <w:sz w:val="32"/>
          <w:szCs w:val="32"/>
        </w:rPr>
        <w:t>全</w:t>
      </w:r>
      <w:proofErr w:type="gramStart"/>
      <w:r>
        <w:rPr>
          <w:rFonts w:ascii="仿宋_GB2312" w:eastAsia="仿宋_GB2312" w:hAnsi="宋体" w:cs="宋体" w:hint="eastAsia"/>
          <w:bCs/>
          <w:sz w:val="32"/>
          <w:szCs w:val="32"/>
        </w:rPr>
        <w:t>混合日</w:t>
      </w:r>
      <w:proofErr w:type="gramEnd"/>
      <w:r>
        <w:rPr>
          <w:rFonts w:ascii="仿宋_GB2312" w:eastAsia="仿宋_GB2312" w:hAnsi="宋体" w:cs="宋体" w:hint="eastAsia"/>
          <w:bCs/>
          <w:sz w:val="32"/>
          <w:szCs w:val="32"/>
        </w:rPr>
        <w:t>粮饲喂，满足各阶段肉羊营养</w:t>
      </w:r>
      <w:r>
        <w:rPr>
          <w:rFonts w:ascii="仿宋_GB2312" w:eastAsia="仿宋_GB2312" w:hAnsi="宋体" w:cs="宋体" w:hint="eastAsia"/>
          <w:bCs/>
          <w:sz w:val="32"/>
          <w:szCs w:val="32"/>
        </w:rPr>
        <w:lastRenderedPageBreak/>
        <w:t>需要。</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hint="eastAsia"/>
          <w:sz w:val="32"/>
          <w:szCs w:val="32"/>
        </w:rPr>
        <w:t>（三）实施同期发情、人工授精快速繁育技术。</w:t>
      </w:r>
      <w:r>
        <w:rPr>
          <w:rFonts w:ascii="仿宋_GB2312" w:eastAsia="仿宋_GB2312" w:hAnsi="宋体" w:hint="eastAsia"/>
          <w:sz w:val="32"/>
          <w:szCs w:val="32"/>
        </w:rPr>
        <w:t>在春秋配种季节，结合自然发情配种情况，及时实施同期发情、人工授精快速繁育技术，避免隐性发情漏配，增加产羔率，提高群体繁殖率，同时避开高温高湿月份产羔。</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hint="eastAsia"/>
          <w:sz w:val="32"/>
          <w:szCs w:val="32"/>
        </w:rPr>
        <w:t>（四）羔羊早期补饲、断奶技术</w:t>
      </w:r>
      <w:r>
        <w:rPr>
          <w:rFonts w:ascii="仿宋_GB2312" w:eastAsia="仿宋_GB2312" w:hAnsi="宋体" w:hint="eastAsia"/>
          <w:sz w:val="32"/>
          <w:szCs w:val="32"/>
        </w:rPr>
        <w:t>。出生后</w:t>
      </w:r>
      <w:r>
        <w:rPr>
          <w:rFonts w:ascii="仿宋_GB2312" w:eastAsia="仿宋_GB2312" w:hAnsi="宋体"/>
          <w:sz w:val="32"/>
          <w:szCs w:val="32"/>
        </w:rPr>
        <w:t>7</w:t>
      </w:r>
      <w:r>
        <w:rPr>
          <w:rFonts w:ascii="仿宋_GB2312" w:eastAsia="仿宋_GB2312" w:hAnsi="宋体" w:hint="eastAsia"/>
          <w:sz w:val="32"/>
          <w:szCs w:val="32"/>
        </w:rPr>
        <w:t>天，采取结扎或烧烙法进行断尾。</w:t>
      </w:r>
      <w:r>
        <w:rPr>
          <w:rFonts w:ascii="仿宋_GB2312" w:eastAsia="仿宋_GB2312" w:hAnsi="宋体"/>
          <w:sz w:val="32"/>
          <w:szCs w:val="32"/>
        </w:rPr>
        <w:t>10</w:t>
      </w:r>
      <w:r>
        <w:rPr>
          <w:rFonts w:ascii="仿宋_GB2312" w:eastAsia="仿宋_GB2312" w:hAnsi="宋体" w:hint="eastAsia"/>
          <w:sz w:val="32"/>
          <w:szCs w:val="32"/>
        </w:rPr>
        <w:t>日龄～</w:t>
      </w:r>
      <w:r>
        <w:rPr>
          <w:rFonts w:ascii="仿宋_GB2312" w:eastAsia="仿宋_GB2312" w:hAnsi="宋体"/>
          <w:sz w:val="32"/>
          <w:szCs w:val="32"/>
        </w:rPr>
        <w:t>15</w:t>
      </w:r>
      <w:r>
        <w:rPr>
          <w:rFonts w:ascii="仿宋_GB2312" w:eastAsia="仿宋_GB2312" w:hAnsi="宋体" w:hint="eastAsia"/>
          <w:sz w:val="32"/>
          <w:szCs w:val="32"/>
        </w:rPr>
        <w:t>日</w:t>
      </w:r>
      <w:proofErr w:type="gramStart"/>
      <w:r>
        <w:rPr>
          <w:rFonts w:ascii="仿宋_GB2312" w:eastAsia="仿宋_GB2312" w:hAnsi="宋体" w:hint="eastAsia"/>
          <w:sz w:val="32"/>
          <w:szCs w:val="32"/>
        </w:rPr>
        <w:t>龄</w:t>
      </w:r>
      <w:proofErr w:type="gramEnd"/>
      <w:r>
        <w:rPr>
          <w:rFonts w:ascii="仿宋_GB2312" w:eastAsia="仿宋_GB2312" w:hAnsi="宋体" w:hint="eastAsia"/>
          <w:sz w:val="32"/>
          <w:szCs w:val="32"/>
        </w:rPr>
        <w:t>开始补饲优质牧草和全价颗粒料，提高羔羊哺乳期增重和</w:t>
      </w:r>
      <w:r>
        <w:rPr>
          <w:rFonts w:ascii="仿宋_GB2312" w:eastAsia="仿宋_GB2312" w:hAnsi="宋体" w:cs="宋体"/>
          <w:sz w:val="32"/>
          <w:szCs w:val="32"/>
        </w:rPr>
        <w:t>2</w:t>
      </w:r>
      <w:r>
        <w:rPr>
          <w:rFonts w:ascii="仿宋_GB2312" w:eastAsia="仿宋_GB2312" w:hAnsi="宋体" w:cs="宋体" w:hint="eastAsia"/>
          <w:sz w:val="32"/>
          <w:szCs w:val="32"/>
        </w:rPr>
        <w:t>月龄断奶体重，缩短哺乳期，促使母羊尽早恢复体况发情配种。</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hint="eastAsia"/>
          <w:sz w:val="32"/>
          <w:szCs w:val="32"/>
        </w:rPr>
        <w:t>（五）科学饲养管理技术。</w:t>
      </w:r>
      <w:r>
        <w:rPr>
          <w:rFonts w:ascii="仿宋_GB2312" w:eastAsia="仿宋_GB2312" w:hAnsi="宋体" w:hint="eastAsia"/>
          <w:sz w:val="32"/>
          <w:szCs w:val="32"/>
        </w:rPr>
        <w:t>合理分群，每群</w:t>
      </w:r>
      <w:r>
        <w:rPr>
          <w:rFonts w:ascii="仿宋_GB2312" w:eastAsia="仿宋_GB2312" w:hAnsi="宋体"/>
          <w:sz w:val="32"/>
          <w:szCs w:val="32"/>
        </w:rPr>
        <w:t>30</w:t>
      </w:r>
      <w:r>
        <w:rPr>
          <w:rFonts w:ascii="仿宋_GB2312" w:eastAsia="仿宋_GB2312" w:hAnsi="宋体" w:hint="eastAsia"/>
          <w:sz w:val="32"/>
          <w:szCs w:val="32"/>
        </w:rPr>
        <w:t>只～</w:t>
      </w:r>
      <w:r>
        <w:rPr>
          <w:rFonts w:ascii="仿宋_GB2312" w:eastAsia="仿宋_GB2312" w:hAnsi="宋体"/>
          <w:sz w:val="32"/>
          <w:szCs w:val="32"/>
        </w:rPr>
        <w:t>50</w:t>
      </w:r>
      <w:r>
        <w:rPr>
          <w:rFonts w:ascii="仿宋_GB2312" w:eastAsia="仿宋_GB2312" w:hAnsi="宋体" w:hint="eastAsia"/>
          <w:sz w:val="32"/>
          <w:szCs w:val="32"/>
        </w:rPr>
        <w:t>只，定时</w:t>
      </w:r>
      <w:r>
        <w:rPr>
          <w:rFonts w:ascii="仿宋_GB2312" w:eastAsia="仿宋_GB2312" w:hAnsi="宋体" w:cs="宋体" w:hint="eastAsia"/>
          <w:bCs/>
          <w:sz w:val="32"/>
          <w:szCs w:val="32"/>
        </w:rPr>
        <w:t>定量精准饲喂</w:t>
      </w:r>
      <w:r>
        <w:rPr>
          <w:rFonts w:ascii="仿宋_GB2312" w:eastAsia="仿宋_GB2312" w:hAnsi="宋体" w:hint="eastAsia"/>
          <w:sz w:val="32"/>
          <w:szCs w:val="32"/>
        </w:rPr>
        <w:t>，建立合理的饲喂制度。对种公羊进行高质量饲养管理，母羊实行分阶段悉心饲养管理，后备</w:t>
      </w:r>
      <w:proofErr w:type="gramStart"/>
      <w:r>
        <w:rPr>
          <w:rFonts w:ascii="仿宋_GB2312" w:eastAsia="仿宋_GB2312" w:hAnsi="宋体" w:hint="eastAsia"/>
          <w:sz w:val="32"/>
          <w:szCs w:val="32"/>
        </w:rPr>
        <w:t>羊充分</w:t>
      </w:r>
      <w:proofErr w:type="gramEnd"/>
      <w:r>
        <w:rPr>
          <w:rFonts w:ascii="仿宋_GB2312" w:eastAsia="仿宋_GB2312" w:hAnsi="宋体" w:hint="eastAsia"/>
          <w:sz w:val="32"/>
          <w:szCs w:val="32"/>
        </w:rPr>
        <w:t>培育技术，提高不同阶段种羊饲养管理质量和水平。</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sz w:val="32"/>
          <w:szCs w:val="32"/>
        </w:rPr>
        <w:t xml:space="preserve"> </w:t>
      </w:r>
      <w:r>
        <w:rPr>
          <w:rFonts w:ascii="楷体_GB2312" w:eastAsia="楷体_GB2312" w:hAnsi="宋体"/>
          <w:sz w:val="32"/>
          <w:szCs w:val="32"/>
        </w:rPr>
        <w:t>(</w:t>
      </w:r>
      <w:r>
        <w:rPr>
          <w:rFonts w:ascii="楷体_GB2312" w:eastAsia="楷体_GB2312" w:hAnsi="宋体" w:hint="eastAsia"/>
          <w:sz w:val="32"/>
          <w:szCs w:val="32"/>
        </w:rPr>
        <w:t>六</w:t>
      </w:r>
      <w:r>
        <w:rPr>
          <w:rFonts w:ascii="楷体_GB2312" w:eastAsia="楷体_GB2312" w:hAnsi="宋体"/>
          <w:sz w:val="32"/>
          <w:szCs w:val="32"/>
        </w:rPr>
        <w:t>)</w:t>
      </w:r>
      <w:r>
        <w:rPr>
          <w:rFonts w:ascii="楷体_GB2312" w:eastAsia="楷体_GB2312" w:hAnsi="宋体" w:hint="eastAsia"/>
          <w:sz w:val="32"/>
          <w:szCs w:val="32"/>
        </w:rPr>
        <w:t>羔羊快速育肥技术。</w:t>
      </w:r>
      <w:r>
        <w:rPr>
          <w:rFonts w:ascii="仿宋_GB2312" w:eastAsia="仿宋_GB2312" w:hAnsi="宋体" w:hint="eastAsia"/>
          <w:sz w:val="32"/>
          <w:szCs w:val="32"/>
        </w:rPr>
        <w:t>断奶羔羊采取全价颗粒料育肥，六月龄平均体重达到</w:t>
      </w:r>
      <w:r>
        <w:rPr>
          <w:rFonts w:ascii="仿宋_GB2312" w:eastAsia="仿宋_GB2312" w:hAnsi="宋体"/>
          <w:sz w:val="32"/>
          <w:szCs w:val="32"/>
        </w:rPr>
        <w:t>40kg</w:t>
      </w:r>
      <w:r>
        <w:rPr>
          <w:rFonts w:ascii="仿宋_GB2312" w:eastAsia="仿宋_GB2312" w:hAnsi="宋体" w:hint="eastAsia"/>
          <w:sz w:val="32"/>
          <w:szCs w:val="32"/>
        </w:rPr>
        <w:t>以上，日增重</w:t>
      </w:r>
      <w:r>
        <w:rPr>
          <w:rFonts w:ascii="仿宋_GB2312" w:eastAsia="仿宋_GB2312" w:hAnsi="宋体"/>
          <w:sz w:val="32"/>
          <w:szCs w:val="32"/>
        </w:rPr>
        <w:t>250g</w:t>
      </w:r>
      <w:r>
        <w:rPr>
          <w:rFonts w:ascii="仿宋_GB2312" w:eastAsia="仿宋_GB2312" w:hAnsi="宋体" w:hint="eastAsia"/>
          <w:sz w:val="32"/>
          <w:szCs w:val="32"/>
        </w:rPr>
        <w:t>以上。屠宰率</w:t>
      </w:r>
      <w:r>
        <w:rPr>
          <w:rFonts w:ascii="仿宋_GB2312" w:eastAsia="仿宋_GB2312" w:hAnsi="宋体"/>
          <w:sz w:val="32"/>
          <w:szCs w:val="32"/>
        </w:rPr>
        <w:t>52%</w:t>
      </w:r>
      <w:r>
        <w:rPr>
          <w:rFonts w:ascii="仿宋_GB2312" w:eastAsia="仿宋_GB2312" w:hAnsi="宋体" w:hint="eastAsia"/>
          <w:sz w:val="32"/>
          <w:szCs w:val="32"/>
        </w:rPr>
        <w:t>以上，胴体重</w:t>
      </w:r>
      <w:r>
        <w:rPr>
          <w:rFonts w:ascii="仿宋_GB2312" w:eastAsia="仿宋_GB2312" w:hAnsi="宋体"/>
          <w:sz w:val="32"/>
          <w:szCs w:val="32"/>
        </w:rPr>
        <w:t>17.5</w:t>
      </w:r>
      <w:r>
        <w:rPr>
          <w:rFonts w:ascii="仿宋_GB2312" w:eastAsia="仿宋_GB2312" w:hAnsi="宋体" w:hint="eastAsia"/>
          <w:sz w:val="32"/>
          <w:szCs w:val="32"/>
        </w:rPr>
        <w:t>～</w:t>
      </w:r>
      <w:r>
        <w:rPr>
          <w:rFonts w:ascii="仿宋_GB2312" w:eastAsia="仿宋_GB2312" w:hAnsi="宋体"/>
          <w:sz w:val="32"/>
          <w:szCs w:val="32"/>
        </w:rPr>
        <w:t>20kg</w:t>
      </w:r>
      <w:r>
        <w:rPr>
          <w:rFonts w:ascii="仿宋_GB2312" w:eastAsia="仿宋_GB2312" w:hAnsi="宋体" w:hint="eastAsia"/>
          <w:sz w:val="32"/>
          <w:szCs w:val="32"/>
        </w:rPr>
        <w:t>。</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楷体_GB2312" w:eastAsia="楷体_GB2312" w:hAnsi="宋体" w:hint="eastAsia"/>
          <w:sz w:val="32"/>
          <w:szCs w:val="32"/>
        </w:rPr>
        <w:t>（七）定期消毒、驱虫、防疫技术。</w:t>
      </w:r>
      <w:r>
        <w:rPr>
          <w:rFonts w:ascii="仿宋_GB2312" w:eastAsia="仿宋_GB2312" w:hAnsi="宋体" w:hint="eastAsia"/>
          <w:sz w:val="32"/>
          <w:szCs w:val="32"/>
        </w:rPr>
        <w:t>羊场羊舍、产房及病羊隔离室等实行定期消毒制度，建立合理科学的羊场防疫制度。</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三、适宜区域</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适宜在全省推广。</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四、注意事项</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少数母羊发情症状不明显，存在隐性发情现象，注意做好配种</w:t>
      </w:r>
      <w:proofErr w:type="gramStart"/>
      <w:r>
        <w:rPr>
          <w:rFonts w:ascii="仿宋_GB2312" w:eastAsia="仿宋_GB2312" w:hAnsi="宋体" w:hint="eastAsia"/>
          <w:sz w:val="32"/>
          <w:szCs w:val="32"/>
        </w:rPr>
        <w:t>期试情</w:t>
      </w:r>
      <w:proofErr w:type="gramEnd"/>
      <w:r>
        <w:rPr>
          <w:rFonts w:ascii="仿宋_GB2312" w:eastAsia="仿宋_GB2312" w:hAnsi="宋体" w:hint="eastAsia"/>
          <w:sz w:val="32"/>
          <w:szCs w:val="32"/>
        </w:rPr>
        <w:t>工作。</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五、依托单位</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单位名称：山东省农业科学院畜牧兽医研究所</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联系地址：济南市历城区桑园路</w:t>
      </w:r>
      <w:r>
        <w:rPr>
          <w:rFonts w:ascii="仿宋_GB2312" w:eastAsia="仿宋_GB2312" w:hAnsi="宋体"/>
          <w:sz w:val="32"/>
          <w:szCs w:val="32"/>
        </w:rPr>
        <w:t>8</w:t>
      </w:r>
      <w:r>
        <w:rPr>
          <w:rFonts w:ascii="仿宋_GB2312" w:eastAsia="仿宋_GB2312" w:hAnsi="宋体" w:hint="eastAsia"/>
          <w:sz w:val="32"/>
          <w:szCs w:val="32"/>
        </w:rPr>
        <w:t>号</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邮政编码：</w:t>
      </w:r>
      <w:r>
        <w:rPr>
          <w:rFonts w:ascii="仿宋_GB2312" w:eastAsia="仿宋_GB2312" w:hAnsi="宋体"/>
          <w:sz w:val="32"/>
          <w:szCs w:val="32"/>
        </w:rPr>
        <w:t>250100</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联</w:t>
      </w:r>
      <w:r>
        <w:rPr>
          <w:rFonts w:ascii="仿宋_GB2312" w:eastAsia="仿宋_GB2312" w:hAnsi="宋体"/>
          <w:sz w:val="32"/>
          <w:szCs w:val="32"/>
        </w:rPr>
        <w:t xml:space="preserve"> </w:t>
      </w:r>
      <w:r>
        <w:rPr>
          <w:rFonts w:ascii="仿宋_GB2312" w:eastAsia="仿宋_GB2312" w:hAnsi="宋体" w:hint="eastAsia"/>
          <w:sz w:val="32"/>
          <w:szCs w:val="32"/>
        </w:rPr>
        <w:t>系</w:t>
      </w:r>
      <w:r>
        <w:rPr>
          <w:rFonts w:ascii="仿宋_GB2312" w:eastAsia="仿宋_GB2312" w:hAnsi="宋体"/>
          <w:sz w:val="32"/>
          <w:szCs w:val="32"/>
        </w:rPr>
        <w:t xml:space="preserve"> </w:t>
      </w:r>
      <w:r>
        <w:rPr>
          <w:rFonts w:ascii="仿宋_GB2312" w:eastAsia="仿宋_GB2312" w:hAnsi="宋体" w:hint="eastAsia"/>
          <w:sz w:val="32"/>
          <w:szCs w:val="32"/>
        </w:rPr>
        <w:t>人：崔绪奎</w:t>
      </w:r>
    </w:p>
    <w:p w:rsidR="002E67EF" w:rsidRDefault="002E67EF" w:rsidP="002E67EF">
      <w:pPr>
        <w:adjustRightInd w:val="0"/>
        <w:snapToGrid w:val="0"/>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sz w:val="32"/>
          <w:szCs w:val="32"/>
        </w:rPr>
        <w:t>13605408667</w:t>
      </w:r>
    </w:p>
    <w:p w:rsidR="002E67EF" w:rsidRDefault="002E67EF" w:rsidP="002E67EF">
      <w:pPr>
        <w:adjustRightInd w:val="0"/>
        <w:snapToGrid w:val="0"/>
        <w:spacing w:line="620" w:lineRule="exact"/>
        <w:ind w:firstLineChars="200" w:firstLine="640"/>
        <w:rPr>
          <w:rFonts w:ascii="仿宋_GB2312" w:eastAsia="仿宋_GB2312"/>
          <w:sz w:val="32"/>
          <w:szCs w:val="32"/>
        </w:rPr>
      </w:pPr>
      <w:r>
        <w:rPr>
          <w:rFonts w:ascii="仿宋_GB2312" w:eastAsia="仿宋_GB2312" w:hAnsi="宋体" w:hint="eastAsia"/>
          <w:sz w:val="32"/>
          <w:szCs w:val="32"/>
        </w:rPr>
        <w:t>电子邮箱：</w:t>
      </w:r>
      <w:r>
        <w:rPr>
          <w:rFonts w:ascii="仿宋_GB2312" w:eastAsia="仿宋_GB2312" w:hAnsi="宋体"/>
          <w:sz w:val="32"/>
          <w:szCs w:val="32"/>
        </w:rPr>
        <w:t>cuixk1963@163.com</w:t>
      </w: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p>
    <w:p w:rsidR="002E67EF" w:rsidRDefault="002E67EF" w:rsidP="002E67EF">
      <w:pPr>
        <w:widowControl/>
        <w:spacing w:line="620" w:lineRule="exact"/>
        <w:ind w:firstLineChars="200" w:firstLine="880"/>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lastRenderedPageBreak/>
        <w:t>驴高效生态养殖技术</w:t>
      </w:r>
    </w:p>
    <w:p w:rsidR="002E67EF" w:rsidRDefault="002E67EF" w:rsidP="002E67EF">
      <w:pPr>
        <w:widowControl/>
        <w:spacing w:line="620" w:lineRule="exact"/>
        <w:ind w:firstLineChars="200" w:firstLine="880"/>
        <w:jc w:val="center"/>
        <w:rPr>
          <w:rFonts w:ascii="方正小标宋简体" w:eastAsia="方正小标宋简体" w:hAnsi="黑体" w:cs="黑体"/>
          <w:sz w:val="44"/>
          <w:szCs w:val="44"/>
        </w:rPr>
      </w:pPr>
    </w:p>
    <w:p w:rsidR="002E67EF" w:rsidRDefault="002E67EF" w:rsidP="002E67EF">
      <w:pPr>
        <w:widowControl/>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一、技术概述</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驴高效生态养殖技术覆盖驴从生产、育肥到屠宰的全生命周期，可有效提高驴繁殖率、缩短饲养周期、降低生产成本、并实现驴粪</w:t>
      </w:r>
      <w:proofErr w:type="gramStart"/>
      <w:r>
        <w:rPr>
          <w:rFonts w:ascii="仿宋_GB2312" w:eastAsia="仿宋_GB2312" w:hAnsi="仿宋_GB2312" w:cs="仿宋_GB2312" w:hint="eastAsia"/>
          <w:sz w:val="32"/>
          <w:szCs w:val="32"/>
        </w:rPr>
        <w:t>污</w:t>
      </w:r>
      <w:proofErr w:type="gramEnd"/>
      <w:r>
        <w:rPr>
          <w:rFonts w:ascii="仿宋_GB2312" w:eastAsia="仿宋_GB2312" w:hAnsi="仿宋_GB2312" w:cs="仿宋_GB2312" w:hint="eastAsia"/>
          <w:sz w:val="32"/>
          <w:szCs w:val="32"/>
        </w:rPr>
        <w:t>资源化利用，变废为宝，保护环境，生态效益显著。高效生态养殖效益比粗放</w:t>
      </w:r>
      <w:proofErr w:type="gramStart"/>
      <w:r>
        <w:rPr>
          <w:rFonts w:ascii="仿宋_GB2312" w:eastAsia="仿宋_GB2312" w:hAnsi="仿宋_GB2312" w:cs="仿宋_GB2312" w:hint="eastAsia"/>
          <w:sz w:val="32"/>
          <w:szCs w:val="32"/>
        </w:rPr>
        <w:t>饲养约</w:t>
      </w:r>
      <w:proofErr w:type="gramEnd"/>
      <w:r>
        <w:rPr>
          <w:rFonts w:ascii="仿宋_GB2312" w:eastAsia="仿宋_GB2312" w:hAnsi="仿宋_GB2312" w:cs="仿宋_GB2312" w:hint="eastAsia"/>
          <w:sz w:val="32"/>
          <w:szCs w:val="32"/>
        </w:rPr>
        <w:t>提高</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p>
    <w:p w:rsidR="002E67EF" w:rsidRDefault="002E67EF" w:rsidP="002E67EF">
      <w:pPr>
        <w:widowControl/>
        <w:spacing w:line="62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二、技术要点</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（一）规模化</w:t>
      </w:r>
      <w:proofErr w:type="gramStart"/>
      <w:r>
        <w:rPr>
          <w:rFonts w:ascii="楷体_GB2312" w:eastAsia="楷体_GB2312" w:hAnsi="楷体_GB2312" w:cs="楷体_GB2312" w:hint="eastAsia"/>
          <w:sz w:val="32"/>
          <w:szCs w:val="32"/>
        </w:rPr>
        <w:t>驴场母驴高效</w:t>
      </w:r>
      <w:proofErr w:type="gramEnd"/>
      <w:r>
        <w:rPr>
          <w:rFonts w:ascii="楷体_GB2312" w:eastAsia="楷体_GB2312" w:hAnsi="楷体_GB2312" w:cs="楷体_GB2312" w:hint="eastAsia"/>
          <w:sz w:val="32"/>
          <w:szCs w:val="32"/>
        </w:rPr>
        <w:t>扩繁技术。</w:t>
      </w:r>
      <w:r>
        <w:rPr>
          <w:rFonts w:ascii="仿宋_GB2312" w:eastAsia="仿宋_GB2312" w:hAnsi="仿宋_GB2312" w:cs="仿宋_GB2312" w:hint="eastAsia"/>
          <w:sz w:val="32"/>
          <w:szCs w:val="32"/>
        </w:rPr>
        <w:t>包括同期发情技术、定时排卵技术、定时人工授精技术、鲜精短时保存、超低温冻存和驴驹饲养技术等，可有效提高</w:t>
      </w:r>
      <w:proofErr w:type="gramStart"/>
      <w:r>
        <w:rPr>
          <w:rFonts w:ascii="仿宋_GB2312" w:eastAsia="仿宋_GB2312" w:hAnsi="仿宋_GB2312" w:cs="仿宋_GB2312" w:hint="eastAsia"/>
          <w:sz w:val="32"/>
          <w:szCs w:val="32"/>
        </w:rPr>
        <w:t>养殖场母驴受孕</w:t>
      </w:r>
      <w:proofErr w:type="gramEnd"/>
      <w:r>
        <w:rPr>
          <w:rFonts w:ascii="仿宋_GB2312" w:eastAsia="仿宋_GB2312" w:hAnsi="仿宋_GB2312" w:cs="仿宋_GB2312" w:hint="eastAsia"/>
          <w:sz w:val="32"/>
          <w:szCs w:val="32"/>
        </w:rPr>
        <w:t>率与驴驹成活率。</w:t>
      </w:r>
    </w:p>
    <w:p w:rsidR="002E67EF" w:rsidRDefault="002E67EF" w:rsidP="002E67EF">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（二）高效育肥技术。</w:t>
      </w:r>
      <w:r>
        <w:rPr>
          <w:rFonts w:ascii="仿宋_GB2312" w:eastAsia="仿宋_GB2312" w:hAnsi="仿宋_GB2312" w:cs="仿宋_GB2312" w:hint="eastAsia"/>
          <w:sz w:val="32"/>
          <w:szCs w:val="32"/>
        </w:rPr>
        <w:t>包括育肥</w:t>
      </w:r>
      <w:proofErr w:type="gramStart"/>
      <w:r>
        <w:rPr>
          <w:rFonts w:ascii="仿宋_GB2312" w:eastAsia="仿宋_GB2312" w:hAnsi="仿宋_GB2312" w:cs="仿宋_GB2312" w:hint="eastAsia"/>
          <w:sz w:val="32"/>
          <w:szCs w:val="32"/>
        </w:rPr>
        <w:t>驴合理组</w:t>
      </w:r>
      <w:proofErr w:type="gramEnd"/>
      <w:r>
        <w:rPr>
          <w:rFonts w:ascii="仿宋_GB2312" w:eastAsia="仿宋_GB2312" w:hAnsi="仿宋_GB2312" w:cs="仿宋_GB2312" w:hint="eastAsia"/>
          <w:sz w:val="32"/>
          <w:szCs w:val="32"/>
        </w:rPr>
        <w:t>群、分阶段饲喂、“</w:t>
      </w:r>
      <w:r>
        <w:rPr>
          <w:rFonts w:ascii="仿宋_GB2312" w:eastAsia="仿宋_GB2312" w:hAnsi="仿宋_GB2312" w:cs="仿宋_GB2312"/>
          <w:sz w:val="32"/>
          <w:szCs w:val="32"/>
        </w:rPr>
        <w:t>1999</w:t>
      </w:r>
      <w:r>
        <w:rPr>
          <w:rFonts w:ascii="仿宋_GB2312" w:eastAsia="仿宋_GB2312" w:hAnsi="仿宋_GB2312" w:cs="仿宋_GB2312" w:hint="eastAsia"/>
          <w:sz w:val="32"/>
          <w:szCs w:val="32"/>
        </w:rPr>
        <w:t>”直线育肥技术和</w:t>
      </w:r>
      <w:proofErr w:type="gramStart"/>
      <w:r>
        <w:rPr>
          <w:rFonts w:ascii="仿宋_GB2312" w:eastAsia="仿宋_GB2312" w:hAnsi="仿宋_GB2312" w:cs="仿宋_GB2312" w:hint="eastAsia"/>
          <w:sz w:val="32"/>
          <w:szCs w:val="32"/>
        </w:rPr>
        <w:t>高效驴舍建设</w:t>
      </w:r>
      <w:proofErr w:type="gramEnd"/>
      <w:r>
        <w:rPr>
          <w:rFonts w:ascii="仿宋_GB2312" w:eastAsia="仿宋_GB2312" w:hAnsi="仿宋_GB2312" w:cs="仿宋_GB2312" w:hint="eastAsia"/>
          <w:sz w:val="32"/>
          <w:szCs w:val="32"/>
        </w:rPr>
        <w:t>技术，最高可实现育肥驴提前</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个月出栏，缩短养殖周期。</w:t>
      </w:r>
    </w:p>
    <w:p w:rsidR="002E67EF" w:rsidRDefault="002E67EF" w:rsidP="002E67EF">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（三）规模化饲养驴疫病综合防治技术。</w:t>
      </w:r>
      <w:r>
        <w:rPr>
          <w:rFonts w:ascii="仿宋_GB2312" w:eastAsia="仿宋_GB2312" w:hAnsi="仿宋_GB2312" w:cs="仿宋_GB2312" w:hint="eastAsia"/>
          <w:sz w:val="32"/>
          <w:szCs w:val="32"/>
        </w:rPr>
        <w:t>规模化养驴场常见的内科、外科和产科等疾病综合防治技术，主要包括便秘、腹泻、</w:t>
      </w:r>
      <w:proofErr w:type="gramStart"/>
      <w:r>
        <w:rPr>
          <w:rFonts w:ascii="仿宋_GB2312" w:eastAsia="仿宋_GB2312" w:hAnsi="仿宋_GB2312" w:cs="仿宋_GB2312" w:hint="eastAsia"/>
          <w:sz w:val="32"/>
          <w:szCs w:val="32"/>
        </w:rPr>
        <w:t>疝</w:t>
      </w:r>
      <w:proofErr w:type="gramEnd"/>
      <w:r>
        <w:rPr>
          <w:rFonts w:ascii="仿宋_GB2312" w:eastAsia="仿宋_GB2312" w:hAnsi="仿宋_GB2312" w:cs="仿宋_GB2312" w:hint="eastAsia"/>
          <w:sz w:val="32"/>
          <w:szCs w:val="32"/>
        </w:rPr>
        <w:t>通、外伤、脱肛、肺炎等内外科病，马流感、布病、大肠杆菌病、沙门氏菌病、疱疹病毒感染和乙型脑炎等传染病。</w:t>
      </w:r>
    </w:p>
    <w:p w:rsidR="002E67EF" w:rsidRDefault="002E67EF" w:rsidP="002E67EF">
      <w:pPr>
        <w:widowControl/>
        <w:spacing w:line="6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（四）驴规模化养殖粪污处理技术</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对驴粪</w:t>
      </w:r>
      <w:proofErr w:type="gramStart"/>
      <w:r>
        <w:rPr>
          <w:rFonts w:ascii="仿宋_GB2312" w:eastAsia="仿宋_GB2312" w:hAnsi="仿宋_GB2312" w:cs="仿宋_GB2312" w:hint="eastAsia"/>
          <w:sz w:val="32"/>
          <w:szCs w:val="32"/>
        </w:rPr>
        <w:t>污</w:t>
      </w:r>
      <w:proofErr w:type="gramEnd"/>
      <w:r>
        <w:rPr>
          <w:rFonts w:ascii="仿宋_GB2312" w:eastAsia="仿宋_GB2312" w:hAnsi="仿宋_GB2312" w:cs="仿宋_GB2312" w:hint="eastAsia"/>
          <w:sz w:val="32"/>
          <w:szCs w:val="32"/>
        </w:rPr>
        <w:t>堆积、发酵处理、粉碎过筛，集中生产有机肥，既节本增效又改善环境。</w:t>
      </w:r>
    </w:p>
    <w:p w:rsidR="002E67EF" w:rsidRDefault="002E67EF" w:rsidP="002E67EF">
      <w:pPr>
        <w:widowControl/>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三、推广范围</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适宜在全省推广。</w:t>
      </w:r>
    </w:p>
    <w:p w:rsidR="002E67EF" w:rsidRDefault="002E67EF" w:rsidP="002E67EF">
      <w:pPr>
        <w:widowControl/>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四、注意事项</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在实际应用过程中根据养殖规模、技术水平和软硬件条件，采用全部或部分技术使用。前期已经建成的</w:t>
      </w:r>
      <w:proofErr w:type="gramStart"/>
      <w:r>
        <w:rPr>
          <w:rFonts w:ascii="仿宋_GB2312" w:eastAsia="仿宋_GB2312" w:hAnsi="仿宋_GB2312" w:cs="仿宋_GB2312" w:hint="eastAsia"/>
          <w:sz w:val="32"/>
          <w:szCs w:val="32"/>
        </w:rPr>
        <w:t>驴舍可以</w:t>
      </w:r>
      <w:proofErr w:type="gramEnd"/>
      <w:r>
        <w:rPr>
          <w:rFonts w:ascii="仿宋_GB2312" w:eastAsia="仿宋_GB2312" w:hAnsi="仿宋_GB2312" w:cs="仿宋_GB2312" w:hint="eastAsia"/>
          <w:sz w:val="32"/>
          <w:szCs w:val="32"/>
        </w:rPr>
        <w:t>进行简单改造，新建</w:t>
      </w:r>
      <w:proofErr w:type="gramStart"/>
      <w:r>
        <w:rPr>
          <w:rFonts w:ascii="仿宋_GB2312" w:eastAsia="仿宋_GB2312" w:hAnsi="仿宋_GB2312" w:cs="仿宋_GB2312" w:hint="eastAsia"/>
          <w:sz w:val="32"/>
          <w:szCs w:val="32"/>
        </w:rPr>
        <w:t>驴舍可</w:t>
      </w:r>
      <w:proofErr w:type="gramEnd"/>
      <w:r>
        <w:rPr>
          <w:rFonts w:ascii="仿宋_GB2312" w:eastAsia="仿宋_GB2312" w:hAnsi="仿宋_GB2312" w:cs="仿宋_GB2312" w:hint="eastAsia"/>
          <w:sz w:val="32"/>
          <w:szCs w:val="32"/>
        </w:rPr>
        <w:t>按照高效模式标准进行建设。</w:t>
      </w:r>
    </w:p>
    <w:p w:rsidR="002E67EF" w:rsidRDefault="002E67EF" w:rsidP="002E67EF">
      <w:pPr>
        <w:widowControl/>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五、依托单位</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单位名称：山东省畜牧总站</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联系地址：济南市</w:t>
      </w:r>
      <w:proofErr w:type="gramStart"/>
      <w:r>
        <w:rPr>
          <w:rFonts w:ascii="仿宋_GB2312" w:eastAsia="仿宋_GB2312" w:hAnsi="仿宋_GB2312" w:cs="仿宋_GB2312" w:hint="eastAsia"/>
          <w:sz w:val="32"/>
          <w:szCs w:val="32"/>
        </w:rPr>
        <w:t>槐荫区槐村街</w:t>
      </w:r>
      <w:proofErr w:type="gramEnd"/>
      <w:r>
        <w:rPr>
          <w:rFonts w:ascii="仿宋_GB2312" w:eastAsia="仿宋_GB2312" w:hAnsi="仿宋_GB2312" w:cs="仿宋_GB2312"/>
          <w:sz w:val="32"/>
          <w:szCs w:val="32"/>
        </w:rPr>
        <w:t>68</w:t>
      </w:r>
      <w:r>
        <w:rPr>
          <w:rFonts w:ascii="仿宋_GB2312" w:eastAsia="仿宋_GB2312" w:hAnsi="仿宋_GB2312" w:cs="仿宋_GB2312" w:hint="eastAsia"/>
          <w:sz w:val="32"/>
          <w:szCs w:val="32"/>
        </w:rPr>
        <w:t>号</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w:t>
      </w:r>
      <w:r>
        <w:rPr>
          <w:rFonts w:ascii="仿宋_GB2312" w:eastAsia="仿宋_GB2312" w:hAnsi="仿宋_GB2312" w:cs="仿宋_GB2312"/>
          <w:sz w:val="32"/>
          <w:szCs w:val="32"/>
        </w:rPr>
        <w:t>250022</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强、张德敏</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0531-87198780</w:t>
      </w:r>
    </w:p>
    <w:p w:rsidR="002E67EF" w:rsidRDefault="002E67EF" w:rsidP="002E67EF">
      <w:pPr>
        <w:widowControl/>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sz w:val="32"/>
          <w:szCs w:val="32"/>
        </w:rPr>
        <w:t>zhangdemin@shandong.cn</w:t>
      </w: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widowControl/>
        <w:spacing w:line="620" w:lineRule="exact"/>
        <w:ind w:firstLineChars="200" w:firstLine="640"/>
        <w:jc w:val="left"/>
        <w:rPr>
          <w:rFonts w:ascii="仿宋_GB2312" w:eastAsia="仿宋_GB2312" w:hAnsi="仿宋_GB2312" w:cs="仿宋_GB2312" w:hint="eastAsia"/>
          <w:sz w:val="32"/>
          <w:szCs w:val="32"/>
        </w:rPr>
      </w:pPr>
    </w:p>
    <w:p w:rsidR="002E67EF" w:rsidRDefault="002E67EF" w:rsidP="002E67EF">
      <w:pPr>
        <w:pStyle w:val="a8"/>
        <w:spacing w:beforeAutospacing="0" w:afterAutospacing="0" w:line="620" w:lineRule="exact"/>
        <w:ind w:firstLineChars="200" w:firstLine="88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生猪高效繁育与生物安全管理技术</w:t>
      </w:r>
    </w:p>
    <w:p w:rsidR="002E67EF" w:rsidRDefault="002E67EF" w:rsidP="002E67EF">
      <w:pPr>
        <w:pStyle w:val="a8"/>
        <w:spacing w:beforeAutospacing="0" w:afterAutospacing="0" w:line="620" w:lineRule="exact"/>
        <w:ind w:firstLineChars="200" w:firstLine="640"/>
        <w:rPr>
          <w:rStyle w:val="a9"/>
          <w:rFonts w:ascii="黑体" w:eastAsia="黑体" w:hAnsi="黑体" w:cs="黑体" w:hint="eastAsia"/>
          <w:b w:val="0"/>
          <w:sz w:val="32"/>
          <w:szCs w:val="32"/>
        </w:rPr>
      </w:pPr>
    </w:p>
    <w:p w:rsidR="002E67EF" w:rsidRDefault="002E67EF" w:rsidP="002E67EF">
      <w:pPr>
        <w:pStyle w:val="a8"/>
        <w:spacing w:beforeAutospacing="0" w:afterAutospacing="0" w:line="620" w:lineRule="exact"/>
        <w:ind w:firstLineChars="200" w:firstLine="640"/>
        <w:rPr>
          <w:rFonts w:ascii="黑体" w:eastAsia="黑体" w:hAnsi="黑体"/>
          <w:sz w:val="32"/>
          <w:szCs w:val="32"/>
        </w:rPr>
      </w:pPr>
      <w:r>
        <w:rPr>
          <w:rStyle w:val="a9"/>
          <w:rFonts w:ascii="黑体" w:eastAsia="黑体" w:hAnsi="黑体" w:cs="黑体" w:hint="eastAsia"/>
          <w:b w:val="0"/>
          <w:sz w:val="32"/>
          <w:szCs w:val="32"/>
        </w:rPr>
        <w:t>一、技术概述</w:t>
      </w:r>
    </w:p>
    <w:p w:rsidR="002E67EF" w:rsidRDefault="002E67EF" w:rsidP="002E67EF">
      <w:pPr>
        <w:spacing w:line="620" w:lineRule="exact"/>
        <w:ind w:firstLineChars="200" w:firstLine="640"/>
        <w:jc w:val="left"/>
        <w:rPr>
          <w:rStyle w:val="a9"/>
          <w:rFonts w:ascii="仿宋_GB2312" w:eastAsia="仿宋_GB2312" w:cs="仿宋_GB2312"/>
          <w:b w:val="0"/>
          <w:kern w:val="0"/>
          <w:sz w:val="32"/>
          <w:szCs w:val="32"/>
        </w:rPr>
      </w:pPr>
      <w:r>
        <w:rPr>
          <w:rStyle w:val="a9"/>
          <w:rFonts w:ascii="仿宋_GB2312" w:eastAsia="仿宋_GB2312" w:cs="仿宋_GB2312" w:hint="eastAsia"/>
          <w:b w:val="0"/>
          <w:kern w:val="0"/>
          <w:sz w:val="32"/>
          <w:szCs w:val="32"/>
        </w:rPr>
        <w:t>生猪高效繁育与生物安全管理技术通过对猪场关键点生物安全的管控，搞好品种改良、母猪繁殖、仔猪培育等配套技术，强化疫病的综合防控，构建起“防重于治、养重于防”的规模养猪高效生产体系。</w:t>
      </w:r>
    </w:p>
    <w:p w:rsidR="002E67EF" w:rsidRDefault="002E67EF" w:rsidP="002E67EF">
      <w:pPr>
        <w:pStyle w:val="a8"/>
        <w:spacing w:beforeAutospacing="0" w:afterAutospacing="0" w:line="620" w:lineRule="exact"/>
        <w:ind w:firstLineChars="200" w:firstLine="640"/>
        <w:rPr>
          <w:rFonts w:ascii="黑体" w:eastAsia="黑体" w:hAnsi="黑体"/>
          <w:sz w:val="32"/>
          <w:szCs w:val="32"/>
        </w:rPr>
      </w:pPr>
      <w:r>
        <w:rPr>
          <w:rStyle w:val="a9"/>
          <w:rFonts w:ascii="黑体" w:eastAsia="黑体" w:hAnsi="黑体" w:cs="黑体" w:hint="eastAsia"/>
          <w:b w:val="0"/>
          <w:sz w:val="32"/>
          <w:szCs w:val="32"/>
        </w:rPr>
        <w:t>二、技术要点</w:t>
      </w:r>
    </w:p>
    <w:p w:rsidR="002E67EF" w:rsidRDefault="002E67EF" w:rsidP="002E67EF">
      <w:pPr>
        <w:pStyle w:val="a8"/>
        <w:spacing w:beforeAutospacing="0" w:afterAutospacing="0" w:line="620" w:lineRule="exact"/>
        <w:ind w:firstLineChars="200" w:firstLine="640"/>
        <w:rPr>
          <w:rStyle w:val="a9"/>
          <w:rFonts w:ascii="黑体" w:eastAsia="黑体" w:hAnsi="黑体"/>
          <w:b w:val="0"/>
          <w:sz w:val="32"/>
          <w:szCs w:val="32"/>
        </w:rPr>
      </w:pPr>
      <w:r>
        <w:rPr>
          <w:rStyle w:val="a9"/>
          <w:rFonts w:ascii="楷体_GB2312" w:eastAsia="楷体_GB2312" w:cs="仿宋_GB2312" w:hint="eastAsia"/>
          <w:b w:val="0"/>
          <w:sz w:val="32"/>
          <w:szCs w:val="32"/>
        </w:rPr>
        <w:t>（一）母猪高效繁育技术。</w:t>
      </w:r>
      <w:r>
        <w:rPr>
          <w:rStyle w:val="a9"/>
          <w:rFonts w:ascii="仿宋_GB2312" w:eastAsia="仿宋_GB2312" w:cs="仿宋_GB2312" w:hint="eastAsia"/>
          <w:b w:val="0"/>
          <w:sz w:val="32"/>
          <w:szCs w:val="32"/>
        </w:rPr>
        <w:t>围绕提高猪群繁殖和生产效率，重点推广杜长大三元、多元杂交配套系改良模式，以及后备猪培育、精准营养、同期促情、精准发情鉴定、深部输精、</w:t>
      </w:r>
      <w:r>
        <w:rPr>
          <w:rStyle w:val="a9"/>
          <w:rFonts w:ascii="仿宋_GB2312" w:eastAsia="仿宋_GB2312" w:cs="仿宋_GB2312"/>
          <w:b w:val="0"/>
          <w:sz w:val="32"/>
          <w:szCs w:val="32"/>
        </w:rPr>
        <w:t>B</w:t>
      </w:r>
      <w:r>
        <w:rPr>
          <w:rStyle w:val="a9"/>
          <w:rFonts w:ascii="仿宋_GB2312" w:eastAsia="仿宋_GB2312" w:cs="仿宋_GB2312" w:hint="eastAsia"/>
          <w:b w:val="0"/>
          <w:sz w:val="32"/>
          <w:szCs w:val="32"/>
        </w:rPr>
        <w:t>超孕检、</w:t>
      </w:r>
      <w:proofErr w:type="gramStart"/>
      <w:r>
        <w:rPr>
          <w:rStyle w:val="a9"/>
          <w:rFonts w:ascii="仿宋_GB2312" w:eastAsia="仿宋_GB2312" w:cs="仿宋_GB2312" w:hint="eastAsia"/>
          <w:b w:val="0"/>
          <w:sz w:val="32"/>
          <w:szCs w:val="32"/>
        </w:rPr>
        <w:t>弱仔救援</w:t>
      </w:r>
      <w:proofErr w:type="gramEnd"/>
      <w:r>
        <w:rPr>
          <w:rStyle w:val="a9"/>
          <w:rFonts w:ascii="仿宋_GB2312" w:eastAsia="仿宋_GB2312" w:cs="仿宋_GB2312" w:hint="eastAsia"/>
          <w:b w:val="0"/>
          <w:sz w:val="32"/>
          <w:szCs w:val="32"/>
        </w:rPr>
        <w:t>、早期断奶、液体饲喂、微生态和中草药调控等技术。</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楷体_GB2312" w:eastAsia="楷体_GB2312" w:cs="仿宋_GB2312" w:hint="eastAsia"/>
          <w:b w:val="0"/>
          <w:sz w:val="32"/>
          <w:szCs w:val="32"/>
        </w:rPr>
        <w:t>（二）猪场生物安全管理技术。</w:t>
      </w:r>
      <w:r>
        <w:rPr>
          <w:rStyle w:val="a9"/>
          <w:rFonts w:ascii="仿宋_GB2312" w:eastAsia="仿宋_GB2312" w:cs="仿宋_GB2312" w:hint="eastAsia"/>
          <w:b w:val="0"/>
          <w:sz w:val="32"/>
          <w:szCs w:val="32"/>
        </w:rPr>
        <w:t>围绕规模猪场生猪生物安全体系建设，重点</w:t>
      </w:r>
      <w:proofErr w:type="gramStart"/>
      <w:r>
        <w:rPr>
          <w:rStyle w:val="a9"/>
          <w:rFonts w:ascii="仿宋_GB2312" w:eastAsia="仿宋_GB2312" w:cs="仿宋_GB2312" w:hint="eastAsia"/>
          <w:b w:val="0"/>
          <w:sz w:val="32"/>
          <w:szCs w:val="32"/>
        </w:rPr>
        <w:t>推广场舍科学</w:t>
      </w:r>
      <w:proofErr w:type="gramEnd"/>
      <w:r>
        <w:rPr>
          <w:rStyle w:val="a9"/>
          <w:rFonts w:ascii="仿宋_GB2312" w:eastAsia="仿宋_GB2312" w:cs="仿宋_GB2312" w:hint="eastAsia"/>
          <w:b w:val="0"/>
          <w:sz w:val="32"/>
          <w:szCs w:val="32"/>
        </w:rPr>
        <w:t>规划、舍内自动环控、引种隔离、人员猪群控制、清洁消毒、投入品管控、粪便及废弃物处理等技术。</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楷体_GB2312" w:eastAsia="楷体_GB2312" w:cs="仿宋_GB2312" w:hint="eastAsia"/>
          <w:b w:val="0"/>
          <w:sz w:val="32"/>
          <w:szCs w:val="32"/>
        </w:rPr>
        <w:t>（三）生猪疫病综合防控技术。</w:t>
      </w:r>
      <w:r>
        <w:rPr>
          <w:rStyle w:val="a9"/>
          <w:rFonts w:ascii="仿宋_GB2312" w:eastAsia="仿宋_GB2312" w:cs="仿宋_GB2312" w:hint="eastAsia"/>
          <w:b w:val="0"/>
          <w:sz w:val="32"/>
          <w:szCs w:val="32"/>
        </w:rPr>
        <w:t>针对主要疫病防控，重点推广有害生物防控、定期疫病监测、程序化免疫、日常诊疗和特定疫病净化等技术。</w:t>
      </w:r>
    </w:p>
    <w:p w:rsidR="002E67EF" w:rsidRDefault="002E67EF" w:rsidP="002E67EF">
      <w:pPr>
        <w:pStyle w:val="a8"/>
        <w:numPr>
          <w:ilvl w:val="0"/>
          <w:numId w:val="2"/>
        </w:numPr>
        <w:spacing w:beforeAutospacing="0" w:afterAutospacing="0" w:line="620" w:lineRule="exact"/>
        <w:ind w:firstLineChars="200" w:firstLine="640"/>
        <w:rPr>
          <w:rStyle w:val="a9"/>
          <w:rFonts w:ascii="黑体" w:eastAsia="黑体" w:hAnsi="黑体" w:cs="黑体"/>
          <w:b w:val="0"/>
          <w:sz w:val="32"/>
          <w:szCs w:val="32"/>
        </w:rPr>
      </w:pPr>
      <w:r>
        <w:rPr>
          <w:rStyle w:val="a9"/>
          <w:rFonts w:ascii="黑体" w:eastAsia="黑体" w:hAnsi="黑体" w:cs="黑体" w:hint="eastAsia"/>
          <w:b w:val="0"/>
          <w:sz w:val="32"/>
          <w:szCs w:val="32"/>
        </w:rPr>
        <w:lastRenderedPageBreak/>
        <w:t>适宜区域</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仿宋_GB2312" w:eastAsia="仿宋_GB2312" w:cs="仿宋_GB2312" w:hint="eastAsia"/>
          <w:b w:val="0"/>
          <w:sz w:val="32"/>
          <w:szCs w:val="32"/>
        </w:rPr>
        <w:t>适宜在全省推广。</w:t>
      </w:r>
    </w:p>
    <w:p w:rsidR="002E67EF" w:rsidRDefault="002E67EF" w:rsidP="002E67EF">
      <w:pPr>
        <w:pStyle w:val="a8"/>
        <w:numPr>
          <w:ilvl w:val="0"/>
          <w:numId w:val="2"/>
        </w:numPr>
        <w:spacing w:beforeAutospacing="0" w:afterAutospacing="0" w:line="620" w:lineRule="exact"/>
        <w:ind w:firstLineChars="200" w:firstLine="640"/>
        <w:rPr>
          <w:rStyle w:val="a9"/>
          <w:rFonts w:ascii="黑体" w:eastAsia="黑体" w:hAnsi="黑体" w:cs="黑体"/>
          <w:b w:val="0"/>
          <w:sz w:val="32"/>
          <w:szCs w:val="32"/>
        </w:rPr>
      </w:pPr>
      <w:r>
        <w:rPr>
          <w:rStyle w:val="a9"/>
          <w:rFonts w:ascii="黑体" w:eastAsia="黑体" w:hAnsi="黑体" w:cs="黑体" w:hint="eastAsia"/>
          <w:b w:val="0"/>
          <w:sz w:val="32"/>
          <w:szCs w:val="32"/>
        </w:rPr>
        <w:t>注意事项</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仿宋_GB2312" w:eastAsia="仿宋_GB2312" w:cs="仿宋_GB2312" w:hint="eastAsia"/>
          <w:b w:val="0"/>
          <w:sz w:val="32"/>
          <w:szCs w:val="32"/>
        </w:rPr>
        <w:t>从具有种畜禽生产经营许可证的种猪场引种；疫病检测到正规的检测机构检测。</w:t>
      </w:r>
    </w:p>
    <w:p w:rsidR="002E67EF" w:rsidRDefault="002E67EF" w:rsidP="002E67EF">
      <w:pPr>
        <w:pStyle w:val="a8"/>
        <w:numPr>
          <w:ilvl w:val="0"/>
          <w:numId w:val="2"/>
        </w:numPr>
        <w:spacing w:beforeAutospacing="0" w:afterAutospacing="0" w:line="620" w:lineRule="exact"/>
        <w:ind w:firstLineChars="200" w:firstLine="640"/>
        <w:rPr>
          <w:rStyle w:val="a9"/>
          <w:rFonts w:ascii="黑体" w:eastAsia="黑体" w:hAnsi="黑体" w:cs="黑体"/>
          <w:b w:val="0"/>
          <w:sz w:val="32"/>
          <w:szCs w:val="32"/>
        </w:rPr>
      </w:pPr>
      <w:r>
        <w:rPr>
          <w:rStyle w:val="a9"/>
          <w:rFonts w:ascii="黑体" w:eastAsia="黑体" w:hAnsi="黑体" w:cs="黑体" w:hint="eastAsia"/>
          <w:b w:val="0"/>
          <w:sz w:val="32"/>
          <w:szCs w:val="32"/>
        </w:rPr>
        <w:t>依托单位</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仿宋_GB2312" w:eastAsia="仿宋_GB2312" w:cs="仿宋_GB2312" w:hint="eastAsia"/>
          <w:b w:val="0"/>
          <w:sz w:val="32"/>
          <w:szCs w:val="32"/>
        </w:rPr>
        <w:t>单位名称：山东省畜牧总站</w:t>
      </w:r>
      <w:r>
        <w:rPr>
          <w:rStyle w:val="a9"/>
          <w:rFonts w:ascii="仿宋_GB2312" w:eastAsia="仿宋_GB2312" w:cs="仿宋_GB2312"/>
          <w:b w:val="0"/>
          <w:sz w:val="32"/>
          <w:szCs w:val="32"/>
        </w:rPr>
        <w:t xml:space="preserve"> </w:t>
      </w:r>
    </w:p>
    <w:p w:rsidR="002E67EF" w:rsidRDefault="002E67EF" w:rsidP="002E67EF">
      <w:pPr>
        <w:pStyle w:val="a8"/>
        <w:spacing w:beforeAutospacing="0" w:afterAutospacing="0"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联系地址：济南市</w:t>
      </w:r>
      <w:proofErr w:type="gramStart"/>
      <w:r>
        <w:rPr>
          <w:rFonts w:ascii="仿宋_GB2312" w:eastAsia="仿宋_GB2312" w:cs="仿宋_GB2312" w:hint="eastAsia"/>
          <w:sz w:val="32"/>
          <w:szCs w:val="32"/>
        </w:rPr>
        <w:t>槐荫区槐村街</w:t>
      </w:r>
      <w:proofErr w:type="gramEnd"/>
      <w:r>
        <w:rPr>
          <w:rFonts w:ascii="Times New Roman" w:eastAsia="仿宋_GB2312" w:hAnsi="Times New Roman"/>
          <w:sz w:val="32"/>
          <w:szCs w:val="32"/>
        </w:rPr>
        <w:t>68</w:t>
      </w:r>
      <w:r>
        <w:rPr>
          <w:rFonts w:ascii="仿宋_GB2312" w:eastAsia="仿宋_GB2312" w:cs="仿宋_GB2312" w:hint="eastAsia"/>
          <w:sz w:val="32"/>
          <w:szCs w:val="32"/>
        </w:rPr>
        <w:t>号</w:t>
      </w:r>
    </w:p>
    <w:p w:rsidR="002E67EF" w:rsidRDefault="002E67EF" w:rsidP="002E67EF">
      <w:pPr>
        <w:pStyle w:val="a8"/>
        <w:spacing w:beforeAutospacing="0" w:afterAutospacing="0" w:line="620" w:lineRule="exact"/>
        <w:ind w:firstLineChars="200" w:firstLine="640"/>
        <w:rPr>
          <w:rFonts w:ascii="仿宋_GB2312" w:eastAsia="仿宋_GB2312"/>
          <w:sz w:val="32"/>
          <w:szCs w:val="32"/>
        </w:rPr>
      </w:pPr>
      <w:r>
        <w:rPr>
          <w:rFonts w:ascii="仿宋_GB2312" w:eastAsia="仿宋_GB2312" w:cs="仿宋_GB2312" w:hint="eastAsia"/>
          <w:sz w:val="32"/>
          <w:szCs w:val="32"/>
        </w:rPr>
        <w:t>邮政编码：</w:t>
      </w:r>
      <w:r>
        <w:rPr>
          <w:rFonts w:ascii="Times New Roman" w:eastAsia="仿宋_GB2312" w:hAnsi="Times New Roman"/>
          <w:sz w:val="32"/>
          <w:szCs w:val="32"/>
        </w:rPr>
        <w:t>250022</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Style w:val="a9"/>
          <w:rFonts w:ascii="仿宋_GB2312" w:eastAsia="仿宋_GB2312" w:cs="仿宋_GB2312" w:hint="eastAsia"/>
          <w:b w:val="0"/>
          <w:sz w:val="32"/>
          <w:szCs w:val="32"/>
        </w:rPr>
        <w:t>联</w:t>
      </w:r>
      <w:r>
        <w:rPr>
          <w:rStyle w:val="a9"/>
          <w:rFonts w:ascii="仿宋_GB2312" w:eastAsia="仿宋_GB2312" w:cs="仿宋_GB2312"/>
          <w:b w:val="0"/>
          <w:sz w:val="32"/>
          <w:szCs w:val="32"/>
        </w:rPr>
        <w:t xml:space="preserve"> </w:t>
      </w:r>
      <w:r>
        <w:rPr>
          <w:rStyle w:val="a9"/>
          <w:rFonts w:ascii="仿宋_GB2312" w:eastAsia="仿宋_GB2312" w:cs="仿宋_GB2312" w:hint="eastAsia"/>
          <w:b w:val="0"/>
          <w:sz w:val="32"/>
          <w:szCs w:val="32"/>
        </w:rPr>
        <w:t>系</w:t>
      </w:r>
      <w:r>
        <w:rPr>
          <w:rStyle w:val="a9"/>
          <w:rFonts w:ascii="仿宋_GB2312" w:eastAsia="仿宋_GB2312" w:cs="仿宋_GB2312"/>
          <w:b w:val="0"/>
          <w:sz w:val="32"/>
          <w:szCs w:val="32"/>
        </w:rPr>
        <w:t xml:space="preserve"> </w:t>
      </w:r>
      <w:r>
        <w:rPr>
          <w:rStyle w:val="a9"/>
          <w:rFonts w:ascii="仿宋_GB2312" w:eastAsia="仿宋_GB2312" w:cs="仿宋_GB2312" w:hint="eastAsia"/>
          <w:b w:val="0"/>
          <w:sz w:val="32"/>
          <w:szCs w:val="32"/>
        </w:rPr>
        <w:t>人：周开锋</w:t>
      </w:r>
      <w:r>
        <w:rPr>
          <w:rStyle w:val="a9"/>
          <w:rFonts w:ascii="仿宋_GB2312" w:eastAsia="仿宋_GB2312" w:cs="仿宋_GB2312"/>
          <w:b w:val="0"/>
          <w:sz w:val="32"/>
          <w:szCs w:val="32"/>
        </w:rPr>
        <w:t xml:space="preserve"> </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Fonts w:ascii="仿宋_GB2312" w:eastAsia="仿宋_GB2312" w:cs="仿宋_GB2312" w:hint="eastAsia"/>
          <w:sz w:val="32"/>
          <w:szCs w:val="32"/>
        </w:rPr>
        <w:t>联系电话：</w:t>
      </w:r>
      <w:r>
        <w:rPr>
          <w:rStyle w:val="a9"/>
          <w:rFonts w:ascii="Times New Roman" w:eastAsia="仿宋_GB2312" w:hAnsi="Times New Roman"/>
          <w:b w:val="0"/>
          <w:sz w:val="32"/>
          <w:szCs w:val="32"/>
        </w:rPr>
        <w:t>0531-87198620</w:t>
      </w:r>
      <w:r>
        <w:rPr>
          <w:rStyle w:val="a9"/>
          <w:rFonts w:ascii="仿宋_GB2312" w:eastAsia="仿宋_GB2312" w:cs="仿宋_GB2312"/>
          <w:b w:val="0"/>
          <w:sz w:val="32"/>
          <w:szCs w:val="32"/>
        </w:rPr>
        <w:t xml:space="preserve"> </w:t>
      </w:r>
    </w:p>
    <w:p w:rsidR="002E67EF" w:rsidRDefault="002E67EF" w:rsidP="002E67EF">
      <w:pPr>
        <w:pStyle w:val="a8"/>
        <w:spacing w:beforeAutospacing="0" w:afterAutospacing="0" w:line="620" w:lineRule="exact"/>
        <w:ind w:firstLineChars="200" w:firstLine="640"/>
        <w:rPr>
          <w:rStyle w:val="a9"/>
          <w:rFonts w:ascii="仿宋_GB2312" w:eastAsia="仿宋_GB2312" w:cs="仿宋_GB2312"/>
          <w:b w:val="0"/>
          <w:sz w:val="32"/>
          <w:szCs w:val="32"/>
        </w:rPr>
      </w:pPr>
      <w:r>
        <w:rPr>
          <w:rFonts w:ascii="仿宋_GB2312" w:eastAsia="仿宋_GB2312" w:cs="仿宋_GB2312" w:hint="eastAsia"/>
          <w:sz w:val="32"/>
          <w:szCs w:val="32"/>
        </w:rPr>
        <w:t>电子邮箱：</w:t>
      </w:r>
      <w:r>
        <w:rPr>
          <w:rFonts w:ascii="Times New Roman" w:eastAsia="仿宋_GB2312" w:hAnsi="Times New Roman"/>
          <w:sz w:val="32"/>
          <w:szCs w:val="32"/>
        </w:rPr>
        <w:t>zkf2050@163.com</w:t>
      </w: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hint="eastAsia"/>
          <w:bCs/>
          <w:color w:val="000000"/>
          <w:sz w:val="44"/>
          <w:szCs w:val="44"/>
        </w:rPr>
      </w:pPr>
    </w:p>
    <w:p w:rsidR="002E67EF" w:rsidRDefault="002E67EF" w:rsidP="002E67EF">
      <w:pPr>
        <w:spacing w:line="620" w:lineRule="exact"/>
        <w:jc w:val="center"/>
        <w:rPr>
          <w:rFonts w:ascii="方正小标宋简体" w:eastAsia="方正小标宋简体" w:hAnsi="仿宋" w:cs="仿宋"/>
          <w:bCs/>
          <w:color w:val="000000"/>
          <w:sz w:val="44"/>
          <w:szCs w:val="44"/>
        </w:rPr>
      </w:pPr>
      <w:r>
        <w:rPr>
          <w:rFonts w:ascii="方正小标宋简体" w:eastAsia="方正小标宋简体" w:hAnsi="仿宋" w:cs="仿宋" w:hint="eastAsia"/>
          <w:bCs/>
          <w:color w:val="000000"/>
          <w:sz w:val="44"/>
          <w:szCs w:val="44"/>
        </w:rPr>
        <w:t>蛋鸡健康养殖技术</w:t>
      </w:r>
    </w:p>
    <w:p w:rsidR="002E67EF" w:rsidRDefault="002E67EF" w:rsidP="002E67EF">
      <w:pPr>
        <w:spacing w:line="620" w:lineRule="exact"/>
        <w:ind w:firstLineChars="200" w:firstLine="640"/>
        <w:rPr>
          <w:rFonts w:ascii="黑体" w:eastAsia="黑体" w:hAnsi="黑体" w:cs="黑体" w:hint="eastAsia"/>
          <w:color w:val="000000"/>
          <w:sz w:val="32"/>
          <w:szCs w:val="32"/>
        </w:rPr>
      </w:pPr>
    </w:p>
    <w:p w:rsidR="002E67EF" w:rsidRDefault="002E67EF" w:rsidP="002E67EF">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一、技术概述</w:t>
      </w:r>
    </w:p>
    <w:p w:rsidR="002E67EF" w:rsidRDefault="002E67EF" w:rsidP="002E67EF">
      <w:pPr>
        <w:spacing w:line="62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蛋鸡</w:t>
      </w:r>
      <w:r>
        <w:rPr>
          <w:rFonts w:ascii="仿宋_GB2312" w:eastAsia="仿宋_GB2312" w:hAnsi="仿宋" w:cs="仿宋" w:hint="eastAsia"/>
          <w:bCs/>
          <w:color w:val="000000"/>
          <w:sz w:val="32"/>
          <w:szCs w:val="32"/>
        </w:rPr>
        <w:t>健康</w:t>
      </w:r>
      <w:r>
        <w:rPr>
          <w:rFonts w:ascii="仿宋_GB2312" w:eastAsia="仿宋_GB2312" w:hAnsi="仿宋" w:cs="仿宋" w:hint="eastAsia"/>
          <w:color w:val="000000"/>
          <w:sz w:val="32"/>
          <w:szCs w:val="32"/>
        </w:rPr>
        <w:t>养殖技术是以“畜禽良种化、养殖设施化、生产规范化、防疫制度化、废弃物处理无害化、监管常态化”为核心理念，集鸡舍建设与环境控制、营养精准供给、生物安全体系建设、疾病防治于一体的集成配套技术，它顺应畜牧业提质增效、转型升级、高质量发展的形势需要，是蛋鸡养殖业发展的趋势和方向。</w:t>
      </w:r>
    </w:p>
    <w:p w:rsidR="002E67EF" w:rsidRDefault="002E67EF" w:rsidP="002E67EF">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二、技术要点</w:t>
      </w:r>
    </w:p>
    <w:p w:rsidR="002E67EF" w:rsidRDefault="002E67EF" w:rsidP="002E67EF">
      <w:pPr>
        <w:spacing w:line="620" w:lineRule="exact"/>
        <w:ind w:firstLineChars="200" w:firstLine="640"/>
        <w:rPr>
          <w:rFonts w:ascii="仿宋_GB2312" w:eastAsia="仿宋_GB2312" w:hAnsi="仿宋" w:cs="仿宋"/>
          <w:color w:val="000000"/>
          <w:sz w:val="32"/>
          <w:szCs w:val="32"/>
        </w:rPr>
      </w:pPr>
      <w:r>
        <w:rPr>
          <w:rFonts w:ascii="楷体_GB2312" w:eastAsia="楷体_GB2312" w:hAnsi="仿宋" w:cs="仿宋" w:hint="eastAsia"/>
          <w:color w:val="000000"/>
          <w:sz w:val="32"/>
          <w:szCs w:val="32"/>
        </w:rPr>
        <w:t>（一）鸡舍建设与环境控制技术。</w:t>
      </w:r>
      <w:r>
        <w:rPr>
          <w:rFonts w:ascii="仿宋_GB2312" w:eastAsia="仿宋_GB2312" w:hAnsi="仿宋" w:cs="仿宋" w:hint="eastAsia"/>
          <w:color w:val="000000"/>
          <w:sz w:val="32"/>
          <w:szCs w:val="32"/>
        </w:rPr>
        <w:t>包括鸡舍选址与布局、鸡舍建筑设计技术，通风、</w:t>
      </w:r>
      <w:proofErr w:type="gramStart"/>
      <w:r>
        <w:rPr>
          <w:rFonts w:ascii="仿宋_GB2312" w:eastAsia="仿宋_GB2312" w:hAnsi="仿宋" w:cs="仿宋" w:hint="eastAsia"/>
          <w:color w:val="000000"/>
          <w:sz w:val="32"/>
          <w:szCs w:val="32"/>
        </w:rPr>
        <w:t>湿帘降温</w:t>
      </w:r>
      <w:proofErr w:type="gramEnd"/>
      <w:r>
        <w:rPr>
          <w:rFonts w:ascii="仿宋_GB2312" w:eastAsia="仿宋_GB2312" w:hAnsi="仿宋" w:cs="仿宋" w:hint="eastAsia"/>
          <w:color w:val="000000"/>
          <w:sz w:val="32"/>
          <w:szCs w:val="32"/>
        </w:rPr>
        <w:t>以及自动清粪等鸡舍环境控制技术、空气能取暖技术、节能光照技术、</w:t>
      </w:r>
      <w:r>
        <w:rPr>
          <w:rFonts w:ascii="仿宋_GB2312" w:eastAsia="仿宋_GB2312" w:hAnsi="仿宋" w:cs="仿宋"/>
          <w:color w:val="000000"/>
          <w:sz w:val="32"/>
          <w:szCs w:val="32"/>
        </w:rPr>
        <w:t>LED</w:t>
      </w:r>
      <w:r>
        <w:rPr>
          <w:rFonts w:ascii="仿宋_GB2312" w:eastAsia="仿宋_GB2312" w:hAnsi="仿宋" w:cs="仿宋" w:hint="eastAsia"/>
          <w:color w:val="000000"/>
          <w:sz w:val="32"/>
          <w:szCs w:val="32"/>
        </w:rPr>
        <w:t>节能</w:t>
      </w:r>
      <w:proofErr w:type="gramStart"/>
      <w:r>
        <w:rPr>
          <w:rFonts w:ascii="仿宋_GB2312" w:eastAsia="仿宋_GB2312" w:hAnsi="仿宋" w:cs="仿宋" w:hint="eastAsia"/>
          <w:color w:val="000000"/>
          <w:sz w:val="32"/>
          <w:szCs w:val="32"/>
        </w:rPr>
        <w:t>灯应用</w:t>
      </w:r>
      <w:proofErr w:type="gramEnd"/>
      <w:r>
        <w:rPr>
          <w:rFonts w:ascii="仿宋_GB2312" w:eastAsia="仿宋_GB2312" w:hAnsi="仿宋" w:cs="仿宋" w:hint="eastAsia"/>
          <w:color w:val="000000"/>
          <w:sz w:val="32"/>
          <w:szCs w:val="32"/>
        </w:rPr>
        <w:t>维护技术、产蛋鸡“</w:t>
      </w:r>
      <w:r>
        <w:rPr>
          <w:rFonts w:ascii="仿宋_GB2312" w:eastAsia="仿宋_GB2312" w:hAnsi="仿宋" w:cs="仿宋"/>
          <w:color w:val="000000"/>
          <w:sz w:val="32"/>
          <w:szCs w:val="32"/>
        </w:rPr>
        <w:t>14+1</w:t>
      </w:r>
      <w:r>
        <w:rPr>
          <w:rFonts w:ascii="仿宋_GB2312" w:eastAsia="仿宋_GB2312" w:hAnsi="仿宋" w:cs="仿宋" w:hint="eastAsia"/>
          <w:color w:val="000000"/>
          <w:sz w:val="32"/>
          <w:szCs w:val="32"/>
        </w:rPr>
        <w:t>光照程序”技术应用。加大</w:t>
      </w:r>
      <w:r>
        <w:rPr>
          <w:rFonts w:ascii="仿宋_GB2312" w:eastAsia="仿宋_GB2312" w:hAnsi="仿宋" w:cs="仿宋"/>
          <w:color w:val="000000"/>
          <w:sz w:val="32"/>
          <w:szCs w:val="32"/>
        </w:rPr>
        <w:t>H</w:t>
      </w:r>
      <w:r>
        <w:rPr>
          <w:rFonts w:ascii="仿宋_GB2312" w:eastAsia="仿宋_GB2312" w:hAnsi="仿宋" w:cs="仿宋" w:hint="eastAsia"/>
          <w:color w:val="000000"/>
          <w:sz w:val="32"/>
          <w:szCs w:val="32"/>
        </w:rPr>
        <w:t>型笼具饲养模式及配套基建和设施设备的推广应用力度。</w:t>
      </w:r>
    </w:p>
    <w:p w:rsidR="002E67EF" w:rsidRDefault="002E67EF" w:rsidP="002E67EF">
      <w:pPr>
        <w:spacing w:line="620" w:lineRule="exact"/>
        <w:ind w:firstLineChars="200" w:firstLine="640"/>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（二）蛋鸡高效饲养技术。</w:t>
      </w:r>
      <w:r>
        <w:rPr>
          <w:rFonts w:ascii="仿宋_GB2312" w:eastAsia="仿宋_GB2312" w:hAnsi="仿宋" w:cs="仿宋" w:hint="eastAsia"/>
          <w:color w:val="000000"/>
          <w:sz w:val="32"/>
          <w:szCs w:val="32"/>
        </w:rPr>
        <w:t>包括营养精准供给技术，根据育雏、育成、产蛋前期、产蛋高峰期、产蛋后期等不同生长阶段的营养需要实现动态营养配置；采用自动饮水、自动给料技术工艺；养殖废弃物无害化处理技术。</w:t>
      </w:r>
    </w:p>
    <w:p w:rsidR="002E67EF" w:rsidRDefault="002E67EF" w:rsidP="002E67EF">
      <w:pPr>
        <w:spacing w:line="620" w:lineRule="exact"/>
        <w:ind w:firstLineChars="196" w:firstLine="627"/>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（三）鸡场疫病科学防控技术。</w:t>
      </w:r>
      <w:r>
        <w:rPr>
          <w:rFonts w:ascii="仿宋_GB2312" w:eastAsia="仿宋_GB2312" w:hAnsi="仿宋" w:cs="仿宋" w:hint="eastAsia"/>
          <w:sz w:val="32"/>
          <w:szCs w:val="32"/>
        </w:rPr>
        <w:t>包括生物安全环境维护技术</w:t>
      </w:r>
      <w:r>
        <w:rPr>
          <w:rFonts w:ascii="仿宋_GB2312" w:eastAsia="仿宋_GB2312" w:hAnsi="仿宋" w:cs="仿宋" w:hint="eastAsia"/>
          <w:color w:val="000000"/>
          <w:sz w:val="32"/>
          <w:szCs w:val="32"/>
        </w:rPr>
        <w:t>（消毒、病死畜禽严格无害化处理、合理规划布局等）；</w:t>
      </w:r>
      <w:r>
        <w:rPr>
          <w:rFonts w:ascii="仿宋_GB2312" w:eastAsia="仿宋_GB2312" w:hAnsi="仿宋" w:cs="仿宋" w:hint="eastAsia"/>
          <w:color w:val="000000"/>
          <w:sz w:val="32"/>
          <w:szCs w:val="32"/>
        </w:rPr>
        <w:lastRenderedPageBreak/>
        <w:t>科学免疫、免疫减负技术，科学用药、减药技术等。</w:t>
      </w:r>
    </w:p>
    <w:p w:rsidR="002E67EF" w:rsidRDefault="002E67EF" w:rsidP="002E67EF">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三、适宜区域</w:t>
      </w:r>
    </w:p>
    <w:p w:rsidR="002E67EF" w:rsidRDefault="002E67EF" w:rsidP="002E67EF">
      <w:pPr>
        <w:spacing w:line="620" w:lineRule="exact"/>
        <w:ind w:firstLineChars="196"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适宜在全省推广。</w:t>
      </w:r>
    </w:p>
    <w:p w:rsidR="002E67EF" w:rsidRDefault="002E67EF" w:rsidP="002E67EF">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四、注意事项</w:t>
      </w:r>
    </w:p>
    <w:p w:rsidR="002E67EF" w:rsidRDefault="002E67EF" w:rsidP="002E67EF">
      <w:pPr>
        <w:autoSpaceDE w:val="0"/>
        <w:autoSpaceDN w:val="0"/>
        <w:adjustRightIn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蛋鸡健康养殖技术对环境控制技术工艺要求非常高，因鸡舍基本为全封闭鸡舍，所以要做好通风降温管理，尤其是夏季。此外，环境控制设施的运行对电能依赖较大，对于全封闭鸡舍，炎热夏季停电</w:t>
      </w:r>
      <w:r>
        <w:rPr>
          <w:rFonts w:ascii="仿宋_GB2312" w:eastAsia="仿宋_GB2312" w:hAnsi="仿宋" w:cs="仿宋"/>
          <w:color w:val="000000"/>
          <w:sz w:val="32"/>
          <w:szCs w:val="32"/>
        </w:rPr>
        <w:t>2</w:t>
      </w:r>
      <w:r>
        <w:rPr>
          <w:rFonts w:ascii="仿宋_GB2312" w:eastAsia="仿宋_GB2312" w:hAnsi="仿宋" w:cs="仿宋" w:hint="eastAsia"/>
          <w:color w:val="000000"/>
          <w:sz w:val="32"/>
          <w:szCs w:val="32"/>
        </w:rPr>
        <w:t>小时以上，将会造成大批鸡只死亡，所以在设施配置上，应有</w:t>
      </w:r>
      <w:r>
        <w:rPr>
          <w:rFonts w:ascii="仿宋_GB2312" w:eastAsia="仿宋_GB2312" w:hAnsi="仿宋" w:cs="仿宋"/>
          <w:color w:val="000000"/>
          <w:sz w:val="32"/>
          <w:szCs w:val="32"/>
        </w:rPr>
        <w:t>2</w:t>
      </w:r>
      <w:r>
        <w:rPr>
          <w:rFonts w:ascii="仿宋_GB2312" w:eastAsia="仿宋_GB2312" w:hAnsi="仿宋" w:cs="仿宋" w:hint="eastAsia"/>
          <w:color w:val="000000"/>
          <w:sz w:val="32"/>
          <w:szCs w:val="32"/>
        </w:rPr>
        <w:t>台发动机做准备，以应对停电等情况。</w:t>
      </w:r>
    </w:p>
    <w:p w:rsidR="002E67EF" w:rsidRDefault="002E67EF" w:rsidP="002E67EF">
      <w:pPr>
        <w:spacing w:line="6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五、依托单位</w:t>
      </w:r>
    </w:p>
    <w:p w:rsidR="002E67EF" w:rsidRDefault="002E67EF" w:rsidP="002E67EF">
      <w:pPr>
        <w:pStyle w:val="p0"/>
        <w:snapToGrid w:val="0"/>
        <w:spacing w:line="620" w:lineRule="exact"/>
        <w:ind w:firstLineChars="200" w:firstLine="640"/>
        <w:rPr>
          <w:rFonts w:ascii="楷体_GB2312" w:eastAsia="楷体_GB2312" w:hAnsi="仿宋" w:cs="仿宋"/>
          <w:color w:val="000000"/>
          <w:sz w:val="32"/>
          <w:szCs w:val="32"/>
        </w:rPr>
      </w:pPr>
      <w:r>
        <w:rPr>
          <w:rFonts w:ascii="楷体_GB2312" w:eastAsia="楷体_GB2312" w:hint="eastAsia"/>
          <w:bCs/>
          <w:color w:val="000000"/>
          <w:sz w:val="32"/>
          <w:szCs w:val="32"/>
        </w:rPr>
        <w:t>（一）</w:t>
      </w:r>
      <w:r>
        <w:rPr>
          <w:rFonts w:ascii="楷体_GB2312" w:eastAsia="楷体_GB2312" w:hAnsi="仿宋" w:cs="仿宋" w:hint="eastAsia"/>
          <w:color w:val="000000"/>
          <w:sz w:val="32"/>
          <w:szCs w:val="32"/>
        </w:rPr>
        <w:t>山东省畜牧总站</w:t>
      </w:r>
      <w:r>
        <w:rPr>
          <w:rFonts w:ascii="楷体_GB2312" w:eastAsia="楷体_GB2312" w:hAnsi="仿宋" w:cs="仿宋"/>
          <w:color w:val="000000"/>
          <w:sz w:val="32"/>
          <w:szCs w:val="32"/>
        </w:rPr>
        <w:t xml:space="preserve">   </w:t>
      </w:r>
    </w:p>
    <w:p w:rsidR="002E67EF" w:rsidRDefault="002E67EF" w:rsidP="002E67EF">
      <w:pPr>
        <w:pStyle w:val="p0"/>
        <w:snapToGrid w:val="0"/>
        <w:spacing w:line="620" w:lineRule="exact"/>
        <w:ind w:firstLineChars="200" w:firstLine="640"/>
        <w:rPr>
          <w:rFonts w:ascii="仿宋_GB2312" w:eastAsia="仿宋_GB2312" w:hAnsi="仿宋" w:cs="仿宋"/>
          <w:color w:val="000000"/>
          <w:sz w:val="32"/>
          <w:szCs w:val="32"/>
        </w:rPr>
      </w:pP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地址：济南市</w:t>
      </w:r>
      <w:proofErr w:type="gramStart"/>
      <w:r>
        <w:rPr>
          <w:rFonts w:ascii="仿宋_GB2312" w:eastAsia="仿宋_GB2312" w:hAnsi="仿宋" w:cs="仿宋" w:hint="eastAsia"/>
          <w:color w:val="000000"/>
          <w:sz w:val="32"/>
          <w:szCs w:val="32"/>
        </w:rPr>
        <w:t>槐荫区槐村街</w:t>
      </w:r>
      <w:proofErr w:type="gramEnd"/>
      <w:r>
        <w:rPr>
          <w:rFonts w:ascii="仿宋_GB2312" w:eastAsia="仿宋_GB2312" w:hAnsi="仿宋" w:cs="仿宋"/>
          <w:color w:val="000000"/>
          <w:sz w:val="32"/>
          <w:szCs w:val="32"/>
        </w:rPr>
        <w:t>68</w:t>
      </w:r>
      <w:r>
        <w:rPr>
          <w:rFonts w:ascii="仿宋_GB2312" w:eastAsia="仿宋_GB2312" w:hAnsi="仿宋" w:cs="仿宋" w:hint="eastAsia"/>
          <w:color w:val="000000"/>
          <w:sz w:val="32"/>
          <w:szCs w:val="32"/>
        </w:rPr>
        <w:t>号</w:t>
      </w:r>
      <w:r>
        <w:rPr>
          <w:rFonts w:ascii="仿宋_GB2312" w:eastAsia="仿宋_GB2312" w:hAnsi="仿宋" w:cs="仿宋"/>
          <w:color w:val="000000"/>
          <w:sz w:val="32"/>
          <w:szCs w:val="32"/>
        </w:rPr>
        <w:t xml:space="preserve">  </w:t>
      </w:r>
    </w:p>
    <w:p w:rsidR="002E67EF" w:rsidRDefault="002E67EF" w:rsidP="002E67EF">
      <w:pPr>
        <w:pStyle w:val="p0"/>
        <w:snapToGrid w:val="0"/>
        <w:spacing w:line="620" w:lineRule="exact"/>
        <w:ind w:firstLineChars="250" w:firstLine="80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邮编：</w:t>
      </w:r>
      <w:r>
        <w:rPr>
          <w:rFonts w:ascii="仿宋_GB2312" w:eastAsia="仿宋_GB2312" w:hAnsi="仿宋" w:cs="仿宋"/>
          <w:color w:val="000000"/>
          <w:sz w:val="32"/>
          <w:szCs w:val="32"/>
        </w:rPr>
        <w:t xml:space="preserve">250022  </w:t>
      </w:r>
    </w:p>
    <w:p w:rsidR="002E67EF" w:rsidRDefault="002E67EF" w:rsidP="002E67EF">
      <w:pPr>
        <w:pStyle w:val="p0"/>
        <w:snapToGrid w:val="0"/>
        <w:spacing w:line="62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联系人：杨景</w:t>
      </w:r>
      <w:proofErr w:type="gramStart"/>
      <w:r>
        <w:rPr>
          <w:rFonts w:ascii="仿宋_GB2312" w:eastAsia="仿宋_GB2312" w:hAnsi="仿宋" w:cs="仿宋" w:hint="eastAsia"/>
          <w:color w:val="000000"/>
          <w:sz w:val="32"/>
          <w:szCs w:val="32"/>
        </w:rPr>
        <w:t>晁</w:t>
      </w:r>
      <w:proofErr w:type="gramEnd"/>
      <w:r>
        <w:rPr>
          <w:rFonts w:ascii="仿宋_GB2312" w:eastAsia="仿宋_GB2312" w:hAnsi="仿宋" w:cs="仿宋"/>
          <w:color w:val="000000"/>
          <w:sz w:val="32"/>
          <w:szCs w:val="32"/>
        </w:rPr>
        <w:t xml:space="preserve">  </w:t>
      </w:r>
    </w:p>
    <w:p w:rsidR="002E67EF" w:rsidRDefault="002E67EF" w:rsidP="002E67EF">
      <w:pPr>
        <w:pStyle w:val="p0"/>
        <w:snapToGrid w:val="0"/>
        <w:spacing w:line="62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w:t>
      </w:r>
      <w:r>
        <w:rPr>
          <w:rFonts w:ascii="仿宋_GB2312" w:eastAsia="仿宋_GB2312" w:hAnsi="仿宋" w:cs="仿宋"/>
          <w:color w:val="000000"/>
          <w:sz w:val="32"/>
          <w:szCs w:val="32"/>
        </w:rPr>
        <w:t>0531-87198620</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13573778548</w:t>
      </w:r>
    </w:p>
    <w:p w:rsidR="002E67EF" w:rsidRDefault="002E67EF" w:rsidP="002E67EF">
      <w:pPr>
        <w:pStyle w:val="p0"/>
        <w:snapToGrid w:val="0"/>
        <w:spacing w:line="62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邮箱：</w:t>
      </w:r>
      <w:r w:rsidRPr="00BF7C4F">
        <w:rPr>
          <w:rFonts w:ascii="仿宋_GB2312" w:eastAsia="仿宋_GB2312" w:hAnsi="仿宋" w:cs="仿宋"/>
          <w:color w:val="000000"/>
          <w:sz w:val="32"/>
          <w:szCs w:val="32"/>
        </w:rPr>
        <w:t>yangjingchao2000@163.com</w:t>
      </w:r>
    </w:p>
    <w:p w:rsidR="002E67EF" w:rsidRDefault="002E67EF" w:rsidP="002E67EF">
      <w:pPr>
        <w:pStyle w:val="p0"/>
        <w:snapToGrid w:val="0"/>
        <w:spacing w:line="620" w:lineRule="exact"/>
        <w:ind w:firstLineChars="200" w:firstLine="640"/>
        <w:rPr>
          <w:rFonts w:ascii="楷体_GB2312" w:eastAsia="楷体_GB2312" w:hAnsi="仿宋" w:cs="仿宋"/>
          <w:color w:val="000000"/>
          <w:sz w:val="32"/>
          <w:szCs w:val="32"/>
        </w:rPr>
      </w:pPr>
      <w:r>
        <w:rPr>
          <w:rFonts w:ascii="楷体_GB2312" w:eastAsia="楷体_GB2312" w:hAnsi="仿宋" w:cs="仿宋" w:hint="eastAsia"/>
          <w:bCs/>
          <w:color w:val="000000"/>
          <w:sz w:val="32"/>
          <w:szCs w:val="32"/>
        </w:rPr>
        <w:t>（二）</w:t>
      </w:r>
      <w:r>
        <w:rPr>
          <w:rFonts w:ascii="楷体_GB2312" w:eastAsia="楷体_GB2312" w:hAnsi="仿宋" w:cs="仿宋" w:hint="eastAsia"/>
          <w:color w:val="000000"/>
          <w:sz w:val="32"/>
          <w:szCs w:val="32"/>
        </w:rPr>
        <w:t>山东省农业科学院家禽研究所</w:t>
      </w:r>
      <w:r>
        <w:rPr>
          <w:rFonts w:ascii="楷体_GB2312" w:eastAsia="楷体_GB2312" w:hAnsi="仿宋" w:cs="仿宋"/>
          <w:color w:val="000000"/>
          <w:sz w:val="32"/>
          <w:szCs w:val="32"/>
        </w:rPr>
        <w:t xml:space="preserve"> </w:t>
      </w:r>
    </w:p>
    <w:p w:rsidR="002E67EF" w:rsidRDefault="002E67EF" w:rsidP="002E67EF">
      <w:pPr>
        <w:pStyle w:val="p0"/>
        <w:snapToGrid w:val="0"/>
        <w:spacing w:line="62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地址：</w:t>
      </w:r>
      <w:proofErr w:type="gramStart"/>
      <w:r>
        <w:rPr>
          <w:rFonts w:ascii="仿宋_GB2312" w:eastAsia="仿宋_GB2312" w:hAnsi="仿宋" w:cs="仿宋" w:hint="eastAsia"/>
          <w:color w:val="000000"/>
          <w:sz w:val="32"/>
          <w:szCs w:val="32"/>
        </w:rPr>
        <w:t>济南市交校路</w:t>
      </w:r>
      <w:proofErr w:type="gramEnd"/>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号</w:t>
      </w:r>
      <w:r>
        <w:rPr>
          <w:rFonts w:ascii="仿宋_GB2312" w:eastAsia="仿宋_GB2312" w:hAnsi="仿宋" w:cs="仿宋"/>
          <w:color w:val="000000"/>
          <w:sz w:val="32"/>
          <w:szCs w:val="32"/>
        </w:rPr>
        <w:t xml:space="preserve">   </w:t>
      </w:r>
    </w:p>
    <w:p w:rsidR="002E67EF" w:rsidRDefault="002E67EF" w:rsidP="002E67EF">
      <w:pPr>
        <w:pStyle w:val="p0"/>
        <w:snapToGrid w:val="0"/>
        <w:spacing w:line="62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邮编：</w:t>
      </w:r>
      <w:r>
        <w:rPr>
          <w:rFonts w:ascii="仿宋_GB2312" w:eastAsia="仿宋_GB2312" w:hAnsi="仿宋" w:cs="仿宋"/>
          <w:color w:val="000000"/>
          <w:sz w:val="32"/>
          <w:szCs w:val="32"/>
        </w:rPr>
        <w:t>250023</w:t>
      </w:r>
    </w:p>
    <w:p w:rsidR="002E67EF" w:rsidRDefault="002E67EF" w:rsidP="002E67EF">
      <w:pPr>
        <w:autoSpaceDE w:val="0"/>
        <w:autoSpaceDN w:val="0"/>
        <w:adjustRightIn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联系人：李福伟、宋敏训</w:t>
      </w:r>
    </w:p>
    <w:p w:rsidR="002E67EF" w:rsidRDefault="002E67EF" w:rsidP="002E67EF">
      <w:pPr>
        <w:snapToGri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w:t>
      </w:r>
      <w:r>
        <w:rPr>
          <w:rFonts w:ascii="仿宋_GB2312" w:eastAsia="仿宋_GB2312" w:hAnsi="仿宋" w:cs="仿宋"/>
          <w:color w:val="000000"/>
          <w:sz w:val="32"/>
          <w:szCs w:val="32"/>
        </w:rPr>
        <w:t>13553153105</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13806413791</w:t>
      </w:r>
    </w:p>
    <w:p w:rsidR="002E67EF" w:rsidRDefault="002E67EF" w:rsidP="002E67EF">
      <w:pPr>
        <w:snapToGri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邮箱：</w:t>
      </w:r>
      <w:r>
        <w:rPr>
          <w:rFonts w:ascii="仿宋_GB2312" w:eastAsia="仿宋_GB2312" w:hAnsi="仿宋" w:cs="仿宋"/>
          <w:color w:val="000000"/>
          <w:sz w:val="32"/>
          <w:szCs w:val="32"/>
        </w:rPr>
        <w:t>lifuwei1224@163.com</w:t>
      </w:r>
    </w:p>
    <w:p w:rsidR="002E67EF" w:rsidRDefault="002E67EF" w:rsidP="002E67EF">
      <w:pPr>
        <w:snapToGrid w:val="0"/>
        <w:spacing w:line="620" w:lineRule="exact"/>
        <w:ind w:firstLineChars="200" w:firstLine="640"/>
        <w:jc w:val="left"/>
        <w:rPr>
          <w:rFonts w:ascii="楷体_GB2312" w:eastAsia="楷体_GB2312" w:hAnsi="仿宋" w:cs="仿宋"/>
          <w:color w:val="000000"/>
          <w:sz w:val="32"/>
          <w:szCs w:val="32"/>
        </w:rPr>
      </w:pPr>
      <w:r>
        <w:rPr>
          <w:rFonts w:ascii="楷体_GB2312" w:eastAsia="楷体_GB2312" w:hAnsi="仿宋" w:cs="仿宋" w:hint="eastAsia"/>
          <w:color w:val="000000"/>
          <w:sz w:val="32"/>
          <w:szCs w:val="32"/>
        </w:rPr>
        <w:t>（三）山东农业大学动物科技学院</w:t>
      </w:r>
      <w:r>
        <w:rPr>
          <w:rFonts w:ascii="楷体_GB2312" w:eastAsia="楷体_GB2312" w:hAnsi="仿宋" w:cs="仿宋"/>
          <w:color w:val="000000"/>
          <w:sz w:val="32"/>
          <w:szCs w:val="32"/>
        </w:rPr>
        <w:t xml:space="preserve">  </w:t>
      </w:r>
    </w:p>
    <w:p w:rsidR="002E67EF" w:rsidRDefault="002E67EF" w:rsidP="002E67EF">
      <w:pPr>
        <w:snapToGrid w:val="0"/>
        <w:spacing w:line="620" w:lineRule="exact"/>
        <w:ind w:firstLineChars="200" w:firstLine="640"/>
        <w:jc w:val="left"/>
        <w:rPr>
          <w:rFonts w:ascii="仿宋_GB2312" w:eastAsia="仿宋_GB2312" w:hAnsi="仿宋" w:cs="仿宋"/>
          <w:color w:val="000000"/>
          <w:sz w:val="32"/>
          <w:szCs w:val="32"/>
          <w:lang/>
        </w:rPr>
      </w:pPr>
      <w:r>
        <w:rPr>
          <w:rFonts w:ascii="仿宋_GB2312" w:eastAsia="仿宋_GB2312" w:hAnsi="仿宋" w:cs="仿宋" w:hint="eastAsia"/>
          <w:color w:val="000000"/>
          <w:sz w:val="32"/>
          <w:szCs w:val="32"/>
        </w:rPr>
        <w:t>地址：</w:t>
      </w:r>
      <w:r>
        <w:rPr>
          <w:rFonts w:ascii="仿宋_GB2312" w:eastAsia="仿宋_GB2312" w:hAnsi="仿宋" w:cs="仿宋" w:hint="eastAsia"/>
          <w:color w:val="000000"/>
          <w:sz w:val="32"/>
          <w:szCs w:val="32"/>
          <w:lang/>
        </w:rPr>
        <w:t>泰安市岱宗大街</w:t>
      </w:r>
      <w:r>
        <w:rPr>
          <w:rFonts w:ascii="仿宋_GB2312" w:eastAsia="仿宋_GB2312" w:hAnsi="仿宋" w:cs="仿宋"/>
          <w:color w:val="000000"/>
          <w:sz w:val="32"/>
          <w:szCs w:val="32"/>
          <w:lang/>
        </w:rPr>
        <w:t>61</w:t>
      </w:r>
      <w:r>
        <w:rPr>
          <w:rFonts w:ascii="仿宋_GB2312" w:eastAsia="仿宋_GB2312" w:hAnsi="仿宋" w:cs="仿宋" w:hint="eastAsia"/>
          <w:color w:val="000000"/>
          <w:sz w:val="32"/>
          <w:szCs w:val="32"/>
          <w:lang/>
        </w:rPr>
        <w:t>号</w:t>
      </w:r>
      <w:r>
        <w:rPr>
          <w:rFonts w:ascii="仿宋_GB2312" w:eastAsia="仿宋_GB2312" w:hAnsi="仿宋" w:cs="仿宋"/>
          <w:color w:val="000000"/>
          <w:sz w:val="32"/>
          <w:szCs w:val="32"/>
          <w:lang/>
        </w:rPr>
        <w:t xml:space="preserve"> </w:t>
      </w:r>
    </w:p>
    <w:p w:rsidR="002E67EF" w:rsidRDefault="002E67EF" w:rsidP="002E67EF">
      <w:pPr>
        <w:snapToGri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邮编：</w:t>
      </w:r>
      <w:r>
        <w:rPr>
          <w:rFonts w:ascii="仿宋_GB2312" w:eastAsia="仿宋_GB2312" w:hAnsi="仿宋" w:cs="仿宋"/>
          <w:color w:val="000000"/>
          <w:sz w:val="32"/>
          <w:szCs w:val="32"/>
          <w:lang/>
        </w:rPr>
        <w:t>271018</w:t>
      </w:r>
    </w:p>
    <w:p w:rsidR="002E67EF" w:rsidRDefault="002E67EF" w:rsidP="002E67EF">
      <w:pPr>
        <w:widowControl/>
        <w:autoSpaceDE w:val="0"/>
        <w:autoSpaceDN w:val="0"/>
        <w:adjustRightIn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联系人：李显耀、林海</w:t>
      </w:r>
    </w:p>
    <w:p w:rsidR="002E67EF" w:rsidRDefault="002E67EF" w:rsidP="002E67EF">
      <w:pPr>
        <w:autoSpaceDE w:val="0"/>
        <w:autoSpaceDN w:val="0"/>
        <w:adjustRightInd w:val="0"/>
        <w:spacing w:line="62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w:t>
      </w:r>
      <w:r>
        <w:rPr>
          <w:rFonts w:ascii="仿宋_GB2312" w:eastAsia="仿宋_GB2312" w:hAnsi="仿宋" w:cs="仿宋"/>
          <w:color w:val="000000"/>
          <w:sz w:val="32"/>
          <w:szCs w:val="32"/>
        </w:rPr>
        <w:t>15153889316</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 xml:space="preserve">13355387753 </w:t>
      </w:r>
    </w:p>
    <w:p w:rsidR="002E67EF" w:rsidRDefault="002E67EF" w:rsidP="002E67EF">
      <w:pPr>
        <w:autoSpaceDE w:val="0"/>
        <w:autoSpaceDN w:val="0"/>
        <w:adjustRightInd w:val="0"/>
        <w:spacing w:line="62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邮箱：</w:t>
      </w:r>
      <w:r>
        <w:rPr>
          <w:rFonts w:ascii="仿宋_GB2312" w:eastAsia="仿宋_GB2312" w:hAnsi="仿宋" w:cs="仿宋"/>
          <w:color w:val="000000"/>
          <w:kern w:val="0"/>
          <w:sz w:val="32"/>
          <w:szCs w:val="32"/>
        </w:rPr>
        <w:t>xyli@sadu.edu.cn</w:t>
      </w:r>
      <w:r>
        <w:rPr>
          <w:rFonts w:ascii="仿宋_GB2312" w:eastAsia="仿宋_GB2312" w:hAnsi="仿宋" w:cs="仿宋" w:hint="eastAsia"/>
          <w:color w:val="000000"/>
          <w:kern w:val="0"/>
          <w:sz w:val="32"/>
          <w:szCs w:val="32"/>
        </w:rPr>
        <w:t>。</w:t>
      </w: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r>
        <w:rPr>
          <w:rFonts w:ascii="仿宋_GB2312" w:eastAsia="仿宋_GB2312" w:hAnsi="宋体" w:cs="宋体"/>
          <w:bCs/>
          <w:sz w:val="32"/>
          <w:szCs w:val="32"/>
        </w:rPr>
        <w:t xml:space="preserve">        </w:t>
      </w: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hint="eastAsia"/>
          <w:bCs/>
          <w:sz w:val="32"/>
          <w:szCs w:val="32"/>
        </w:rPr>
      </w:pPr>
    </w:p>
    <w:p w:rsidR="002E67EF" w:rsidRDefault="002E67EF" w:rsidP="002E67EF">
      <w:pPr>
        <w:autoSpaceDE w:val="0"/>
        <w:autoSpaceDN w:val="0"/>
        <w:adjustRightInd w:val="0"/>
        <w:spacing w:line="620" w:lineRule="exact"/>
        <w:ind w:firstLineChars="200" w:firstLine="880"/>
        <w:jc w:val="left"/>
        <w:rPr>
          <w:rFonts w:ascii="仿宋_GB2312" w:eastAsia="仿宋_GB2312" w:hAnsi="仿宋" w:cs="仿宋" w:hint="eastAsia"/>
          <w:color w:val="000000"/>
          <w:sz w:val="44"/>
          <w:szCs w:val="44"/>
        </w:rPr>
      </w:pPr>
    </w:p>
    <w:p w:rsidR="002E67EF" w:rsidRDefault="002E67EF" w:rsidP="002E67EF">
      <w:pPr>
        <w:snapToGrid w:val="0"/>
        <w:spacing w:line="58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家禽笼养技术</w:t>
      </w:r>
    </w:p>
    <w:p w:rsidR="002E67EF" w:rsidRDefault="002E67EF" w:rsidP="002E67EF">
      <w:pPr>
        <w:spacing w:line="580" w:lineRule="exact"/>
        <w:ind w:firstLineChars="200" w:firstLine="640"/>
        <w:rPr>
          <w:rFonts w:ascii="黑体" w:eastAsia="黑体" w:hAnsi="黑体" w:cs="黑体" w:hint="eastAsia"/>
          <w:color w:val="000000"/>
          <w:sz w:val="32"/>
          <w:szCs w:val="32"/>
        </w:rPr>
      </w:pPr>
    </w:p>
    <w:p w:rsidR="002E67EF" w:rsidRDefault="002E67EF" w:rsidP="002E67EF">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一、技术概述</w:t>
      </w:r>
    </w:p>
    <w:p w:rsidR="002E67EF" w:rsidRDefault="002E67EF" w:rsidP="002E67EF">
      <w:pPr>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家禽笼养技术是将鸡舍建筑与设计、</w:t>
      </w:r>
      <w:r>
        <w:rPr>
          <w:rFonts w:ascii="仿宋_GB2312" w:eastAsia="仿宋_GB2312" w:hAnsi="仿宋" w:cs="仿宋" w:hint="eastAsia"/>
          <w:sz w:val="32"/>
          <w:szCs w:val="32"/>
        </w:rPr>
        <w:t>畜牧装备工程制造技术、家禽高效饲养技术、数字化、智能化技术等现代化科技要素融为一体，是一项科技密集型畜牧生产技术活动，</w:t>
      </w:r>
      <w:r>
        <w:rPr>
          <w:rFonts w:ascii="仿宋_GB2312" w:eastAsia="仿宋_GB2312" w:hAnsi="仿宋" w:cs="仿宋" w:hint="eastAsia"/>
          <w:color w:val="000000"/>
          <w:sz w:val="32"/>
          <w:szCs w:val="32"/>
        </w:rPr>
        <w:t>是实现</w:t>
      </w:r>
      <w:proofErr w:type="gramStart"/>
      <w:r>
        <w:rPr>
          <w:rFonts w:ascii="仿宋_GB2312" w:eastAsia="仿宋_GB2312" w:hAnsi="仿宋" w:cs="仿宋" w:hint="eastAsia"/>
          <w:color w:val="000000"/>
          <w:sz w:val="32"/>
          <w:szCs w:val="32"/>
        </w:rPr>
        <w:t>家禽业提质</w:t>
      </w:r>
      <w:proofErr w:type="gramEnd"/>
      <w:r>
        <w:rPr>
          <w:rFonts w:ascii="仿宋_GB2312" w:eastAsia="仿宋_GB2312" w:hAnsi="仿宋" w:cs="仿宋" w:hint="eastAsia"/>
          <w:color w:val="000000"/>
          <w:sz w:val="32"/>
          <w:szCs w:val="32"/>
        </w:rPr>
        <w:t>增效、转型升级的重要途经，符合现代高效畜牧业发展趋势。</w:t>
      </w:r>
    </w:p>
    <w:p w:rsidR="002E67EF" w:rsidRDefault="002E67EF" w:rsidP="002E67EF">
      <w:pPr>
        <w:spacing w:line="580" w:lineRule="exact"/>
        <w:ind w:firstLineChars="250" w:firstLine="800"/>
        <w:rPr>
          <w:rFonts w:ascii="黑体" w:eastAsia="黑体" w:hAnsi="黑体" w:cs="黑体"/>
          <w:color w:val="000000"/>
          <w:sz w:val="32"/>
          <w:szCs w:val="32"/>
        </w:rPr>
      </w:pPr>
      <w:r>
        <w:rPr>
          <w:rFonts w:ascii="黑体" w:eastAsia="黑体" w:hAnsi="黑体" w:cs="黑体" w:hint="eastAsia"/>
          <w:color w:val="000000"/>
          <w:sz w:val="32"/>
          <w:szCs w:val="32"/>
        </w:rPr>
        <w:t>二、技术要点</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（一）养殖场（禽舍）设计与建设。</w:t>
      </w:r>
      <w:r>
        <w:rPr>
          <w:rFonts w:ascii="仿宋_GB2312" w:eastAsia="仿宋_GB2312" w:hAnsi="仿宋" w:cs="仿宋" w:hint="eastAsia"/>
          <w:color w:val="000000"/>
          <w:sz w:val="32"/>
          <w:szCs w:val="32"/>
        </w:rPr>
        <w:t>主要包括养殖场选址与规划布局、禽舍建筑设计、配套基础设施建设与养殖设施配建等，重点推广</w:t>
      </w:r>
      <w:r>
        <w:rPr>
          <w:rFonts w:ascii="仿宋_GB2312" w:eastAsia="仿宋_GB2312" w:hAnsi="仿宋" w:cs="仿宋"/>
          <w:color w:val="000000"/>
          <w:sz w:val="32"/>
          <w:szCs w:val="32"/>
        </w:rPr>
        <w:t>H</w:t>
      </w:r>
      <w:r>
        <w:rPr>
          <w:rFonts w:ascii="仿宋_GB2312" w:eastAsia="仿宋_GB2312" w:hAnsi="仿宋" w:cs="仿宋" w:hint="eastAsia"/>
          <w:color w:val="000000"/>
          <w:sz w:val="32"/>
          <w:szCs w:val="32"/>
        </w:rPr>
        <w:t>型笼具的应用。</w:t>
      </w:r>
      <w:r>
        <w:rPr>
          <w:rFonts w:ascii="仿宋_GB2312" w:eastAsia="仿宋_GB2312" w:hAnsi="仿宋" w:cs="仿宋"/>
          <w:color w:val="000000"/>
          <w:sz w:val="32"/>
          <w:szCs w:val="32"/>
        </w:rPr>
        <w:t xml:space="preserve"> </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（二）禽舍环境控制技术。</w:t>
      </w:r>
      <w:r>
        <w:rPr>
          <w:rFonts w:ascii="仿宋_GB2312" w:eastAsia="仿宋_GB2312" w:hAnsi="仿宋" w:cs="仿宋" w:hint="eastAsia"/>
          <w:color w:val="000000"/>
          <w:sz w:val="32"/>
          <w:szCs w:val="32"/>
        </w:rPr>
        <w:t>采用现代信息化、智能化装备及技术，提高舍内环境监测的灵敏度和控制精准度，做好光照、温度、湿度和通风管理，自动清粪，保持舍内空气清洁，推广应用空气能取暖技术。</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（三）家禽精准饲喂技术。</w:t>
      </w:r>
      <w:r>
        <w:rPr>
          <w:rFonts w:ascii="仿宋_GB2312" w:eastAsia="仿宋_GB2312" w:hAnsi="仿宋" w:cs="仿宋" w:hint="eastAsia"/>
          <w:color w:val="000000"/>
          <w:sz w:val="32"/>
          <w:szCs w:val="32"/>
        </w:rPr>
        <w:t>采用自动供料、自动饮水工艺，根据不同家禽品种、不同生长阶段的营养需求，提供动态营养供给，实施精准饲喂。在保障生产性能的基础上，推广应用低蛋白日</w:t>
      </w:r>
      <w:proofErr w:type="gramStart"/>
      <w:r>
        <w:rPr>
          <w:rFonts w:ascii="仿宋_GB2312" w:eastAsia="仿宋_GB2312" w:hAnsi="仿宋" w:cs="仿宋" w:hint="eastAsia"/>
          <w:color w:val="000000"/>
          <w:sz w:val="32"/>
          <w:szCs w:val="32"/>
        </w:rPr>
        <w:t>粮配合</w:t>
      </w:r>
      <w:proofErr w:type="gramEnd"/>
      <w:r>
        <w:rPr>
          <w:rFonts w:ascii="仿宋_GB2312" w:eastAsia="仿宋_GB2312" w:hAnsi="仿宋" w:cs="仿宋" w:hint="eastAsia"/>
          <w:color w:val="000000"/>
          <w:sz w:val="32"/>
          <w:szCs w:val="32"/>
        </w:rPr>
        <w:t>微生物制剂、酶制剂应用，提高饲料利用率，从源头上降低氮磷、重金属的排放。</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（四）疫病防控与生物安全维护技术。</w:t>
      </w:r>
      <w:r>
        <w:rPr>
          <w:rFonts w:ascii="仿宋_GB2312" w:eastAsia="仿宋_GB2312" w:hAnsi="仿宋" w:cs="仿宋" w:hint="eastAsia"/>
          <w:color w:val="000000"/>
          <w:sz w:val="32"/>
          <w:szCs w:val="32"/>
        </w:rPr>
        <w:t>重点推广主要流</w:t>
      </w:r>
      <w:r>
        <w:rPr>
          <w:rFonts w:ascii="仿宋_GB2312" w:eastAsia="仿宋_GB2312" w:hAnsi="仿宋" w:cs="仿宋" w:hint="eastAsia"/>
          <w:color w:val="000000"/>
          <w:sz w:val="32"/>
          <w:szCs w:val="32"/>
        </w:rPr>
        <w:lastRenderedPageBreak/>
        <w:t>行疾病的免疫控制技术、抗体快速检测技术、消毒、灭蝇、防鸟、防鼠措施及病死禽和养殖废弃物的无害化处理技术。</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楷体_GB2312" w:eastAsia="楷体_GB2312" w:hAnsi="仿宋" w:cs="仿宋" w:hint="eastAsia"/>
          <w:bCs/>
          <w:color w:val="000000"/>
          <w:sz w:val="32"/>
          <w:szCs w:val="32"/>
        </w:rPr>
        <w:t>（五）产品质量提升技术。</w:t>
      </w:r>
      <w:r>
        <w:rPr>
          <w:rFonts w:ascii="仿宋_GB2312" w:eastAsia="仿宋_GB2312" w:hAnsi="仿宋" w:cs="仿宋" w:hint="eastAsia"/>
          <w:color w:val="000000"/>
          <w:sz w:val="32"/>
          <w:szCs w:val="32"/>
        </w:rPr>
        <w:t>通过品种改良、调整饲料日粮配方设计、控制肉禽出栏周期、增加单只家禽活动空间以及全程抗生素减量化使用等技术提高产品品质。</w:t>
      </w:r>
    </w:p>
    <w:p w:rsidR="002E67EF" w:rsidRDefault="002E67EF" w:rsidP="002E67EF">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三、适宜区域</w:t>
      </w:r>
    </w:p>
    <w:p w:rsidR="002E67EF" w:rsidRDefault="002E67EF" w:rsidP="002E67EF">
      <w:pPr>
        <w:spacing w:line="580" w:lineRule="exact"/>
        <w:ind w:firstLineChars="196"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适宜在全省推广。</w:t>
      </w:r>
    </w:p>
    <w:p w:rsidR="002E67EF" w:rsidRDefault="002E67EF" w:rsidP="002E67EF">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四、注意事项</w:t>
      </w:r>
    </w:p>
    <w:p w:rsidR="002E67EF" w:rsidRDefault="002E67EF" w:rsidP="002E67EF">
      <w:pPr>
        <w:autoSpaceDE w:val="0"/>
        <w:autoSpaceDN w:val="0"/>
        <w:adjustRightInd w:val="0"/>
        <w:spacing w:line="580" w:lineRule="exact"/>
        <w:ind w:firstLineChars="200" w:firstLine="640"/>
        <w:jc w:val="left"/>
        <w:rPr>
          <w:rFonts w:ascii="仿宋_GB2312" w:eastAsia="仿宋_GB2312"/>
          <w:bCs/>
          <w:color w:val="000000"/>
          <w:sz w:val="32"/>
          <w:szCs w:val="32"/>
        </w:rPr>
      </w:pPr>
      <w:r>
        <w:rPr>
          <w:rFonts w:ascii="仿宋_GB2312" w:eastAsia="仿宋_GB2312" w:hAnsi="仿宋" w:cs="仿宋" w:hint="eastAsia"/>
          <w:color w:val="000000"/>
          <w:sz w:val="32"/>
          <w:szCs w:val="32"/>
        </w:rPr>
        <w:t>肉鸡生长速度快、出栏周期短、身体负荷大，对环境和投入品要求高，冬季要做好通风和保暖工作，夏季做好防暑降温工作，饲料和饮用水要严格检测把关，且要保持充分的饲料与饮水供应。</w:t>
      </w:r>
    </w:p>
    <w:p w:rsidR="002E67EF" w:rsidRDefault="002E67EF" w:rsidP="002E67EF">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五、依托单位</w:t>
      </w:r>
    </w:p>
    <w:p w:rsidR="002E67EF" w:rsidRDefault="002E67EF" w:rsidP="002E67EF">
      <w:pPr>
        <w:pStyle w:val="p0"/>
        <w:snapToGrid w:val="0"/>
        <w:spacing w:line="580" w:lineRule="exact"/>
        <w:ind w:leftChars="200" w:left="420" w:firstLineChars="100" w:firstLine="320"/>
        <w:rPr>
          <w:rFonts w:ascii="楷体_GB2312" w:eastAsia="楷体_GB2312" w:hAnsi="仿宋" w:cs="仿宋"/>
          <w:color w:val="000000"/>
          <w:sz w:val="32"/>
          <w:szCs w:val="32"/>
        </w:rPr>
      </w:pPr>
      <w:r>
        <w:rPr>
          <w:rFonts w:ascii="楷体_GB2312" w:eastAsia="楷体_GB2312"/>
          <w:bCs/>
          <w:color w:val="000000"/>
          <w:sz w:val="32"/>
          <w:szCs w:val="32"/>
        </w:rPr>
        <w:t>(</w:t>
      </w:r>
      <w:proofErr w:type="gramStart"/>
      <w:r>
        <w:rPr>
          <w:rFonts w:ascii="楷体_GB2312" w:eastAsia="楷体_GB2312" w:hint="eastAsia"/>
          <w:bCs/>
          <w:color w:val="000000"/>
          <w:sz w:val="32"/>
          <w:szCs w:val="32"/>
        </w:rPr>
        <w:t>一</w:t>
      </w:r>
      <w:proofErr w:type="gramEnd"/>
      <w:r>
        <w:rPr>
          <w:rFonts w:ascii="楷体_GB2312" w:eastAsia="楷体_GB2312"/>
          <w:bCs/>
          <w:color w:val="000000"/>
          <w:sz w:val="32"/>
          <w:szCs w:val="32"/>
        </w:rPr>
        <w:t>)</w:t>
      </w:r>
      <w:r>
        <w:rPr>
          <w:rFonts w:ascii="楷体_GB2312" w:eastAsia="楷体_GB2312" w:hAnsi="仿宋" w:cs="仿宋" w:hint="eastAsia"/>
          <w:color w:val="000000"/>
          <w:sz w:val="32"/>
          <w:szCs w:val="32"/>
        </w:rPr>
        <w:t>山东省畜牧总站</w:t>
      </w:r>
      <w:r>
        <w:rPr>
          <w:rFonts w:ascii="楷体_GB2312" w:eastAsia="楷体_GB2312" w:hAnsi="仿宋" w:cs="仿宋"/>
          <w:color w:val="000000"/>
          <w:sz w:val="32"/>
          <w:szCs w:val="32"/>
        </w:rPr>
        <w:t xml:space="preserve">    </w:t>
      </w:r>
    </w:p>
    <w:p w:rsidR="002E67EF" w:rsidRDefault="002E67EF" w:rsidP="002E67EF">
      <w:pPr>
        <w:pStyle w:val="p0"/>
        <w:snapToGrid w:val="0"/>
        <w:spacing w:line="58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w:t>
      </w:r>
      <w:proofErr w:type="gramStart"/>
      <w:r>
        <w:rPr>
          <w:rFonts w:ascii="仿宋_GB2312" w:eastAsia="仿宋_GB2312" w:hAnsi="仿宋" w:cs="仿宋" w:hint="eastAsia"/>
          <w:color w:val="000000"/>
          <w:sz w:val="32"/>
          <w:szCs w:val="32"/>
        </w:rPr>
        <w:t>地址地址</w:t>
      </w:r>
      <w:proofErr w:type="gramEnd"/>
      <w:r>
        <w:rPr>
          <w:rFonts w:ascii="仿宋_GB2312" w:eastAsia="仿宋_GB2312" w:hAnsi="仿宋" w:cs="仿宋" w:hint="eastAsia"/>
          <w:color w:val="000000"/>
          <w:sz w:val="32"/>
          <w:szCs w:val="32"/>
        </w:rPr>
        <w:t>：济南市</w:t>
      </w:r>
      <w:proofErr w:type="gramStart"/>
      <w:r>
        <w:rPr>
          <w:rFonts w:ascii="仿宋_GB2312" w:eastAsia="仿宋_GB2312" w:hAnsi="仿宋" w:cs="仿宋" w:hint="eastAsia"/>
          <w:color w:val="000000"/>
          <w:sz w:val="32"/>
          <w:szCs w:val="32"/>
        </w:rPr>
        <w:t>槐荫区槐村街</w:t>
      </w:r>
      <w:proofErr w:type="gramEnd"/>
      <w:r>
        <w:rPr>
          <w:rFonts w:ascii="仿宋_GB2312" w:eastAsia="仿宋_GB2312" w:hAnsi="仿宋" w:cs="仿宋"/>
          <w:color w:val="000000"/>
          <w:sz w:val="32"/>
          <w:szCs w:val="32"/>
        </w:rPr>
        <w:t>68</w:t>
      </w:r>
      <w:r>
        <w:rPr>
          <w:rFonts w:ascii="仿宋_GB2312" w:eastAsia="仿宋_GB2312" w:hAnsi="仿宋" w:cs="仿宋" w:hint="eastAsia"/>
          <w:color w:val="000000"/>
          <w:sz w:val="32"/>
          <w:szCs w:val="32"/>
        </w:rPr>
        <w:t>号</w:t>
      </w:r>
      <w:r>
        <w:rPr>
          <w:rFonts w:ascii="仿宋_GB2312" w:eastAsia="仿宋_GB2312" w:hAnsi="仿宋" w:cs="仿宋"/>
          <w:color w:val="000000"/>
          <w:sz w:val="32"/>
          <w:szCs w:val="32"/>
        </w:rPr>
        <w:t xml:space="preserve">  </w:t>
      </w:r>
    </w:p>
    <w:p w:rsidR="002E67EF" w:rsidRDefault="002E67EF" w:rsidP="002E67EF">
      <w:pPr>
        <w:pStyle w:val="p0"/>
        <w:snapToGrid w:val="0"/>
        <w:spacing w:line="58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邮政编码：</w:t>
      </w:r>
      <w:r>
        <w:rPr>
          <w:rFonts w:ascii="仿宋_GB2312" w:eastAsia="仿宋_GB2312" w:hAnsi="仿宋" w:cs="仿宋"/>
          <w:color w:val="000000"/>
          <w:sz w:val="32"/>
          <w:szCs w:val="32"/>
        </w:rPr>
        <w:t xml:space="preserve">250022  </w:t>
      </w:r>
    </w:p>
    <w:p w:rsidR="002E67EF" w:rsidRDefault="002E67EF" w:rsidP="002E67EF">
      <w:pPr>
        <w:pStyle w:val="p0"/>
        <w:snapToGrid w:val="0"/>
        <w:spacing w:line="58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系</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人：杨景</w:t>
      </w:r>
      <w:proofErr w:type="gramStart"/>
      <w:r>
        <w:rPr>
          <w:rFonts w:ascii="仿宋_GB2312" w:eastAsia="仿宋_GB2312" w:hAnsi="仿宋" w:cs="仿宋" w:hint="eastAsia"/>
          <w:color w:val="000000"/>
          <w:sz w:val="32"/>
          <w:szCs w:val="32"/>
        </w:rPr>
        <w:t>晁</w:t>
      </w:r>
      <w:proofErr w:type="gramEnd"/>
    </w:p>
    <w:p w:rsidR="002E67EF" w:rsidRDefault="002E67EF" w:rsidP="002E67EF">
      <w:pPr>
        <w:pStyle w:val="p0"/>
        <w:snapToGrid w:val="0"/>
        <w:spacing w:line="580" w:lineRule="exact"/>
        <w:ind w:leftChars="200"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w:t>
      </w:r>
      <w:r>
        <w:rPr>
          <w:rFonts w:ascii="仿宋_GB2312" w:eastAsia="仿宋_GB2312" w:hAnsi="仿宋" w:cs="仿宋"/>
          <w:color w:val="000000"/>
          <w:sz w:val="32"/>
          <w:szCs w:val="32"/>
        </w:rPr>
        <w:t>0531-87198620</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 xml:space="preserve">13573778548 </w:t>
      </w:r>
    </w:p>
    <w:p w:rsidR="002E67EF" w:rsidRDefault="002E67EF" w:rsidP="002E67EF">
      <w:pPr>
        <w:pStyle w:val="p0"/>
        <w:snapToGrid w:val="0"/>
        <w:spacing w:line="580" w:lineRule="exact"/>
        <w:ind w:leftChars="200" w:left="420"/>
        <w:rPr>
          <w:rFonts w:ascii="仿宋_GB2312" w:eastAsia="仿宋_GB2312" w:hAnsi="仿宋" w:cs="仿宋"/>
          <w:color w:val="000000"/>
          <w:sz w:val="32"/>
          <w:szCs w:val="32"/>
        </w:rPr>
      </w:pP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电子邮箱：</w:t>
      </w:r>
      <w:r w:rsidRPr="00BF7C4F">
        <w:rPr>
          <w:rFonts w:ascii="仿宋_GB2312" w:eastAsia="仿宋_GB2312" w:hAnsi="仿宋" w:cs="仿宋"/>
          <w:sz w:val="32"/>
          <w:szCs w:val="32"/>
        </w:rPr>
        <w:t>yangjingchao2000@163.com</w:t>
      </w:r>
    </w:p>
    <w:p w:rsidR="002E67EF" w:rsidRDefault="002E67EF" w:rsidP="002E67EF">
      <w:pPr>
        <w:pStyle w:val="p0"/>
        <w:snapToGrid w:val="0"/>
        <w:spacing w:line="580" w:lineRule="exact"/>
        <w:ind w:left="420" w:firstLineChars="50" w:firstLine="160"/>
        <w:rPr>
          <w:rFonts w:ascii="楷体_GB2312" w:eastAsia="楷体_GB2312" w:hAnsi="仿宋" w:cs="仿宋"/>
          <w:color w:val="000000"/>
          <w:sz w:val="32"/>
          <w:szCs w:val="32"/>
        </w:rPr>
      </w:pPr>
      <w:r>
        <w:rPr>
          <w:rFonts w:ascii="楷体_GB2312" w:eastAsia="楷体_GB2312" w:hAnsi="仿宋" w:cs="仿宋" w:hint="eastAsia"/>
          <w:bCs/>
          <w:color w:val="000000"/>
          <w:sz w:val="32"/>
          <w:szCs w:val="32"/>
        </w:rPr>
        <w:t>（二）</w:t>
      </w:r>
      <w:r>
        <w:rPr>
          <w:rFonts w:ascii="楷体_GB2312" w:eastAsia="楷体_GB2312" w:hAnsi="仿宋" w:cs="仿宋" w:hint="eastAsia"/>
          <w:color w:val="000000"/>
          <w:sz w:val="32"/>
          <w:szCs w:val="32"/>
        </w:rPr>
        <w:t>山东省农业科学院家禽研究所</w:t>
      </w:r>
      <w:r>
        <w:rPr>
          <w:rFonts w:ascii="楷体_GB2312" w:eastAsia="楷体_GB2312" w:hAnsi="仿宋" w:cs="仿宋"/>
          <w:color w:val="000000"/>
          <w:sz w:val="32"/>
          <w:szCs w:val="32"/>
        </w:rPr>
        <w:t xml:space="preserve">  </w:t>
      </w:r>
    </w:p>
    <w:p w:rsidR="002E67EF" w:rsidRDefault="002E67EF" w:rsidP="002E67EF">
      <w:pPr>
        <w:pStyle w:val="p0"/>
        <w:snapToGrid w:val="0"/>
        <w:spacing w:line="580" w:lineRule="exact"/>
        <w:ind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联系地址：</w:t>
      </w:r>
      <w:proofErr w:type="gramStart"/>
      <w:r>
        <w:rPr>
          <w:rFonts w:ascii="仿宋_GB2312" w:eastAsia="仿宋_GB2312" w:hAnsi="仿宋" w:cs="仿宋" w:hint="eastAsia"/>
          <w:color w:val="000000"/>
          <w:sz w:val="32"/>
          <w:szCs w:val="32"/>
        </w:rPr>
        <w:t>济南市交校路</w:t>
      </w:r>
      <w:proofErr w:type="gramEnd"/>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号</w:t>
      </w:r>
      <w:r>
        <w:rPr>
          <w:rFonts w:ascii="仿宋_GB2312" w:eastAsia="仿宋_GB2312" w:hAnsi="仿宋" w:cs="仿宋"/>
          <w:color w:val="000000"/>
          <w:sz w:val="32"/>
          <w:szCs w:val="32"/>
        </w:rPr>
        <w:t xml:space="preserve">  </w:t>
      </w:r>
    </w:p>
    <w:p w:rsidR="002E67EF" w:rsidRDefault="002E67EF" w:rsidP="002E67EF">
      <w:pPr>
        <w:pStyle w:val="p0"/>
        <w:snapToGrid w:val="0"/>
        <w:spacing w:line="580" w:lineRule="exact"/>
        <w:ind w:left="420" w:firstLineChars="100" w:firstLine="320"/>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邮政编码：</w:t>
      </w:r>
      <w:r>
        <w:rPr>
          <w:rFonts w:ascii="仿宋_GB2312" w:eastAsia="仿宋_GB2312" w:hAnsi="仿宋" w:cs="仿宋"/>
          <w:color w:val="000000"/>
          <w:sz w:val="32"/>
          <w:szCs w:val="32"/>
        </w:rPr>
        <w:t>250023</w:t>
      </w:r>
    </w:p>
    <w:p w:rsidR="002E67EF" w:rsidRDefault="002E67EF" w:rsidP="002E67EF">
      <w:pPr>
        <w:autoSpaceDE w:val="0"/>
        <w:autoSpaceDN w:val="0"/>
        <w:adjustRightInd w:val="0"/>
        <w:spacing w:line="580" w:lineRule="exact"/>
        <w:ind w:firstLineChars="250" w:firstLine="8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系</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人：</w:t>
      </w:r>
      <w:proofErr w:type="gramStart"/>
      <w:r>
        <w:rPr>
          <w:rFonts w:ascii="仿宋_GB2312" w:eastAsia="仿宋_GB2312" w:hAnsi="仿宋" w:cs="仿宋" w:hint="eastAsia"/>
          <w:color w:val="000000"/>
          <w:sz w:val="32"/>
          <w:szCs w:val="32"/>
        </w:rPr>
        <w:t>曹顶国</w:t>
      </w:r>
      <w:proofErr w:type="gramEnd"/>
      <w:r>
        <w:rPr>
          <w:rFonts w:ascii="仿宋_GB2312" w:eastAsia="仿宋_GB2312" w:hAnsi="仿宋" w:cs="仿宋" w:hint="eastAsia"/>
          <w:color w:val="000000"/>
          <w:sz w:val="32"/>
          <w:szCs w:val="32"/>
        </w:rPr>
        <w:t>、宋敏训</w:t>
      </w:r>
    </w:p>
    <w:p w:rsidR="002E67EF" w:rsidRDefault="002E67EF" w:rsidP="002E67EF">
      <w:pPr>
        <w:autoSpaceDE w:val="0"/>
        <w:autoSpaceDN w:val="0"/>
        <w:adjustRightInd w:val="0"/>
        <w:spacing w:line="580" w:lineRule="exact"/>
        <w:ind w:firstLineChars="250" w:firstLine="8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联系电话：</w:t>
      </w:r>
      <w:r>
        <w:rPr>
          <w:rFonts w:ascii="仿宋_GB2312" w:eastAsia="仿宋_GB2312" w:hAnsi="仿宋" w:cs="仿宋"/>
          <w:color w:val="000000"/>
          <w:sz w:val="32"/>
          <w:szCs w:val="32"/>
        </w:rPr>
        <w:t>13969086132</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 xml:space="preserve">13806413791  </w:t>
      </w:r>
    </w:p>
    <w:p w:rsidR="002E67EF" w:rsidRDefault="002E67EF" w:rsidP="002E67EF">
      <w:pPr>
        <w:autoSpaceDE w:val="0"/>
        <w:autoSpaceDN w:val="0"/>
        <w:adjustRightInd w:val="0"/>
        <w:spacing w:line="580" w:lineRule="exact"/>
        <w:ind w:firstLineChars="250" w:firstLine="80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电子邮箱：</w:t>
      </w:r>
      <w:r w:rsidRPr="00BF7C4F">
        <w:rPr>
          <w:rFonts w:ascii="仿宋_GB2312" w:eastAsia="仿宋_GB2312" w:hAnsi="仿宋" w:cs="仿宋"/>
          <w:sz w:val="32"/>
          <w:szCs w:val="32"/>
        </w:rPr>
        <w:t>jqsyzs@163.com</w:t>
      </w:r>
      <w:r w:rsidRPr="00BF7C4F">
        <w:rPr>
          <w:rFonts w:ascii="仿宋_GB2312" w:eastAsia="仿宋_GB2312" w:hAnsi="仿宋" w:cs="仿宋" w:hint="eastAsia"/>
          <w:sz w:val="32"/>
          <w:szCs w:val="32"/>
        </w:rPr>
        <w:t>。</w:t>
      </w:r>
    </w:p>
    <w:p w:rsidR="002E67EF" w:rsidRDefault="002E67EF" w:rsidP="002E67EF">
      <w:pPr>
        <w:snapToGrid w:val="0"/>
        <w:spacing w:line="580" w:lineRule="exact"/>
        <w:ind w:firstLineChars="200" w:firstLine="640"/>
        <w:jc w:val="left"/>
        <w:rPr>
          <w:rFonts w:ascii="楷体_GB2312" w:eastAsia="楷体_GB2312" w:hAnsi="仿宋" w:cs="仿宋"/>
          <w:color w:val="000000"/>
          <w:sz w:val="32"/>
          <w:szCs w:val="32"/>
        </w:rPr>
      </w:pPr>
      <w:r>
        <w:rPr>
          <w:rFonts w:ascii="楷体_GB2312" w:eastAsia="楷体_GB2312" w:hAnsi="仿宋" w:cs="仿宋" w:hint="eastAsia"/>
          <w:bCs/>
          <w:color w:val="000000"/>
          <w:sz w:val="32"/>
          <w:szCs w:val="32"/>
        </w:rPr>
        <w:t>（三）</w:t>
      </w:r>
      <w:r>
        <w:rPr>
          <w:rFonts w:ascii="楷体_GB2312" w:eastAsia="楷体_GB2312" w:hAnsi="仿宋" w:cs="仿宋" w:hint="eastAsia"/>
          <w:color w:val="000000"/>
          <w:sz w:val="32"/>
          <w:szCs w:val="32"/>
        </w:rPr>
        <w:t>山东农业大学动物科技学院</w:t>
      </w:r>
      <w:r>
        <w:rPr>
          <w:rFonts w:ascii="楷体_GB2312" w:eastAsia="楷体_GB2312" w:hAnsi="仿宋" w:cs="仿宋"/>
          <w:color w:val="000000"/>
          <w:sz w:val="32"/>
          <w:szCs w:val="32"/>
        </w:rPr>
        <w:t xml:space="preserve"> </w:t>
      </w:r>
    </w:p>
    <w:p w:rsidR="002E67EF" w:rsidRDefault="002E67EF" w:rsidP="002E67EF">
      <w:pPr>
        <w:snapToGrid w:val="0"/>
        <w:spacing w:line="58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联系地址：泰安市岱宗大街</w:t>
      </w:r>
      <w:r>
        <w:rPr>
          <w:rFonts w:ascii="仿宋_GB2312" w:eastAsia="仿宋_GB2312" w:hAnsi="仿宋" w:cs="仿宋"/>
          <w:color w:val="000000"/>
          <w:sz w:val="32"/>
          <w:szCs w:val="32"/>
        </w:rPr>
        <w:t>61</w:t>
      </w:r>
      <w:r>
        <w:rPr>
          <w:rFonts w:ascii="仿宋_GB2312" w:eastAsia="仿宋_GB2312" w:hAnsi="仿宋" w:cs="仿宋" w:hint="eastAsia"/>
          <w:color w:val="000000"/>
          <w:sz w:val="32"/>
          <w:szCs w:val="32"/>
        </w:rPr>
        <w:t>号</w:t>
      </w:r>
      <w:r>
        <w:rPr>
          <w:rFonts w:ascii="仿宋_GB2312" w:eastAsia="仿宋_GB2312" w:hAnsi="仿宋" w:cs="仿宋"/>
          <w:color w:val="000000"/>
          <w:sz w:val="32"/>
          <w:szCs w:val="32"/>
        </w:rPr>
        <w:t xml:space="preserve">   </w:t>
      </w:r>
    </w:p>
    <w:p w:rsidR="002E67EF" w:rsidRDefault="002E67EF" w:rsidP="002E67EF">
      <w:pPr>
        <w:snapToGrid w:val="0"/>
        <w:spacing w:line="58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邮政编码：</w:t>
      </w:r>
      <w:r>
        <w:rPr>
          <w:rFonts w:ascii="仿宋_GB2312" w:eastAsia="仿宋_GB2312" w:hAnsi="仿宋" w:cs="仿宋"/>
          <w:color w:val="000000"/>
          <w:sz w:val="32"/>
          <w:szCs w:val="32"/>
        </w:rPr>
        <w:t>271018</w:t>
      </w:r>
    </w:p>
    <w:p w:rsidR="002E67EF" w:rsidRDefault="002E67EF" w:rsidP="002E67EF">
      <w:pPr>
        <w:widowControl/>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系</w:t>
      </w:r>
      <w:r>
        <w:rPr>
          <w:rFonts w:ascii="仿宋_GB2312" w:eastAsia="仿宋_GB2312" w:hAnsi="仿宋" w:cs="仿宋"/>
          <w:color w:val="000000"/>
          <w:sz w:val="32"/>
          <w:szCs w:val="32"/>
        </w:rPr>
        <w:t xml:space="preserve"> </w:t>
      </w:r>
      <w:r>
        <w:rPr>
          <w:rFonts w:ascii="仿宋_GB2312" w:eastAsia="仿宋_GB2312" w:hAnsi="仿宋" w:cs="仿宋" w:hint="eastAsia"/>
          <w:color w:val="000000"/>
          <w:sz w:val="32"/>
          <w:szCs w:val="32"/>
        </w:rPr>
        <w:t>人：</w:t>
      </w:r>
      <w:proofErr w:type="gramStart"/>
      <w:r>
        <w:rPr>
          <w:rFonts w:ascii="仿宋_GB2312" w:eastAsia="仿宋_GB2312" w:hAnsi="仿宋" w:cs="仿宋" w:hint="eastAsia"/>
          <w:color w:val="000000"/>
          <w:sz w:val="32"/>
          <w:szCs w:val="32"/>
        </w:rPr>
        <w:t>焦洪超</w:t>
      </w:r>
      <w:proofErr w:type="gramEnd"/>
      <w:r>
        <w:rPr>
          <w:rFonts w:ascii="仿宋_GB2312" w:eastAsia="仿宋_GB2312" w:hAnsi="仿宋" w:cs="仿宋" w:hint="eastAsia"/>
          <w:color w:val="000000"/>
          <w:sz w:val="32"/>
          <w:szCs w:val="32"/>
        </w:rPr>
        <w:t>、宋志刚</w:t>
      </w:r>
      <w:r>
        <w:rPr>
          <w:rFonts w:ascii="仿宋_GB2312" w:eastAsia="仿宋_GB2312" w:hAnsi="仿宋" w:cs="仿宋"/>
          <w:color w:val="000000"/>
          <w:sz w:val="32"/>
          <w:szCs w:val="32"/>
        </w:rPr>
        <w:t xml:space="preserve"> </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w:t>
      </w:r>
      <w:r>
        <w:rPr>
          <w:rFonts w:ascii="仿宋_GB2312" w:eastAsia="仿宋_GB2312" w:hAnsi="仿宋" w:cs="仿宋"/>
          <w:color w:val="000000"/>
          <w:sz w:val="32"/>
          <w:szCs w:val="32"/>
        </w:rPr>
        <w:t>13515486798</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 xml:space="preserve">13793808691 </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color w:val="000000"/>
          <w:sz w:val="32"/>
          <w:szCs w:val="32"/>
        </w:rPr>
      </w:pPr>
      <w:r>
        <w:rPr>
          <w:rFonts w:ascii="仿宋_GB2312" w:eastAsia="仿宋_GB2312" w:hAnsi="仿宋" w:cs="仿宋" w:hint="eastAsia"/>
          <w:color w:val="000000"/>
          <w:sz w:val="32"/>
          <w:szCs w:val="32"/>
        </w:rPr>
        <w:t>电子邮箱：</w:t>
      </w:r>
      <w:r>
        <w:rPr>
          <w:rFonts w:ascii="仿宋_GB2312" w:eastAsia="仿宋_GB2312" w:hAnsi="仿宋" w:cs="仿宋"/>
          <w:color w:val="000000"/>
          <w:sz w:val="32"/>
          <w:szCs w:val="32"/>
        </w:rPr>
        <w:t>hongchao</w:t>
      </w:r>
      <w:r>
        <w:rPr>
          <w:rFonts w:ascii="仿宋_GB2312" w:eastAsia="仿宋_GB2312" w:hAnsi="仿宋" w:cs="仿宋"/>
          <w:color w:val="000000"/>
          <w:kern w:val="0"/>
          <w:sz w:val="32"/>
          <w:szCs w:val="32"/>
        </w:rPr>
        <w:t>@sadu.edu.cn</w:t>
      </w: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autoSpaceDE w:val="0"/>
        <w:autoSpaceDN w:val="0"/>
        <w:adjustRightInd w:val="0"/>
        <w:spacing w:line="580" w:lineRule="exact"/>
        <w:ind w:firstLineChars="200" w:firstLine="640"/>
        <w:jc w:val="left"/>
        <w:rPr>
          <w:rFonts w:ascii="仿宋_GB2312" w:eastAsia="仿宋_GB2312" w:hAnsi="仿宋" w:cs="仿宋" w:hint="eastAsia"/>
          <w:color w:val="000000"/>
          <w:sz w:val="32"/>
          <w:szCs w:val="32"/>
        </w:rPr>
      </w:pPr>
    </w:p>
    <w:p w:rsidR="002E67EF" w:rsidRDefault="002E67EF" w:rsidP="002E67EF">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优质蜂蜜生产及蜜蜂授粉技术</w:t>
      </w:r>
    </w:p>
    <w:p w:rsidR="002E67EF" w:rsidRDefault="002E67EF" w:rsidP="002E67EF">
      <w:pPr>
        <w:spacing w:line="620" w:lineRule="exact"/>
        <w:ind w:firstLineChars="200" w:firstLine="640"/>
        <w:rPr>
          <w:rFonts w:ascii="黑体" w:eastAsia="黑体" w:hAnsi="黑体" w:hint="eastAsia"/>
          <w:sz w:val="32"/>
          <w:szCs w:val="32"/>
        </w:rPr>
      </w:pP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一、技术概述</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优质蜂蜜及蜜蜂授粉技术在良种繁育、蜜蜂生产品种组合筛选、饲养管理、质量检测、疫病监控、不同类型蜂机具设计等方面的配套技术实现了突破，实现了基础理论研究、新技术应用、蜂机具研发和试验示范推广有机结合，是加快养蜂业规模化、标准化、现代化的需要。</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二、技术要点</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（一）蜂群</w:t>
      </w:r>
      <w:proofErr w:type="gramStart"/>
      <w:r>
        <w:rPr>
          <w:rFonts w:ascii="楷体_GB2312" w:eastAsia="楷体_GB2312" w:hAnsi="楷体" w:hint="eastAsia"/>
          <w:sz w:val="32"/>
          <w:szCs w:val="32"/>
        </w:rPr>
        <w:t>快速春繁技术</w:t>
      </w:r>
      <w:proofErr w:type="gramEnd"/>
      <w:r>
        <w:rPr>
          <w:rFonts w:ascii="楷体_GB2312" w:eastAsia="楷体_GB2312" w:hAnsi="楷体" w:hint="eastAsia"/>
          <w:sz w:val="32"/>
          <w:szCs w:val="32"/>
        </w:rPr>
        <w:t>。</w:t>
      </w:r>
      <w:r>
        <w:rPr>
          <w:rFonts w:ascii="仿宋_GB2312" w:eastAsia="仿宋_GB2312" w:hAnsi="仿宋" w:hint="eastAsia"/>
          <w:sz w:val="32"/>
          <w:szCs w:val="32"/>
        </w:rPr>
        <w:t>推广紧</w:t>
      </w:r>
      <w:proofErr w:type="gramStart"/>
      <w:r>
        <w:rPr>
          <w:rFonts w:ascii="仿宋_GB2312" w:eastAsia="仿宋_GB2312" w:hAnsi="仿宋" w:hint="eastAsia"/>
          <w:sz w:val="32"/>
          <w:szCs w:val="32"/>
        </w:rPr>
        <w:t>脾春繁</w:t>
      </w:r>
      <w:proofErr w:type="gramEnd"/>
      <w:r>
        <w:rPr>
          <w:rFonts w:ascii="仿宋_GB2312" w:eastAsia="仿宋_GB2312" w:hAnsi="仿宋" w:hint="eastAsia"/>
          <w:sz w:val="32"/>
          <w:szCs w:val="32"/>
        </w:rPr>
        <w:t>、蜂多于脾、奖励饲喂全价蜂粮、</w:t>
      </w:r>
      <w:proofErr w:type="gramStart"/>
      <w:r>
        <w:rPr>
          <w:rFonts w:ascii="仿宋_GB2312" w:eastAsia="仿宋_GB2312" w:hAnsi="仿宋" w:hint="eastAsia"/>
          <w:sz w:val="32"/>
          <w:szCs w:val="32"/>
        </w:rPr>
        <w:t>促王产卵</w:t>
      </w:r>
      <w:proofErr w:type="gramEnd"/>
      <w:r>
        <w:rPr>
          <w:rFonts w:ascii="仿宋_GB2312" w:eastAsia="仿宋_GB2312" w:hAnsi="仿宋" w:hint="eastAsia"/>
          <w:sz w:val="32"/>
          <w:szCs w:val="32"/>
        </w:rPr>
        <w:t>等</w:t>
      </w:r>
      <w:proofErr w:type="gramStart"/>
      <w:r>
        <w:rPr>
          <w:rFonts w:ascii="仿宋_GB2312" w:eastAsia="仿宋_GB2312" w:hAnsi="仿宋" w:hint="eastAsia"/>
          <w:sz w:val="32"/>
          <w:szCs w:val="32"/>
        </w:rPr>
        <w:t>快速春繁技术</w:t>
      </w:r>
      <w:proofErr w:type="gramEnd"/>
      <w:r>
        <w:rPr>
          <w:rFonts w:ascii="仿宋_GB2312" w:eastAsia="仿宋_GB2312" w:hAnsi="仿宋" w:hint="eastAsia"/>
          <w:sz w:val="32"/>
          <w:szCs w:val="32"/>
        </w:rPr>
        <w:t>。</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（二）蜜蜂安全高效饲养技术。</w:t>
      </w:r>
      <w:r>
        <w:rPr>
          <w:rFonts w:ascii="仿宋_GB2312" w:eastAsia="仿宋_GB2312" w:hAnsi="仿宋" w:hint="eastAsia"/>
          <w:sz w:val="32"/>
          <w:szCs w:val="32"/>
        </w:rPr>
        <w:t>饲养强群，消除分蜂热，控制盗蜂，强化补饲，及时消除蜂病。</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（三）科学的蜂病防控技术。</w:t>
      </w:r>
      <w:r>
        <w:rPr>
          <w:rFonts w:ascii="仿宋_GB2312" w:eastAsia="仿宋_GB2312" w:hAnsi="仿宋" w:hint="eastAsia"/>
          <w:sz w:val="32"/>
          <w:szCs w:val="32"/>
        </w:rPr>
        <w:t>推广蜂螨、</w:t>
      </w:r>
      <w:proofErr w:type="gramStart"/>
      <w:r>
        <w:rPr>
          <w:rFonts w:ascii="仿宋_GB2312" w:eastAsia="仿宋_GB2312" w:hAnsi="仿宋" w:hint="eastAsia"/>
          <w:sz w:val="32"/>
          <w:szCs w:val="32"/>
        </w:rPr>
        <w:t>中蜂囊状</w:t>
      </w:r>
      <w:proofErr w:type="gramEnd"/>
      <w:r>
        <w:rPr>
          <w:rFonts w:ascii="仿宋_GB2312" w:eastAsia="仿宋_GB2312" w:hAnsi="仿宋" w:hint="eastAsia"/>
          <w:sz w:val="32"/>
          <w:szCs w:val="32"/>
        </w:rPr>
        <w:t>幼虫病、白垩病、幼虫腐臭病等蜜蜂主要病敌害快速诊疗技术。</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（四）良种蜂王推广及</w:t>
      </w:r>
      <w:proofErr w:type="gramStart"/>
      <w:r>
        <w:rPr>
          <w:rFonts w:ascii="楷体_GB2312" w:eastAsia="楷体_GB2312" w:hAnsi="楷体" w:hint="eastAsia"/>
          <w:sz w:val="32"/>
          <w:szCs w:val="32"/>
        </w:rPr>
        <w:t>运用强群饲养</w:t>
      </w:r>
      <w:proofErr w:type="gramEnd"/>
      <w:r>
        <w:rPr>
          <w:rFonts w:ascii="楷体_GB2312" w:eastAsia="楷体_GB2312" w:hAnsi="楷体" w:hint="eastAsia"/>
          <w:sz w:val="32"/>
          <w:szCs w:val="32"/>
        </w:rPr>
        <w:t>技术。</w:t>
      </w:r>
      <w:r>
        <w:rPr>
          <w:rFonts w:ascii="仿宋_GB2312" w:eastAsia="仿宋_GB2312" w:hAnsi="仿宋" w:hint="eastAsia"/>
          <w:sz w:val="32"/>
          <w:szCs w:val="32"/>
        </w:rPr>
        <w:t>大量培育适龄采集</w:t>
      </w:r>
      <w:proofErr w:type="gramStart"/>
      <w:r>
        <w:rPr>
          <w:rFonts w:ascii="仿宋_GB2312" w:eastAsia="仿宋_GB2312" w:hAnsi="仿宋" w:hint="eastAsia"/>
          <w:sz w:val="32"/>
          <w:szCs w:val="32"/>
        </w:rPr>
        <w:t>蜂</w:t>
      </w:r>
      <w:proofErr w:type="gramEnd"/>
      <w:r>
        <w:rPr>
          <w:rFonts w:ascii="仿宋_GB2312" w:eastAsia="仿宋_GB2312" w:hAnsi="仿宋" w:hint="eastAsia"/>
          <w:sz w:val="32"/>
          <w:szCs w:val="32"/>
        </w:rPr>
        <w:t>。筛选适合山东饲养的高产、优质蜜蜂品系，配套系</w:t>
      </w:r>
      <w:r>
        <w:rPr>
          <w:rFonts w:ascii="仿宋_GB2312" w:eastAsia="仿宋_GB2312" w:hAnsi="仿宋"/>
          <w:sz w:val="32"/>
          <w:szCs w:val="32"/>
        </w:rPr>
        <w:t>3-5</w:t>
      </w:r>
      <w:r>
        <w:rPr>
          <w:rFonts w:ascii="仿宋_GB2312" w:eastAsia="仿宋_GB2312" w:hAnsi="仿宋" w:hint="eastAsia"/>
          <w:sz w:val="32"/>
          <w:szCs w:val="32"/>
        </w:rPr>
        <w:t>个，以及与其配套的管理技术。</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（五）采蜜</w:t>
      </w:r>
      <w:proofErr w:type="gramStart"/>
      <w:r>
        <w:rPr>
          <w:rFonts w:ascii="楷体_GB2312" w:eastAsia="楷体_GB2312" w:hAnsi="楷体" w:hint="eastAsia"/>
          <w:sz w:val="32"/>
          <w:szCs w:val="32"/>
        </w:rPr>
        <w:t>群组织</w:t>
      </w:r>
      <w:proofErr w:type="gramEnd"/>
      <w:r>
        <w:rPr>
          <w:rFonts w:ascii="楷体_GB2312" w:eastAsia="楷体_GB2312" w:hAnsi="楷体" w:hint="eastAsia"/>
          <w:sz w:val="32"/>
          <w:szCs w:val="32"/>
        </w:rPr>
        <w:t>技术。</w:t>
      </w:r>
      <w:r>
        <w:rPr>
          <w:rFonts w:ascii="仿宋_GB2312" w:eastAsia="仿宋_GB2312" w:hAnsi="仿宋" w:hint="eastAsia"/>
          <w:sz w:val="32"/>
          <w:szCs w:val="32"/>
        </w:rPr>
        <w:t>预测花期，花期前</w:t>
      </w:r>
      <w:r>
        <w:rPr>
          <w:rFonts w:ascii="仿宋_GB2312" w:eastAsia="仿宋_GB2312" w:hAnsi="仿宋"/>
          <w:sz w:val="32"/>
          <w:szCs w:val="32"/>
        </w:rPr>
        <w:t>45</w:t>
      </w:r>
      <w:r>
        <w:rPr>
          <w:rFonts w:ascii="仿宋_GB2312" w:eastAsia="仿宋_GB2312" w:hAnsi="仿宋" w:hint="eastAsia"/>
          <w:sz w:val="32"/>
          <w:szCs w:val="32"/>
        </w:rPr>
        <w:t>天开始繁殖适龄采集蜂，临近</w:t>
      </w:r>
      <w:proofErr w:type="gramStart"/>
      <w:r>
        <w:rPr>
          <w:rFonts w:ascii="仿宋_GB2312" w:eastAsia="仿宋_GB2312" w:hAnsi="仿宋" w:hint="eastAsia"/>
          <w:sz w:val="32"/>
          <w:szCs w:val="32"/>
        </w:rPr>
        <w:t>花期控王</w:t>
      </w:r>
      <w:proofErr w:type="gramEnd"/>
      <w:r>
        <w:rPr>
          <w:rFonts w:ascii="仿宋_GB2312" w:eastAsia="仿宋_GB2312" w:hAnsi="仿宋" w:hint="eastAsia"/>
          <w:sz w:val="32"/>
          <w:szCs w:val="32"/>
        </w:rPr>
        <w:t>产卵，合并弱群，组建采蜜强群，</w:t>
      </w:r>
      <w:proofErr w:type="gramStart"/>
      <w:r>
        <w:rPr>
          <w:rFonts w:ascii="仿宋_GB2312" w:eastAsia="仿宋_GB2312" w:hAnsi="仿宋" w:hint="eastAsia"/>
          <w:sz w:val="32"/>
          <w:szCs w:val="32"/>
        </w:rPr>
        <w:t>加继箱</w:t>
      </w:r>
      <w:proofErr w:type="gramEnd"/>
      <w:r>
        <w:rPr>
          <w:rFonts w:ascii="仿宋_GB2312" w:eastAsia="仿宋_GB2312" w:hAnsi="仿宋" w:hint="eastAsia"/>
          <w:sz w:val="32"/>
          <w:szCs w:val="32"/>
        </w:rPr>
        <w:t>。流蜜中后期兼顾蜂群的繁殖，迎接下一个花</w:t>
      </w:r>
      <w:r>
        <w:rPr>
          <w:rFonts w:ascii="仿宋_GB2312" w:eastAsia="仿宋_GB2312" w:hAnsi="仿宋" w:hint="eastAsia"/>
          <w:sz w:val="32"/>
          <w:szCs w:val="32"/>
        </w:rPr>
        <w:lastRenderedPageBreak/>
        <w:t>期。</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（六）优质</w:t>
      </w:r>
      <w:proofErr w:type="gramStart"/>
      <w:r>
        <w:rPr>
          <w:rFonts w:ascii="楷体_GB2312" w:eastAsia="楷体_GB2312" w:hAnsi="楷体" w:hint="eastAsia"/>
          <w:sz w:val="32"/>
          <w:szCs w:val="32"/>
        </w:rPr>
        <w:t>原蜜生产</w:t>
      </w:r>
      <w:proofErr w:type="gramEnd"/>
      <w:r>
        <w:rPr>
          <w:rFonts w:ascii="楷体_GB2312" w:eastAsia="楷体_GB2312" w:hAnsi="楷体" w:hint="eastAsia"/>
          <w:sz w:val="32"/>
          <w:szCs w:val="32"/>
        </w:rPr>
        <w:t>技术。</w:t>
      </w:r>
      <w:r>
        <w:rPr>
          <w:rFonts w:ascii="仿宋_GB2312" w:eastAsia="仿宋_GB2312" w:hAnsi="仿宋" w:hint="eastAsia"/>
          <w:sz w:val="32"/>
          <w:szCs w:val="32"/>
        </w:rPr>
        <w:t>建立蜜蜂饲养、蜂种改良、蜂箱标准化设计和</w:t>
      </w:r>
      <w:proofErr w:type="gramStart"/>
      <w:r>
        <w:rPr>
          <w:rFonts w:ascii="仿宋_GB2312" w:eastAsia="仿宋_GB2312" w:hAnsi="仿宋" w:hint="eastAsia"/>
          <w:sz w:val="32"/>
          <w:szCs w:val="32"/>
        </w:rPr>
        <w:t>蜂机具</w:t>
      </w:r>
      <w:proofErr w:type="gramEnd"/>
      <w:r>
        <w:rPr>
          <w:rFonts w:ascii="仿宋_GB2312" w:eastAsia="仿宋_GB2312" w:hAnsi="仿宋" w:hint="eastAsia"/>
          <w:sz w:val="32"/>
          <w:szCs w:val="32"/>
        </w:rPr>
        <w:t>革新、蜜蜂饲料研发、蜜蜂病敌害防控、蜂蜜采收和贮运等蜜蜂科学饲养管理技术体系。</w:t>
      </w:r>
    </w:p>
    <w:p w:rsidR="002E67EF" w:rsidRDefault="002E67EF" w:rsidP="002E67EF">
      <w:pPr>
        <w:spacing w:line="620" w:lineRule="exact"/>
        <w:ind w:firstLineChars="200" w:firstLine="640"/>
        <w:rPr>
          <w:rFonts w:ascii="仿宋_GB2312" w:eastAsia="仿宋_GB2312" w:hAnsi="仿宋"/>
          <w:sz w:val="32"/>
          <w:szCs w:val="32"/>
        </w:rPr>
      </w:pPr>
      <w:r>
        <w:rPr>
          <w:rFonts w:ascii="楷体_GB2312" w:eastAsia="楷体_GB2312" w:hAnsi="楷体" w:hint="eastAsia"/>
          <w:sz w:val="32"/>
          <w:szCs w:val="32"/>
        </w:rPr>
        <w:t>（七）蜜蜂授粉技术规程推广。</w:t>
      </w:r>
      <w:r>
        <w:rPr>
          <w:rFonts w:ascii="仿宋_GB2312" w:eastAsia="仿宋_GB2312" w:hAnsi="仿宋" w:hint="eastAsia"/>
          <w:sz w:val="32"/>
          <w:szCs w:val="32"/>
        </w:rPr>
        <w:t>开展露地作物和设施作物蜜蜂授粉应用技术集成，使作物产量提高</w:t>
      </w:r>
      <w:r>
        <w:rPr>
          <w:rFonts w:ascii="仿宋_GB2312" w:eastAsia="仿宋_GB2312" w:hAnsi="仿宋"/>
          <w:sz w:val="32"/>
          <w:szCs w:val="32"/>
        </w:rPr>
        <w:t>10%</w:t>
      </w:r>
      <w:r>
        <w:rPr>
          <w:rFonts w:ascii="仿宋_GB2312" w:eastAsia="仿宋_GB2312" w:hAnsi="仿宋" w:hint="eastAsia"/>
          <w:sz w:val="32"/>
          <w:szCs w:val="32"/>
        </w:rPr>
        <w:t>以上。</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三、适宜推广区域</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适宜在全省推广</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四、注意事项</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无</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sz w:val="32"/>
          <w:szCs w:val="32"/>
        </w:rPr>
        <w:t>五、依托单位</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单位名称：山东省蜂业良种繁育推广中心</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联系地址：泰安市五马街</w:t>
      </w:r>
      <w:r>
        <w:rPr>
          <w:rFonts w:ascii="仿宋_GB2312" w:eastAsia="仿宋_GB2312" w:hAnsi="仿宋"/>
          <w:sz w:val="32"/>
          <w:szCs w:val="32"/>
        </w:rPr>
        <w:t>186</w:t>
      </w:r>
      <w:r>
        <w:rPr>
          <w:rFonts w:ascii="仿宋_GB2312" w:eastAsia="仿宋_GB2312" w:hAnsi="仿宋" w:hint="eastAsia"/>
          <w:sz w:val="32"/>
          <w:szCs w:val="32"/>
        </w:rPr>
        <w:t>号</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邮政编码：</w:t>
      </w:r>
      <w:r>
        <w:rPr>
          <w:rFonts w:ascii="仿宋_GB2312" w:eastAsia="仿宋_GB2312" w:hAnsi="仿宋"/>
          <w:sz w:val="32"/>
          <w:szCs w:val="32"/>
        </w:rPr>
        <w:t>271000</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联系人：娄德龙</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w:t>
      </w:r>
      <w:r>
        <w:rPr>
          <w:rFonts w:ascii="仿宋_GB2312" w:eastAsia="仿宋_GB2312" w:hAnsi="仿宋"/>
          <w:sz w:val="32"/>
          <w:szCs w:val="32"/>
        </w:rPr>
        <w:t>15853821224</w:t>
      </w:r>
    </w:p>
    <w:p w:rsidR="002E67EF" w:rsidRDefault="002E67EF" w:rsidP="002E67EF">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邮箱：</w:t>
      </w:r>
      <w:r>
        <w:rPr>
          <w:rFonts w:ascii="仿宋_GB2312" w:eastAsia="仿宋_GB2312" w:hAnsi="仿宋"/>
          <w:sz w:val="32"/>
          <w:szCs w:val="32"/>
        </w:rPr>
        <w:t>240399224@qq.com</w:t>
      </w: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hint="eastAsia"/>
          <w:b w:val="0"/>
          <w:color w:val="333333"/>
          <w:kern w:val="2"/>
          <w:sz w:val="44"/>
          <w:szCs w:val="44"/>
        </w:rPr>
      </w:pPr>
    </w:p>
    <w:p w:rsidR="002E67EF" w:rsidRDefault="002E67EF" w:rsidP="002E67EF">
      <w:pPr>
        <w:pStyle w:val="a8"/>
        <w:spacing w:before="0" w:beforeAutospacing="0" w:after="0" w:afterAutospacing="0" w:line="620" w:lineRule="exact"/>
        <w:ind w:firstLineChars="200" w:firstLine="880"/>
        <w:jc w:val="center"/>
        <w:rPr>
          <w:rStyle w:val="a9"/>
          <w:rFonts w:ascii="方正小标宋简体" w:eastAsia="方正小标宋简体" w:hAnsi="微软雅黑"/>
          <w:b w:val="0"/>
          <w:color w:val="333333"/>
          <w:kern w:val="2"/>
          <w:sz w:val="44"/>
          <w:szCs w:val="44"/>
        </w:rPr>
      </w:pPr>
      <w:r>
        <w:rPr>
          <w:rStyle w:val="a9"/>
          <w:rFonts w:ascii="方正小标宋简体" w:eastAsia="方正小标宋简体" w:hAnsi="微软雅黑" w:hint="eastAsia"/>
          <w:b w:val="0"/>
          <w:color w:val="333333"/>
          <w:kern w:val="2"/>
          <w:sz w:val="44"/>
          <w:szCs w:val="44"/>
        </w:rPr>
        <w:t>全株玉米青贮利用技术</w:t>
      </w:r>
    </w:p>
    <w:p w:rsidR="002E67EF" w:rsidRDefault="002E67EF" w:rsidP="002E67EF">
      <w:pPr>
        <w:pStyle w:val="a8"/>
        <w:spacing w:before="0" w:beforeAutospacing="0" w:after="0" w:afterAutospacing="0" w:line="620" w:lineRule="exact"/>
        <w:ind w:firstLineChars="200" w:firstLine="640"/>
        <w:jc w:val="both"/>
        <w:rPr>
          <w:rStyle w:val="a9"/>
          <w:rFonts w:ascii="黑体" w:eastAsia="黑体" w:hAnsi="黑体" w:hint="eastAsia"/>
          <w:b w:val="0"/>
          <w:color w:val="333333"/>
          <w:kern w:val="2"/>
          <w:sz w:val="32"/>
          <w:szCs w:val="32"/>
        </w:rPr>
      </w:pPr>
    </w:p>
    <w:p w:rsidR="002E67EF" w:rsidRDefault="002E67EF" w:rsidP="002E67EF">
      <w:pPr>
        <w:pStyle w:val="a8"/>
        <w:spacing w:before="0" w:beforeAutospacing="0" w:after="0" w:afterAutospacing="0" w:line="620" w:lineRule="exact"/>
        <w:ind w:firstLineChars="200" w:firstLine="640"/>
        <w:jc w:val="both"/>
        <w:rPr>
          <w:rFonts w:ascii="黑体" w:eastAsia="黑体" w:hAnsi="黑体"/>
          <w:color w:val="333333"/>
          <w:kern w:val="2"/>
          <w:sz w:val="32"/>
          <w:szCs w:val="32"/>
        </w:rPr>
      </w:pPr>
      <w:r>
        <w:rPr>
          <w:rStyle w:val="a9"/>
          <w:rFonts w:ascii="黑体" w:eastAsia="黑体" w:hAnsi="黑体" w:hint="eastAsia"/>
          <w:b w:val="0"/>
          <w:color w:val="333333"/>
          <w:kern w:val="2"/>
          <w:sz w:val="32"/>
          <w:szCs w:val="32"/>
        </w:rPr>
        <w:t>一、技术概述</w:t>
      </w:r>
    </w:p>
    <w:p w:rsidR="002E67EF" w:rsidRDefault="002E67EF" w:rsidP="002E67EF">
      <w:pPr>
        <w:spacing w:line="620" w:lineRule="exact"/>
        <w:ind w:firstLineChars="200" w:firstLine="640"/>
        <w:rPr>
          <w:rFonts w:ascii="仿宋_GB2312" w:eastAsia="仿宋_GB2312" w:hAnsi="微软雅黑" w:cs="宋体"/>
          <w:color w:val="333333"/>
          <w:sz w:val="32"/>
          <w:szCs w:val="32"/>
        </w:rPr>
      </w:pPr>
      <w:r>
        <w:rPr>
          <w:rFonts w:ascii="仿宋_GB2312" w:eastAsia="仿宋_GB2312" w:hAnsi="微软雅黑" w:cs="宋体" w:hint="eastAsia"/>
          <w:color w:val="333333"/>
          <w:sz w:val="32"/>
          <w:szCs w:val="32"/>
        </w:rPr>
        <w:t>全株玉米青贮技术是增加优质饲草料生产供应的重要技术方法，是推进“粮改饲”试点工作和草牧业发展的重要途径，对粮食作物特别是玉米的种植、收获和加工利用方式的优化调整有极大的推动作用</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对引导牛羊养殖从“玉米籽粒</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玉米秸秆”的干饲草料的饲养模式向全株玉米青贮饲喂模式转变意义重大。全株玉米青贮利用技术的示范推广对促进种养结合和农牧循环、加快“粮食作物</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经济作物</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饲草料作物”三元种植结构构建和“饲草料</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畜</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肉（乳）一体化”的完善和建立具有引领作用。</w:t>
      </w:r>
    </w:p>
    <w:p w:rsidR="002E67EF" w:rsidRDefault="002E67EF" w:rsidP="002E67EF">
      <w:pPr>
        <w:pStyle w:val="a8"/>
        <w:spacing w:before="0" w:beforeAutospacing="0" w:after="0" w:afterAutospacing="0" w:line="620" w:lineRule="exact"/>
        <w:ind w:firstLineChars="200" w:firstLine="640"/>
        <w:rPr>
          <w:rFonts w:ascii="黑体" w:eastAsia="黑体" w:hAnsi="黑体"/>
          <w:color w:val="333333"/>
          <w:kern w:val="2"/>
          <w:sz w:val="32"/>
          <w:szCs w:val="32"/>
        </w:rPr>
      </w:pPr>
      <w:r>
        <w:rPr>
          <w:rStyle w:val="a9"/>
          <w:rFonts w:ascii="黑体" w:eastAsia="黑体" w:hAnsi="黑体" w:hint="eastAsia"/>
          <w:b w:val="0"/>
          <w:color w:val="333333"/>
          <w:kern w:val="2"/>
          <w:sz w:val="32"/>
          <w:szCs w:val="32"/>
        </w:rPr>
        <w:t>二、技术要点</w:t>
      </w:r>
    </w:p>
    <w:p w:rsidR="002E67EF" w:rsidRDefault="002E67EF" w:rsidP="002E67EF">
      <w:pPr>
        <w:spacing w:line="620" w:lineRule="exact"/>
        <w:ind w:right="26" w:firstLineChars="200" w:firstLine="640"/>
        <w:rPr>
          <w:rFonts w:ascii="仿宋_GB2312" w:eastAsia="仿宋_GB2312" w:hAnsi="微软雅黑" w:cs="宋体"/>
          <w:color w:val="333333"/>
          <w:sz w:val="32"/>
          <w:szCs w:val="32"/>
        </w:rPr>
      </w:pPr>
      <w:r>
        <w:rPr>
          <w:rFonts w:ascii="楷体_GB2312" w:eastAsia="楷体_GB2312" w:hAnsi="微软雅黑" w:cs="宋体" w:hint="eastAsia"/>
          <w:color w:val="333333"/>
          <w:sz w:val="32"/>
          <w:szCs w:val="32"/>
        </w:rPr>
        <w:t>（一）青贮玉米主</w:t>
      </w:r>
      <w:proofErr w:type="gramStart"/>
      <w:r>
        <w:rPr>
          <w:rFonts w:ascii="楷体_GB2312" w:eastAsia="楷体_GB2312" w:hAnsi="微软雅黑" w:cs="宋体" w:hint="eastAsia"/>
          <w:color w:val="333333"/>
          <w:sz w:val="32"/>
          <w:szCs w:val="32"/>
        </w:rPr>
        <w:t>推品种</w:t>
      </w:r>
      <w:proofErr w:type="gramEnd"/>
      <w:r>
        <w:rPr>
          <w:rFonts w:ascii="楷体_GB2312" w:eastAsia="楷体_GB2312" w:hAnsi="微软雅黑" w:cs="宋体" w:hint="eastAsia"/>
          <w:color w:val="333333"/>
          <w:sz w:val="32"/>
          <w:szCs w:val="32"/>
        </w:rPr>
        <w:t>筛选技术与新型生产模式示范推广。</w:t>
      </w:r>
      <w:r>
        <w:rPr>
          <w:rFonts w:ascii="仿宋_GB2312" w:eastAsia="仿宋_GB2312" w:hAnsi="微软雅黑" w:cs="宋体" w:hint="eastAsia"/>
          <w:color w:val="333333"/>
          <w:sz w:val="32"/>
          <w:szCs w:val="32"/>
        </w:rPr>
        <w:t>筛选出适宜推广的专用青贮玉米新品种，每亩产量达</w:t>
      </w:r>
      <w:r>
        <w:rPr>
          <w:rFonts w:ascii="仿宋_GB2312" w:eastAsia="仿宋_GB2312" w:hAnsi="微软雅黑" w:cs="宋体"/>
          <w:color w:val="333333"/>
          <w:sz w:val="32"/>
          <w:szCs w:val="32"/>
        </w:rPr>
        <w:t>4</w:t>
      </w:r>
      <w:r>
        <w:rPr>
          <w:rFonts w:ascii="仿宋_GB2312" w:eastAsia="仿宋_GB2312" w:hAnsi="微软雅黑" w:cs="宋体" w:hint="eastAsia"/>
          <w:color w:val="333333"/>
          <w:sz w:val="32"/>
          <w:szCs w:val="32"/>
        </w:rPr>
        <w:t>～</w:t>
      </w:r>
      <w:r>
        <w:rPr>
          <w:rFonts w:ascii="仿宋_GB2312" w:eastAsia="仿宋_GB2312" w:hAnsi="微软雅黑" w:cs="宋体"/>
          <w:color w:val="333333"/>
          <w:sz w:val="32"/>
          <w:szCs w:val="32"/>
        </w:rPr>
        <w:t>5</w:t>
      </w:r>
      <w:r>
        <w:rPr>
          <w:rFonts w:ascii="仿宋_GB2312" w:eastAsia="仿宋_GB2312" w:hAnsi="微软雅黑" w:cs="宋体" w:hint="eastAsia"/>
          <w:color w:val="333333"/>
          <w:sz w:val="32"/>
          <w:szCs w:val="32"/>
        </w:rPr>
        <w:t>吨，专用青饲玉米品种达到</w:t>
      </w:r>
      <w:r>
        <w:rPr>
          <w:rFonts w:ascii="仿宋_GB2312" w:eastAsia="仿宋_GB2312" w:hAnsi="微软雅黑" w:cs="宋体"/>
          <w:color w:val="333333"/>
          <w:sz w:val="32"/>
          <w:szCs w:val="32"/>
        </w:rPr>
        <w:t>7</w:t>
      </w:r>
      <w:r>
        <w:rPr>
          <w:rFonts w:ascii="仿宋_GB2312" w:eastAsia="仿宋_GB2312" w:hAnsi="微软雅黑" w:cs="宋体" w:hint="eastAsia"/>
          <w:color w:val="333333"/>
          <w:sz w:val="32"/>
          <w:szCs w:val="32"/>
        </w:rPr>
        <w:t>～</w:t>
      </w:r>
      <w:r>
        <w:rPr>
          <w:rFonts w:ascii="仿宋_GB2312" w:eastAsia="仿宋_GB2312" w:hAnsi="微软雅黑" w:cs="宋体"/>
          <w:color w:val="333333"/>
          <w:sz w:val="32"/>
          <w:szCs w:val="32"/>
        </w:rPr>
        <w:t>8</w:t>
      </w:r>
      <w:r>
        <w:rPr>
          <w:rFonts w:ascii="仿宋_GB2312" w:eastAsia="仿宋_GB2312" w:hAnsi="微软雅黑" w:cs="宋体" w:hint="eastAsia"/>
          <w:color w:val="333333"/>
          <w:sz w:val="32"/>
          <w:szCs w:val="32"/>
        </w:rPr>
        <w:t>吨；推广青贮玉米一年两熟技术，示范“粮食作物</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青贮玉米</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青贮玉米”轮作模式，增加青贮玉米产量</w:t>
      </w:r>
      <w:r>
        <w:rPr>
          <w:rFonts w:ascii="仿宋_GB2312" w:eastAsia="仿宋_GB2312" w:hAnsi="微软雅黑" w:cs="宋体"/>
          <w:color w:val="333333"/>
          <w:sz w:val="32"/>
          <w:szCs w:val="32"/>
        </w:rPr>
        <w:t>70%</w:t>
      </w:r>
      <w:r>
        <w:rPr>
          <w:rFonts w:ascii="仿宋_GB2312" w:eastAsia="仿宋_GB2312" w:hAnsi="微软雅黑" w:cs="宋体" w:hint="eastAsia"/>
          <w:color w:val="333333"/>
          <w:sz w:val="32"/>
          <w:szCs w:val="32"/>
        </w:rPr>
        <w:t>；推广青贮饲料周年生产供应技术，示范“小麦、黑麦</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青贮玉米”复种模式；推广优质饲草增产增效技术，示范“苜蓿</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青贮玉米”套种栽培模式；推广青贮玉米高产高效生产技术，示范高产密植技术、高产</w:t>
      </w:r>
      <w:r>
        <w:rPr>
          <w:rFonts w:ascii="仿宋_GB2312" w:eastAsia="仿宋_GB2312" w:hAnsi="微软雅黑" w:cs="宋体" w:hint="eastAsia"/>
          <w:color w:val="333333"/>
          <w:sz w:val="32"/>
          <w:szCs w:val="32"/>
        </w:rPr>
        <w:lastRenderedPageBreak/>
        <w:t>肥料运筹技术和节水节肥增效技术。</w:t>
      </w:r>
    </w:p>
    <w:p w:rsidR="002E67EF" w:rsidRDefault="002E67EF" w:rsidP="002E67EF">
      <w:pPr>
        <w:spacing w:line="620" w:lineRule="exact"/>
        <w:ind w:right="26" w:firstLineChars="200" w:firstLine="640"/>
        <w:rPr>
          <w:rFonts w:ascii="仿宋_GB2312" w:eastAsia="仿宋_GB2312" w:hAnsi="微软雅黑" w:cs="宋体"/>
          <w:color w:val="333333"/>
          <w:sz w:val="32"/>
          <w:szCs w:val="32"/>
        </w:rPr>
      </w:pPr>
      <w:r>
        <w:rPr>
          <w:rFonts w:ascii="楷体_GB2312" w:eastAsia="楷体_GB2312" w:hAnsi="微软雅黑" w:cs="宋体" w:hint="eastAsia"/>
          <w:color w:val="333333"/>
          <w:sz w:val="32"/>
          <w:szCs w:val="32"/>
        </w:rPr>
        <w:t>（二）全株玉米青贮收获、调制加工与质量控制技术。</w:t>
      </w:r>
      <w:r>
        <w:rPr>
          <w:rFonts w:ascii="仿宋_GB2312" w:eastAsia="仿宋_GB2312" w:hAnsi="微软雅黑" w:cs="宋体" w:hint="eastAsia"/>
          <w:color w:val="333333"/>
          <w:sz w:val="32"/>
          <w:szCs w:val="32"/>
        </w:rPr>
        <w:t>重点推广适期收获技术、籽粒破碎技术和茎秆揉搓切碎技术综合集成的全株青贮玉米机械化收获技术；推广高质量青贮饲料制作加工技术，其中涵盖机械压实技术，压实密度达到</w:t>
      </w:r>
      <w:r>
        <w:rPr>
          <w:rFonts w:ascii="仿宋_GB2312" w:eastAsia="仿宋_GB2312" w:hAnsi="微软雅黑" w:cs="宋体"/>
          <w:color w:val="333333"/>
          <w:sz w:val="32"/>
          <w:szCs w:val="32"/>
        </w:rPr>
        <w:t>750</w:t>
      </w:r>
      <w:r>
        <w:rPr>
          <w:rFonts w:ascii="仿宋_GB2312" w:eastAsia="仿宋_GB2312" w:hAnsi="微软雅黑" w:cs="宋体" w:hint="eastAsia"/>
          <w:color w:val="333333"/>
          <w:sz w:val="32"/>
          <w:szCs w:val="32"/>
        </w:rPr>
        <w:t>～</w:t>
      </w:r>
      <w:r>
        <w:rPr>
          <w:rFonts w:ascii="仿宋_GB2312" w:eastAsia="仿宋_GB2312" w:hAnsi="微软雅黑" w:cs="宋体"/>
          <w:color w:val="333333"/>
          <w:sz w:val="32"/>
          <w:szCs w:val="32"/>
        </w:rPr>
        <w:t>800kg/m</w:t>
      </w:r>
      <w:r>
        <w:rPr>
          <w:rFonts w:ascii="仿宋_GB2312" w:eastAsia="仿宋_GB2312" w:hAnsi="微软雅黑" w:cs="宋体"/>
          <w:color w:val="333333"/>
          <w:sz w:val="32"/>
          <w:szCs w:val="32"/>
          <w:vertAlign w:val="superscript"/>
        </w:rPr>
        <w:t>3</w:t>
      </w:r>
      <w:r>
        <w:rPr>
          <w:rFonts w:ascii="仿宋_GB2312" w:eastAsia="仿宋_GB2312" w:hAnsi="微软雅黑" w:cs="宋体"/>
          <w:color w:val="333333"/>
          <w:sz w:val="32"/>
          <w:szCs w:val="32"/>
        </w:rPr>
        <w:t>;</w:t>
      </w:r>
      <w:r>
        <w:rPr>
          <w:rFonts w:ascii="仿宋_GB2312" w:eastAsia="仿宋_GB2312" w:hAnsi="微软雅黑" w:cs="宋体" w:hint="eastAsia"/>
          <w:color w:val="333333"/>
          <w:sz w:val="32"/>
          <w:szCs w:val="32"/>
        </w:rPr>
        <w:t>豆科饲草与禾本科饲草混合青贮技术，提高青贮饲草质量，蛋白含量提高</w:t>
      </w:r>
      <w:r>
        <w:rPr>
          <w:rFonts w:ascii="仿宋_GB2312" w:eastAsia="仿宋_GB2312" w:hAnsi="微软雅黑" w:cs="宋体"/>
          <w:color w:val="333333"/>
          <w:sz w:val="32"/>
          <w:szCs w:val="32"/>
        </w:rPr>
        <w:t>10</w:t>
      </w:r>
      <w:r>
        <w:rPr>
          <w:rFonts w:ascii="仿宋_GB2312" w:eastAsia="仿宋_GB2312" w:hAnsi="微软雅黑" w:cs="宋体" w:hint="eastAsia"/>
          <w:color w:val="333333"/>
          <w:sz w:val="32"/>
          <w:szCs w:val="32"/>
        </w:rPr>
        <w:t>～</w:t>
      </w:r>
      <w:r>
        <w:rPr>
          <w:rFonts w:ascii="仿宋_GB2312" w:eastAsia="仿宋_GB2312" w:hAnsi="微软雅黑" w:cs="宋体"/>
          <w:color w:val="333333"/>
          <w:sz w:val="32"/>
          <w:szCs w:val="32"/>
        </w:rPr>
        <w:t>15%</w:t>
      </w:r>
      <w:r>
        <w:rPr>
          <w:rFonts w:ascii="仿宋_GB2312" w:eastAsia="仿宋_GB2312" w:hAnsi="微软雅黑" w:cs="宋体" w:hint="eastAsia"/>
          <w:color w:val="333333"/>
          <w:sz w:val="32"/>
          <w:szCs w:val="32"/>
        </w:rPr>
        <w:t>；添加剂青贮技术，降低全株玉米青贮损失</w:t>
      </w:r>
      <w:r>
        <w:rPr>
          <w:rFonts w:ascii="仿宋_GB2312" w:eastAsia="仿宋_GB2312" w:hAnsi="微软雅黑" w:cs="宋体"/>
          <w:color w:val="333333"/>
          <w:sz w:val="32"/>
          <w:szCs w:val="32"/>
        </w:rPr>
        <w:t>20</w:t>
      </w:r>
      <w:r>
        <w:rPr>
          <w:rFonts w:ascii="仿宋_GB2312" w:eastAsia="仿宋_GB2312" w:hAnsi="微软雅黑" w:cs="宋体" w:hint="eastAsia"/>
          <w:color w:val="333333"/>
          <w:sz w:val="32"/>
          <w:szCs w:val="32"/>
        </w:rPr>
        <w:t>～</w:t>
      </w:r>
      <w:r>
        <w:rPr>
          <w:rFonts w:ascii="仿宋_GB2312" w:eastAsia="仿宋_GB2312" w:hAnsi="微软雅黑" w:cs="宋体"/>
          <w:color w:val="333333"/>
          <w:sz w:val="32"/>
          <w:szCs w:val="32"/>
        </w:rPr>
        <w:t>30%</w:t>
      </w:r>
      <w:r>
        <w:rPr>
          <w:rFonts w:ascii="仿宋_GB2312" w:eastAsia="仿宋_GB2312" w:hAnsi="微软雅黑" w:cs="宋体" w:hint="eastAsia"/>
          <w:color w:val="333333"/>
          <w:sz w:val="32"/>
          <w:szCs w:val="32"/>
        </w:rPr>
        <w:t>。</w:t>
      </w:r>
    </w:p>
    <w:p w:rsidR="002E67EF" w:rsidRDefault="002E67EF" w:rsidP="002E67EF">
      <w:pPr>
        <w:spacing w:line="620" w:lineRule="exact"/>
        <w:ind w:right="26" w:firstLineChars="200" w:firstLine="640"/>
        <w:rPr>
          <w:rFonts w:ascii="仿宋_GB2312" w:eastAsia="仿宋_GB2312" w:hAnsi="微软雅黑" w:cs="宋体"/>
          <w:color w:val="333333"/>
          <w:sz w:val="32"/>
          <w:szCs w:val="32"/>
        </w:rPr>
      </w:pPr>
      <w:r>
        <w:rPr>
          <w:rFonts w:ascii="楷体_GB2312" w:eastAsia="楷体_GB2312" w:hAnsi="微软雅黑" w:cs="宋体" w:hint="eastAsia"/>
          <w:color w:val="333333"/>
          <w:sz w:val="32"/>
          <w:szCs w:val="32"/>
        </w:rPr>
        <w:t>（三）全株玉米青贮质量评价与高效日粮配制及饲喂技术。</w:t>
      </w:r>
      <w:r>
        <w:rPr>
          <w:rFonts w:ascii="仿宋_GB2312" w:eastAsia="仿宋_GB2312" w:hAnsi="微软雅黑" w:cs="宋体" w:hint="eastAsia"/>
          <w:color w:val="333333"/>
          <w:sz w:val="32"/>
          <w:szCs w:val="32"/>
        </w:rPr>
        <w:t>对全株玉米青贮质量进行综合评价，建立评价技术体系，指导全株玉米青贮的生产和安全应用；推广以全株玉米青贮为基础的牛羊配合日粮饲喂技术；提高全株玉米青贮利用率</w:t>
      </w:r>
      <w:r>
        <w:rPr>
          <w:rFonts w:ascii="仿宋_GB2312" w:eastAsia="仿宋_GB2312" w:hAnsi="微软雅黑" w:cs="宋体"/>
          <w:color w:val="333333"/>
          <w:sz w:val="32"/>
          <w:szCs w:val="32"/>
        </w:rPr>
        <w:t>10%</w:t>
      </w:r>
      <w:r>
        <w:rPr>
          <w:rFonts w:ascii="仿宋_GB2312" w:eastAsia="仿宋_GB2312" w:hAnsi="微软雅黑" w:cs="宋体" w:hint="eastAsia"/>
          <w:color w:val="333333"/>
          <w:sz w:val="32"/>
          <w:szCs w:val="32"/>
        </w:rPr>
        <w:t>以上；推广以全株玉米青贮为基础的牛羊</w:t>
      </w:r>
      <w:r>
        <w:rPr>
          <w:rFonts w:ascii="仿宋_GB2312" w:eastAsia="仿宋_GB2312" w:hAnsi="微软雅黑" w:cs="宋体"/>
          <w:color w:val="333333"/>
          <w:sz w:val="32"/>
          <w:szCs w:val="32"/>
        </w:rPr>
        <w:t>TMR</w:t>
      </w:r>
      <w:r>
        <w:rPr>
          <w:rFonts w:ascii="仿宋_GB2312" w:eastAsia="仿宋_GB2312" w:hAnsi="微软雅黑" w:cs="宋体" w:hint="eastAsia"/>
          <w:color w:val="333333"/>
          <w:sz w:val="32"/>
          <w:szCs w:val="32"/>
        </w:rPr>
        <w:t>日粮饲喂牛羊技术，提高日粮利用率</w:t>
      </w:r>
      <w:r>
        <w:rPr>
          <w:rFonts w:ascii="仿宋_GB2312" w:eastAsia="仿宋_GB2312" w:hAnsi="微软雅黑" w:cs="宋体"/>
          <w:color w:val="333333"/>
          <w:sz w:val="32"/>
          <w:szCs w:val="32"/>
        </w:rPr>
        <w:t>15%</w:t>
      </w:r>
      <w:r>
        <w:rPr>
          <w:rFonts w:ascii="仿宋_GB2312" w:eastAsia="仿宋_GB2312" w:hAnsi="微软雅黑" w:cs="宋体" w:hint="eastAsia"/>
          <w:color w:val="333333"/>
          <w:sz w:val="32"/>
          <w:szCs w:val="32"/>
        </w:rPr>
        <w:t>；根据草食动物营养需要，推广以全株玉米青贮为基础的全发酵</w:t>
      </w:r>
      <w:r>
        <w:rPr>
          <w:rFonts w:ascii="仿宋_GB2312" w:eastAsia="仿宋_GB2312" w:hAnsi="微软雅黑" w:cs="宋体"/>
          <w:color w:val="333333"/>
          <w:sz w:val="32"/>
          <w:szCs w:val="32"/>
        </w:rPr>
        <w:t>TMR</w:t>
      </w:r>
      <w:r>
        <w:rPr>
          <w:rFonts w:ascii="仿宋_GB2312" w:eastAsia="仿宋_GB2312" w:hAnsi="微软雅黑" w:cs="宋体" w:hint="eastAsia"/>
          <w:color w:val="333333"/>
          <w:sz w:val="32"/>
          <w:szCs w:val="32"/>
        </w:rPr>
        <w:t>日粮，提高奶牛采食量提高</w:t>
      </w:r>
      <w:r>
        <w:rPr>
          <w:rFonts w:ascii="仿宋_GB2312" w:eastAsia="仿宋_GB2312" w:hAnsi="微软雅黑" w:cs="宋体"/>
          <w:color w:val="333333"/>
          <w:sz w:val="32"/>
          <w:szCs w:val="32"/>
        </w:rPr>
        <w:t>6%</w:t>
      </w:r>
      <w:r>
        <w:rPr>
          <w:rFonts w:ascii="仿宋_GB2312" w:eastAsia="仿宋_GB2312" w:hAnsi="微软雅黑" w:cs="宋体" w:hint="eastAsia"/>
          <w:color w:val="333333"/>
          <w:sz w:val="32"/>
          <w:szCs w:val="32"/>
        </w:rPr>
        <w:t>以上，产奶量提高</w:t>
      </w:r>
      <w:r>
        <w:rPr>
          <w:rFonts w:ascii="仿宋_GB2312" w:eastAsia="仿宋_GB2312" w:hAnsi="微软雅黑" w:cs="宋体"/>
          <w:color w:val="333333"/>
          <w:sz w:val="32"/>
          <w:szCs w:val="32"/>
        </w:rPr>
        <w:t>5%</w:t>
      </w:r>
      <w:r>
        <w:rPr>
          <w:rFonts w:ascii="仿宋_GB2312" w:eastAsia="仿宋_GB2312" w:hAnsi="微软雅黑" w:cs="宋体" w:hint="eastAsia"/>
          <w:color w:val="333333"/>
          <w:sz w:val="32"/>
          <w:szCs w:val="32"/>
        </w:rPr>
        <w:t>以上，肉牛肉羊日增重提高</w:t>
      </w:r>
      <w:r>
        <w:rPr>
          <w:rFonts w:ascii="仿宋_GB2312" w:eastAsia="仿宋_GB2312" w:hAnsi="微软雅黑" w:cs="宋体"/>
          <w:color w:val="333333"/>
          <w:sz w:val="32"/>
          <w:szCs w:val="32"/>
        </w:rPr>
        <w:t>15%</w:t>
      </w:r>
      <w:r>
        <w:rPr>
          <w:rFonts w:ascii="仿宋_GB2312" w:eastAsia="仿宋_GB2312" w:hAnsi="微软雅黑" w:cs="宋体" w:hint="eastAsia"/>
          <w:color w:val="333333"/>
          <w:sz w:val="32"/>
          <w:szCs w:val="32"/>
        </w:rPr>
        <w:t>以上。</w:t>
      </w:r>
    </w:p>
    <w:p w:rsidR="002E67EF" w:rsidRDefault="002E67EF" w:rsidP="002E67EF">
      <w:pPr>
        <w:pStyle w:val="a8"/>
        <w:spacing w:before="0" w:beforeAutospacing="0" w:after="0" w:afterAutospacing="0" w:line="620" w:lineRule="exact"/>
        <w:ind w:firstLineChars="200" w:firstLine="640"/>
        <w:jc w:val="both"/>
        <w:rPr>
          <w:rFonts w:ascii="黑体" w:eastAsia="黑体" w:hAnsi="黑体"/>
          <w:color w:val="333333"/>
          <w:kern w:val="2"/>
          <w:sz w:val="32"/>
          <w:szCs w:val="32"/>
        </w:rPr>
      </w:pPr>
      <w:r>
        <w:rPr>
          <w:rStyle w:val="a9"/>
          <w:rFonts w:ascii="黑体" w:eastAsia="黑体" w:hAnsi="黑体" w:hint="eastAsia"/>
          <w:b w:val="0"/>
          <w:color w:val="333333"/>
          <w:kern w:val="2"/>
          <w:sz w:val="32"/>
          <w:szCs w:val="32"/>
        </w:rPr>
        <w:t>三、适宜区域</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适宜在全省推广。</w:t>
      </w:r>
    </w:p>
    <w:p w:rsidR="002E67EF" w:rsidRDefault="002E67EF" w:rsidP="002E67EF">
      <w:pPr>
        <w:pStyle w:val="a8"/>
        <w:spacing w:before="0" w:beforeAutospacing="0" w:after="0" w:afterAutospacing="0" w:line="620" w:lineRule="exact"/>
        <w:ind w:firstLineChars="200" w:firstLine="640"/>
        <w:jc w:val="both"/>
        <w:rPr>
          <w:rFonts w:ascii="黑体" w:eastAsia="黑体" w:hAnsi="黑体"/>
          <w:color w:val="333333"/>
          <w:kern w:val="2"/>
          <w:sz w:val="32"/>
          <w:szCs w:val="32"/>
        </w:rPr>
      </w:pPr>
      <w:r>
        <w:rPr>
          <w:rStyle w:val="a9"/>
          <w:rFonts w:ascii="黑体" w:eastAsia="黑体" w:hAnsi="黑体" w:hint="eastAsia"/>
          <w:b w:val="0"/>
          <w:color w:val="333333"/>
          <w:kern w:val="2"/>
          <w:sz w:val="32"/>
          <w:szCs w:val="32"/>
        </w:rPr>
        <w:t>四、注意事项</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color w:val="000000"/>
          <w:kern w:val="2"/>
          <w:sz w:val="32"/>
          <w:szCs w:val="32"/>
        </w:rPr>
      </w:pPr>
      <w:r>
        <w:rPr>
          <w:rFonts w:ascii="仿宋_GB2312" w:eastAsia="仿宋_GB2312" w:hAnsi="微软雅黑" w:hint="eastAsia"/>
          <w:color w:val="333333"/>
          <w:kern w:val="2"/>
          <w:sz w:val="32"/>
          <w:szCs w:val="32"/>
        </w:rPr>
        <w:t>全株玉米青贮应因地制宜的选择青贮玉米品种，掌握适宜收获时期，购置配套的青贮玉米收获机械和建设配套的青</w:t>
      </w:r>
      <w:r>
        <w:rPr>
          <w:rFonts w:ascii="仿宋_GB2312" w:eastAsia="仿宋_GB2312" w:hAnsi="微软雅黑" w:hint="eastAsia"/>
          <w:color w:val="333333"/>
          <w:kern w:val="2"/>
          <w:sz w:val="32"/>
          <w:szCs w:val="32"/>
        </w:rPr>
        <w:lastRenderedPageBreak/>
        <w:t>贮设施。全株玉米青贮后的管理对保证青贮质量至关重要，需要防止二次发酵、发霉和腐烂。</w:t>
      </w:r>
      <w:r>
        <w:rPr>
          <w:rFonts w:ascii="仿宋_GB2312" w:eastAsia="仿宋_GB2312" w:hint="eastAsia"/>
          <w:color w:val="000000"/>
          <w:kern w:val="2"/>
          <w:sz w:val="32"/>
          <w:szCs w:val="32"/>
        </w:rPr>
        <w:t>根据饲喂畜禽种类和生产性能确定饲喂数量和方法。</w:t>
      </w:r>
    </w:p>
    <w:p w:rsidR="002E67EF" w:rsidRDefault="002E67EF" w:rsidP="002E67EF">
      <w:pPr>
        <w:pStyle w:val="a8"/>
        <w:spacing w:before="0" w:beforeAutospacing="0" w:after="0" w:afterAutospacing="0" w:line="620" w:lineRule="exact"/>
        <w:ind w:firstLineChars="200" w:firstLine="640"/>
        <w:jc w:val="both"/>
        <w:rPr>
          <w:rFonts w:ascii="黑体" w:eastAsia="黑体" w:hAnsi="黑体"/>
          <w:color w:val="333333"/>
          <w:kern w:val="2"/>
          <w:sz w:val="32"/>
          <w:szCs w:val="32"/>
        </w:rPr>
      </w:pPr>
      <w:r>
        <w:rPr>
          <w:rStyle w:val="a9"/>
          <w:rFonts w:ascii="黑体" w:eastAsia="黑体" w:hAnsi="黑体" w:hint="eastAsia"/>
          <w:b w:val="0"/>
          <w:color w:val="333333"/>
          <w:kern w:val="2"/>
          <w:sz w:val="32"/>
          <w:szCs w:val="32"/>
        </w:rPr>
        <w:t>五、依托单位</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Style w:val="a9"/>
          <w:rFonts w:ascii="仿宋_GB2312" w:eastAsia="仿宋_GB2312" w:hAnsi="微软雅黑" w:hint="eastAsia"/>
          <w:b w:val="0"/>
          <w:color w:val="333333"/>
          <w:kern w:val="2"/>
          <w:sz w:val="32"/>
          <w:szCs w:val="32"/>
        </w:rPr>
        <w:t>单位名称：山东省畜牧总站</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联系地址：济南市</w:t>
      </w:r>
      <w:proofErr w:type="gramStart"/>
      <w:r>
        <w:rPr>
          <w:rFonts w:ascii="仿宋_GB2312" w:eastAsia="仿宋_GB2312" w:hAnsi="微软雅黑" w:hint="eastAsia"/>
          <w:color w:val="333333"/>
          <w:kern w:val="2"/>
          <w:sz w:val="32"/>
          <w:szCs w:val="32"/>
        </w:rPr>
        <w:t>槐荫区槐村街</w:t>
      </w:r>
      <w:proofErr w:type="gramEnd"/>
      <w:r>
        <w:rPr>
          <w:rFonts w:ascii="仿宋_GB2312" w:eastAsia="仿宋_GB2312" w:hAnsi="微软雅黑"/>
          <w:color w:val="333333"/>
          <w:kern w:val="2"/>
          <w:sz w:val="32"/>
          <w:szCs w:val="32"/>
        </w:rPr>
        <w:t>68</w:t>
      </w:r>
      <w:r>
        <w:rPr>
          <w:rFonts w:ascii="仿宋_GB2312" w:eastAsia="仿宋_GB2312" w:hAnsi="微软雅黑" w:hint="eastAsia"/>
          <w:color w:val="333333"/>
          <w:kern w:val="2"/>
          <w:sz w:val="32"/>
          <w:szCs w:val="32"/>
        </w:rPr>
        <w:t>号</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邮政编码：</w:t>
      </w:r>
      <w:r>
        <w:rPr>
          <w:rFonts w:ascii="仿宋_GB2312" w:eastAsia="仿宋_GB2312" w:hAnsi="微软雅黑"/>
          <w:color w:val="333333"/>
          <w:kern w:val="2"/>
          <w:sz w:val="32"/>
          <w:szCs w:val="32"/>
        </w:rPr>
        <w:t>250022</w:t>
      </w:r>
    </w:p>
    <w:p w:rsidR="002E67EF" w:rsidRDefault="002E67EF" w:rsidP="002E67EF">
      <w:pPr>
        <w:pStyle w:val="a8"/>
        <w:spacing w:before="0" w:beforeAutospacing="0" w:after="0" w:afterAutospacing="0" w:line="620" w:lineRule="exact"/>
        <w:ind w:leftChars="250" w:left="525" w:firstLineChars="50" w:firstLine="16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联</w:t>
      </w:r>
      <w:r>
        <w:rPr>
          <w:rFonts w:ascii="仿宋_GB2312" w:eastAsia="仿宋_GB2312" w:hAnsi="微软雅黑"/>
          <w:color w:val="333333"/>
          <w:kern w:val="2"/>
          <w:sz w:val="32"/>
          <w:szCs w:val="32"/>
        </w:rPr>
        <w:t xml:space="preserve"> </w:t>
      </w:r>
      <w:r>
        <w:rPr>
          <w:rFonts w:ascii="仿宋_GB2312" w:eastAsia="仿宋_GB2312" w:hAnsi="微软雅黑" w:hint="eastAsia"/>
          <w:color w:val="333333"/>
          <w:kern w:val="2"/>
          <w:sz w:val="32"/>
          <w:szCs w:val="32"/>
        </w:rPr>
        <w:t>系</w:t>
      </w:r>
      <w:r>
        <w:rPr>
          <w:rFonts w:ascii="仿宋_GB2312" w:eastAsia="仿宋_GB2312" w:hAnsi="微软雅黑"/>
          <w:color w:val="333333"/>
          <w:kern w:val="2"/>
          <w:sz w:val="32"/>
          <w:szCs w:val="32"/>
        </w:rPr>
        <w:t xml:space="preserve"> </w:t>
      </w:r>
      <w:r>
        <w:rPr>
          <w:rFonts w:ascii="仿宋_GB2312" w:eastAsia="仿宋_GB2312" w:hAnsi="微软雅黑" w:hint="eastAsia"/>
          <w:color w:val="333333"/>
          <w:kern w:val="2"/>
          <w:sz w:val="32"/>
          <w:szCs w:val="32"/>
        </w:rPr>
        <w:t>人：翟桂玉、</w:t>
      </w:r>
      <w:proofErr w:type="gramStart"/>
      <w:r>
        <w:rPr>
          <w:rFonts w:ascii="仿宋_GB2312" w:eastAsia="仿宋_GB2312" w:hAnsi="微软雅黑" w:hint="eastAsia"/>
          <w:color w:val="333333"/>
          <w:kern w:val="2"/>
          <w:sz w:val="32"/>
          <w:szCs w:val="32"/>
        </w:rPr>
        <w:t>姜慧新</w:t>
      </w:r>
      <w:proofErr w:type="gramEnd"/>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联系电话：</w:t>
      </w:r>
      <w:r>
        <w:rPr>
          <w:rFonts w:ascii="仿宋_GB2312" w:eastAsia="仿宋_GB2312" w:hAnsi="微软雅黑"/>
          <w:color w:val="333333"/>
          <w:kern w:val="2"/>
          <w:sz w:val="32"/>
          <w:szCs w:val="32"/>
        </w:rPr>
        <w:t>0531-87198671</w:t>
      </w:r>
      <w:r>
        <w:rPr>
          <w:rFonts w:ascii="仿宋_GB2312" w:eastAsia="仿宋_GB2312" w:hAnsi="微软雅黑" w:hint="eastAsia"/>
          <w:color w:val="333333"/>
          <w:kern w:val="2"/>
          <w:sz w:val="32"/>
          <w:szCs w:val="32"/>
        </w:rPr>
        <w:t>、</w:t>
      </w:r>
      <w:r>
        <w:rPr>
          <w:rFonts w:ascii="仿宋_GB2312" w:eastAsia="仿宋_GB2312" w:hAnsi="微软雅黑"/>
          <w:color w:val="333333"/>
          <w:kern w:val="2"/>
          <w:sz w:val="32"/>
          <w:szCs w:val="32"/>
        </w:rPr>
        <w:t>87198853</w:t>
      </w:r>
      <w:r>
        <w:rPr>
          <w:rFonts w:ascii="仿宋_GB2312" w:eastAsia="仿宋_GB2312" w:hAnsi="微软雅黑" w:hint="eastAsia"/>
          <w:color w:val="333333"/>
          <w:kern w:val="2"/>
          <w:sz w:val="32"/>
          <w:szCs w:val="32"/>
        </w:rPr>
        <w:t>、</w:t>
      </w:r>
    </w:p>
    <w:p w:rsidR="002E67EF" w:rsidRDefault="002E67EF" w:rsidP="002E67EF">
      <w:pPr>
        <w:pStyle w:val="a8"/>
        <w:spacing w:before="0" w:beforeAutospacing="0" w:after="0" w:afterAutospacing="0" w:line="620" w:lineRule="exact"/>
        <w:ind w:firstLine="790"/>
        <w:jc w:val="both"/>
        <w:rPr>
          <w:rFonts w:ascii="仿宋_GB2312" w:eastAsia="仿宋_GB2312" w:hAnsi="微软雅黑"/>
          <w:color w:val="333333"/>
          <w:kern w:val="2"/>
          <w:sz w:val="32"/>
          <w:szCs w:val="32"/>
        </w:rPr>
      </w:pPr>
      <w:r>
        <w:rPr>
          <w:rFonts w:ascii="仿宋_GB2312" w:eastAsia="仿宋_GB2312" w:hAnsi="微软雅黑"/>
          <w:color w:val="333333"/>
          <w:kern w:val="2"/>
          <w:sz w:val="32"/>
          <w:szCs w:val="32"/>
        </w:rPr>
        <w:t xml:space="preserve">         13805316320</w:t>
      </w:r>
      <w:r>
        <w:rPr>
          <w:rFonts w:ascii="仿宋_GB2312" w:eastAsia="仿宋_GB2312" w:hAnsi="微软雅黑" w:hint="eastAsia"/>
          <w:color w:val="333333"/>
          <w:kern w:val="2"/>
          <w:sz w:val="32"/>
          <w:szCs w:val="32"/>
        </w:rPr>
        <w:t>、</w:t>
      </w:r>
      <w:r>
        <w:rPr>
          <w:rFonts w:ascii="仿宋_GB2312" w:eastAsia="仿宋_GB2312" w:hAnsi="微软雅黑"/>
          <w:color w:val="333333"/>
          <w:kern w:val="2"/>
          <w:sz w:val="32"/>
          <w:szCs w:val="32"/>
        </w:rPr>
        <w:t>13173009694</w:t>
      </w:r>
      <w:r>
        <w:rPr>
          <w:rFonts w:ascii="仿宋_GB2312" w:eastAsia="仿宋_GB2312" w:hAnsi="微软雅黑" w:hint="eastAsia"/>
          <w:color w:val="333333"/>
          <w:kern w:val="2"/>
          <w:sz w:val="32"/>
          <w:szCs w:val="32"/>
        </w:rPr>
        <w:t>、</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微软雅黑"/>
          <w:color w:val="333333"/>
          <w:kern w:val="2"/>
          <w:sz w:val="32"/>
          <w:szCs w:val="32"/>
        </w:rPr>
      </w:pPr>
      <w:r>
        <w:rPr>
          <w:rFonts w:ascii="仿宋_GB2312" w:eastAsia="仿宋_GB2312" w:hAnsi="微软雅黑" w:hint="eastAsia"/>
          <w:color w:val="333333"/>
          <w:kern w:val="2"/>
          <w:sz w:val="32"/>
          <w:szCs w:val="32"/>
        </w:rPr>
        <w:t>电子邮箱：</w:t>
      </w:r>
      <w:r>
        <w:rPr>
          <w:rFonts w:ascii="仿宋_GB2312" w:eastAsia="仿宋_GB2312" w:hAnsi="微软雅黑"/>
          <w:color w:val="333333"/>
          <w:kern w:val="2"/>
          <w:sz w:val="32"/>
          <w:szCs w:val="32"/>
        </w:rPr>
        <w:t>zhaiguiy@126.com</w:t>
      </w: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spacing w:line="620" w:lineRule="exact"/>
        <w:ind w:firstLineChars="200" w:firstLine="640"/>
        <w:rPr>
          <w:rFonts w:ascii="仿宋_GB2312" w:eastAsia="仿宋_GB2312" w:hint="eastAsia"/>
          <w:sz w:val="32"/>
          <w:szCs w:val="32"/>
        </w:rPr>
      </w:pPr>
    </w:p>
    <w:p w:rsidR="002E67EF" w:rsidRDefault="002E67EF" w:rsidP="002E67EF">
      <w:pPr>
        <w:pStyle w:val="a8"/>
        <w:spacing w:before="0" w:beforeAutospacing="0" w:after="0" w:afterAutospacing="0" w:line="620" w:lineRule="exact"/>
        <w:ind w:firstLineChars="200" w:firstLine="960"/>
        <w:jc w:val="center"/>
        <w:rPr>
          <w:rStyle w:val="a9"/>
          <w:rFonts w:ascii="方正小标宋简体" w:eastAsia="方正小标宋简体" w:hAnsi="微软雅黑"/>
          <w:b w:val="0"/>
          <w:color w:val="333333"/>
          <w:spacing w:val="20"/>
          <w:sz w:val="44"/>
          <w:szCs w:val="44"/>
        </w:rPr>
      </w:pPr>
      <w:r>
        <w:rPr>
          <w:rStyle w:val="a9"/>
          <w:rFonts w:ascii="方正小标宋简体" w:eastAsia="方正小标宋简体" w:hAnsi="微软雅黑" w:hint="eastAsia"/>
          <w:b w:val="0"/>
          <w:color w:val="333333"/>
          <w:spacing w:val="20"/>
          <w:sz w:val="44"/>
          <w:szCs w:val="44"/>
        </w:rPr>
        <w:t>地源性饲料资源开发利用技术</w:t>
      </w:r>
    </w:p>
    <w:p w:rsidR="002E67EF" w:rsidRDefault="002E67EF" w:rsidP="002E67EF">
      <w:pPr>
        <w:pStyle w:val="a8"/>
        <w:spacing w:before="0" w:beforeAutospacing="0" w:after="0" w:afterAutospacing="0" w:line="620" w:lineRule="exact"/>
        <w:ind w:firstLineChars="200" w:firstLine="720"/>
        <w:jc w:val="both"/>
        <w:rPr>
          <w:rStyle w:val="a9"/>
          <w:rFonts w:ascii="黑体" w:eastAsia="黑体" w:hAnsi="黑体" w:hint="eastAsia"/>
          <w:b w:val="0"/>
          <w:color w:val="333333"/>
          <w:spacing w:val="20"/>
          <w:sz w:val="32"/>
          <w:szCs w:val="32"/>
        </w:rPr>
      </w:pPr>
    </w:p>
    <w:p w:rsidR="002E67EF" w:rsidRDefault="002E67EF" w:rsidP="002E67EF">
      <w:pPr>
        <w:pStyle w:val="a8"/>
        <w:spacing w:before="0" w:beforeAutospacing="0" w:after="0" w:afterAutospacing="0" w:line="620" w:lineRule="exact"/>
        <w:ind w:firstLineChars="200" w:firstLine="720"/>
        <w:jc w:val="both"/>
        <w:rPr>
          <w:rFonts w:ascii="黑体" w:eastAsia="黑体" w:hAnsi="黑体"/>
          <w:color w:val="333333"/>
          <w:spacing w:val="20"/>
          <w:sz w:val="32"/>
          <w:szCs w:val="32"/>
        </w:rPr>
      </w:pPr>
      <w:r>
        <w:rPr>
          <w:rStyle w:val="a9"/>
          <w:rFonts w:ascii="黑体" w:eastAsia="黑体" w:hAnsi="黑体" w:hint="eastAsia"/>
          <w:b w:val="0"/>
          <w:color w:val="333333"/>
          <w:spacing w:val="20"/>
          <w:sz w:val="32"/>
          <w:szCs w:val="32"/>
        </w:rPr>
        <w:t>一、技术概述</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Arial" w:cs="Arial"/>
          <w:sz w:val="32"/>
          <w:szCs w:val="32"/>
        </w:rPr>
      </w:pPr>
      <w:r>
        <w:rPr>
          <w:rFonts w:ascii="仿宋_GB2312" w:eastAsia="仿宋_GB2312" w:hAnsi="微软雅黑" w:hint="eastAsia"/>
          <w:color w:val="333333"/>
          <w:spacing w:val="20"/>
          <w:sz w:val="32"/>
          <w:szCs w:val="32"/>
        </w:rPr>
        <w:t>地源性饲料资源开发利用技术研究始于</w:t>
      </w:r>
      <w:r>
        <w:rPr>
          <w:rFonts w:ascii="仿宋_GB2312" w:eastAsia="仿宋_GB2312" w:hAnsi="微软雅黑"/>
          <w:color w:val="333333"/>
          <w:spacing w:val="20"/>
          <w:sz w:val="32"/>
          <w:szCs w:val="32"/>
        </w:rPr>
        <w:t>2000</w:t>
      </w:r>
      <w:r>
        <w:rPr>
          <w:rFonts w:ascii="仿宋_GB2312" w:eastAsia="仿宋_GB2312" w:hAnsi="微软雅黑" w:hint="eastAsia"/>
          <w:color w:val="333333"/>
          <w:spacing w:val="20"/>
          <w:sz w:val="32"/>
          <w:szCs w:val="32"/>
        </w:rPr>
        <w:t>年，现已熟化，该技术具有提高资源饲料化利用率、减少资源浪费、促进农牧结合、循环发展、增加效益和降低饲养成本等优势，</w:t>
      </w:r>
      <w:r>
        <w:rPr>
          <w:rFonts w:ascii="仿宋_GB2312" w:eastAsia="仿宋_GB2312" w:hAnsi="Arial" w:cs="Arial" w:hint="eastAsia"/>
          <w:sz w:val="32"/>
          <w:szCs w:val="32"/>
        </w:rPr>
        <w:t>为促进畜牧业降本增效和保障畜产品质</w:t>
      </w:r>
      <w:proofErr w:type="gramStart"/>
      <w:r>
        <w:rPr>
          <w:rFonts w:ascii="仿宋_GB2312" w:eastAsia="仿宋_GB2312" w:hAnsi="Arial" w:cs="Arial" w:hint="eastAsia"/>
          <w:sz w:val="32"/>
          <w:szCs w:val="32"/>
        </w:rPr>
        <w:t>量安全</w:t>
      </w:r>
      <w:proofErr w:type="gramEnd"/>
      <w:r>
        <w:rPr>
          <w:rFonts w:ascii="仿宋_GB2312" w:eastAsia="仿宋_GB2312" w:hAnsi="Arial" w:cs="Arial" w:hint="eastAsia"/>
          <w:sz w:val="32"/>
          <w:szCs w:val="32"/>
        </w:rPr>
        <w:t>提供了新方法、新模式和新选择。</w:t>
      </w:r>
    </w:p>
    <w:p w:rsidR="002E67EF" w:rsidRDefault="002E67EF" w:rsidP="002E67EF">
      <w:pPr>
        <w:pStyle w:val="a8"/>
        <w:spacing w:before="0" w:beforeAutospacing="0" w:after="0" w:afterAutospacing="0" w:line="620" w:lineRule="exact"/>
        <w:ind w:firstLineChars="200" w:firstLine="720"/>
        <w:rPr>
          <w:rFonts w:ascii="黑体" w:eastAsia="黑体" w:hAnsi="黑体"/>
          <w:color w:val="333333"/>
          <w:spacing w:val="20"/>
          <w:sz w:val="32"/>
          <w:szCs w:val="32"/>
        </w:rPr>
      </w:pPr>
      <w:r>
        <w:rPr>
          <w:rStyle w:val="a9"/>
          <w:rFonts w:ascii="黑体" w:eastAsia="黑体" w:hAnsi="黑体" w:hint="eastAsia"/>
          <w:b w:val="0"/>
          <w:color w:val="333333"/>
          <w:spacing w:val="20"/>
          <w:sz w:val="32"/>
          <w:szCs w:val="32"/>
        </w:rPr>
        <w:t>二、技术要点</w:t>
      </w:r>
    </w:p>
    <w:p w:rsidR="002E67EF" w:rsidRDefault="002E67EF" w:rsidP="002E67EF">
      <w:pPr>
        <w:widowControl/>
        <w:spacing w:line="620" w:lineRule="exact"/>
        <w:ind w:firstLineChars="200" w:firstLine="640"/>
        <w:rPr>
          <w:rFonts w:ascii="仿宋_GB2312" w:eastAsia="仿宋_GB2312" w:hAnsi="宋体" w:cs="宋体"/>
          <w:color w:val="000000"/>
          <w:kern w:val="0"/>
          <w:sz w:val="32"/>
          <w:szCs w:val="32"/>
        </w:rPr>
      </w:pPr>
      <w:r>
        <w:rPr>
          <w:rFonts w:ascii="楷体_GB2312" w:eastAsia="楷体_GB2312" w:hint="eastAsia"/>
          <w:sz w:val="32"/>
          <w:szCs w:val="32"/>
        </w:rPr>
        <w:t>（一）</w:t>
      </w:r>
      <w:r>
        <w:rPr>
          <w:rFonts w:ascii="楷体_GB2312" w:eastAsia="楷体_GB2312" w:hAnsi="微软雅黑" w:cs="宋体" w:hint="eastAsia"/>
          <w:color w:val="333333"/>
          <w:kern w:val="0"/>
          <w:sz w:val="32"/>
          <w:szCs w:val="32"/>
        </w:rPr>
        <w:t>大宗高纤维含量</w:t>
      </w:r>
      <w:r>
        <w:rPr>
          <w:rFonts w:ascii="楷体_GB2312" w:eastAsia="楷体_GB2312" w:hAnsi="宋体" w:cs="宋体" w:hint="eastAsia"/>
          <w:color w:val="000000"/>
          <w:kern w:val="0"/>
          <w:sz w:val="32"/>
          <w:szCs w:val="32"/>
        </w:rPr>
        <w:t>地源性饲草料资源饲料化利用技术。</w:t>
      </w:r>
      <w:r>
        <w:rPr>
          <w:rFonts w:ascii="仿宋_GB2312" w:eastAsia="仿宋_GB2312" w:hAnsi="宋体" w:cs="宋体" w:hint="eastAsia"/>
          <w:color w:val="000000"/>
          <w:kern w:val="0"/>
          <w:sz w:val="32"/>
          <w:szCs w:val="32"/>
        </w:rPr>
        <w:t>推广麦秸、</w:t>
      </w:r>
      <w:proofErr w:type="gramStart"/>
      <w:r>
        <w:rPr>
          <w:rFonts w:ascii="仿宋_GB2312" w:eastAsia="仿宋_GB2312" w:hAnsi="宋体" w:cs="宋体" w:hint="eastAsia"/>
          <w:color w:val="000000"/>
          <w:kern w:val="0"/>
          <w:sz w:val="32"/>
          <w:szCs w:val="32"/>
        </w:rPr>
        <w:t>玉米秸和稻草</w:t>
      </w:r>
      <w:proofErr w:type="gramEnd"/>
      <w:r>
        <w:rPr>
          <w:rFonts w:ascii="仿宋_GB2312" w:eastAsia="仿宋_GB2312" w:hAnsi="宋体" w:cs="宋体" w:hint="eastAsia"/>
          <w:color w:val="000000"/>
          <w:kern w:val="0"/>
          <w:sz w:val="32"/>
          <w:szCs w:val="32"/>
        </w:rPr>
        <w:t>等农作秸秆资源调制加工优质饲草技术</w:t>
      </w:r>
      <w:r>
        <w:rPr>
          <w:rFonts w:ascii="仿宋_GB2312" w:eastAsia="仿宋_GB2312" w:hAnsi="Arial" w:cs="Arial" w:hint="eastAsia"/>
          <w:sz w:val="32"/>
          <w:szCs w:val="32"/>
        </w:rPr>
        <w:t>，</w:t>
      </w:r>
      <w:r>
        <w:rPr>
          <w:rFonts w:ascii="仿宋_GB2312" w:eastAsia="仿宋_GB2312" w:hAnsi="宋体" w:cs="宋体" w:hint="eastAsia"/>
          <w:color w:val="000000"/>
          <w:kern w:val="0"/>
          <w:sz w:val="32"/>
          <w:szCs w:val="32"/>
        </w:rPr>
        <w:t>运用前处理技术，实现秸秆结构的改变，利于动物消化吸收，提高秸秆利用效率一倍以上，奶牛一个产奶周期，增加奶牛产奶量</w:t>
      </w:r>
      <w:r>
        <w:rPr>
          <w:rFonts w:ascii="仿宋_GB2312" w:eastAsia="仿宋_GB2312" w:hAnsi="宋体" w:cs="宋体"/>
          <w:color w:val="000000"/>
          <w:kern w:val="0"/>
          <w:sz w:val="32"/>
          <w:szCs w:val="32"/>
        </w:rPr>
        <w:t>500</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600kg</w:t>
      </w:r>
      <w:r>
        <w:rPr>
          <w:rFonts w:ascii="仿宋_GB2312" w:eastAsia="仿宋_GB2312" w:hAnsi="宋体" w:cs="宋体" w:hint="eastAsia"/>
          <w:color w:val="000000"/>
          <w:kern w:val="0"/>
          <w:sz w:val="32"/>
          <w:szCs w:val="32"/>
        </w:rPr>
        <w:t>。</w:t>
      </w:r>
    </w:p>
    <w:p w:rsidR="002E67EF" w:rsidRDefault="002E67EF" w:rsidP="002E67EF">
      <w:pPr>
        <w:widowControl/>
        <w:spacing w:line="620" w:lineRule="exact"/>
        <w:ind w:firstLineChars="200" w:firstLine="640"/>
        <w:rPr>
          <w:rFonts w:ascii="仿宋_GB2312" w:eastAsia="仿宋_GB2312" w:hAnsi="宋体" w:cs="宋体"/>
          <w:color w:val="000000"/>
          <w:kern w:val="0"/>
          <w:sz w:val="32"/>
          <w:szCs w:val="32"/>
        </w:rPr>
      </w:pPr>
      <w:r>
        <w:rPr>
          <w:rFonts w:ascii="楷体_GB2312" w:eastAsia="楷体_GB2312" w:hAnsi="Arial" w:cs="Arial" w:hint="eastAsia"/>
          <w:sz w:val="32"/>
          <w:szCs w:val="32"/>
        </w:rPr>
        <w:t>（二）</w:t>
      </w:r>
      <w:r>
        <w:rPr>
          <w:rFonts w:ascii="楷体_GB2312" w:eastAsia="楷体_GB2312" w:hAnsi="宋体" w:cs="宋体" w:hint="eastAsia"/>
          <w:color w:val="000000"/>
          <w:kern w:val="0"/>
          <w:sz w:val="32"/>
          <w:szCs w:val="32"/>
        </w:rPr>
        <w:t>高蛋白地源性饲料资源的高效利用技术。</w:t>
      </w:r>
      <w:r>
        <w:rPr>
          <w:rFonts w:ascii="仿宋_GB2312" w:eastAsia="仿宋_GB2312" w:hAnsi="宋体" w:cs="宋体" w:hint="eastAsia"/>
          <w:color w:val="000000"/>
          <w:kern w:val="0"/>
          <w:sz w:val="32"/>
          <w:szCs w:val="32"/>
        </w:rPr>
        <w:t>推广棉</w:t>
      </w:r>
      <w:proofErr w:type="gramStart"/>
      <w:r>
        <w:rPr>
          <w:rFonts w:ascii="仿宋_GB2312" w:eastAsia="仿宋_GB2312" w:hAnsi="宋体" w:cs="宋体" w:hint="eastAsia"/>
          <w:color w:val="000000"/>
          <w:kern w:val="0"/>
          <w:sz w:val="32"/>
          <w:szCs w:val="32"/>
        </w:rPr>
        <w:t>粕</w:t>
      </w:r>
      <w:proofErr w:type="gramEnd"/>
      <w:r>
        <w:rPr>
          <w:rFonts w:ascii="仿宋_GB2312" w:eastAsia="仿宋_GB2312" w:hAnsi="宋体" w:cs="宋体" w:hint="eastAsia"/>
          <w:color w:val="000000"/>
          <w:kern w:val="0"/>
          <w:sz w:val="32"/>
          <w:szCs w:val="32"/>
        </w:rPr>
        <w:t>等高蛋白饼</w:t>
      </w:r>
      <w:proofErr w:type="gramStart"/>
      <w:r>
        <w:rPr>
          <w:rFonts w:ascii="仿宋_GB2312" w:eastAsia="仿宋_GB2312" w:hAnsi="宋体" w:cs="宋体" w:hint="eastAsia"/>
          <w:color w:val="000000"/>
          <w:kern w:val="0"/>
          <w:sz w:val="32"/>
          <w:szCs w:val="32"/>
        </w:rPr>
        <w:t>粕</w:t>
      </w:r>
      <w:proofErr w:type="gramEnd"/>
      <w:r>
        <w:rPr>
          <w:rFonts w:ascii="仿宋_GB2312" w:eastAsia="仿宋_GB2312" w:hAnsi="宋体" w:cs="宋体" w:hint="eastAsia"/>
          <w:color w:val="000000"/>
          <w:kern w:val="0"/>
          <w:sz w:val="32"/>
          <w:szCs w:val="32"/>
        </w:rPr>
        <w:t>类资源有毒、有害物质脱毒降解技术，提高饲用价值。利用</w:t>
      </w:r>
      <w:r>
        <w:rPr>
          <w:rFonts w:ascii="仿宋_GB2312" w:eastAsia="仿宋_GB2312" w:hAnsi="Verdana" w:cs="宋体" w:hint="eastAsia"/>
          <w:color w:val="333333"/>
          <w:kern w:val="0"/>
          <w:sz w:val="32"/>
          <w:szCs w:val="32"/>
        </w:rPr>
        <w:t>微生物发酵处理，提高发酵产物中氨基酸含量，降低棉酚、芥子油</w:t>
      </w:r>
      <w:proofErr w:type="gramStart"/>
      <w:r>
        <w:rPr>
          <w:rFonts w:ascii="仿宋_GB2312" w:eastAsia="仿宋_GB2312" w:hAnsi="Verdana" w:cs="宋体" w:hint="eastAsia"/>
          <w:color w:val="333333"/>
          <w:kern w:val="0"/>
          <w:sz w:val="32"/>
          <w:szCs w:val="32"/>
        </w:rPr>
        <w:t>苷</w:t>
      </w:r>
      <w:proofErr w:type="gramEnd"/>
      <w:r>
        <w:rPr>
          <w:rFonts w:ascii="仿宋_GB2312" w:eastAsia="仿宋_GB2312" w:hAnsi="Verdana" w:cs="宋体" w:hint="eastAsia"/>
          <w:color w:val="333333"/>
          <w:kern w:val="0"/>
          <w:sz w:val="32"/>
          <w:szCs w:val="32"/>
        </w:rPr>
        <w:t>等影响营养价值的物质含量，去除异味、改良口感等，利用发酵处理的产品饲喂育肥猪，比常规喂养提前</w:t>
      </w:r>
      <w:r>
        <w:rPr>
          <w:rFonts w:ascii="仿宋_GB2312" w:eastAsia="仿宋_GB2312" w:hAnsi="Verdana" w:cs="宋体"/>
          <w:color w:val="333333"/>
          <w:kern w:val="0"/>
          <w:sz w:val="32"/>
          <w:szCs w:val="32"/>
        </w:rPr>
        <w:t>1</w:t>
      </w:r>
      <w:r>
        <w:rPr>
          <w:rFonts w:ascii="仿宋_GB2312" w:eastAsia="仿宋_GB2312" w:hAnsi="Verdana" w:cs="宋体" w:hint="eastAsia"/>
          <w:color w:val="333333"/>
          <w:kern w:val="0"/>
          <w:sz w:val="32"/>
          <w:szCs w:val="32"/>
        </w:rPr>
        <w:t>个月左右出栏，节省了饲料成本。</w:t>
      </w:r>
    </w:p>
    <w:p w:rsidR="002E67EF" w:rsidRDefault="002E67EF" w:rsidP="002E67EF">
      <w:pPr>
        <w:pStyle w:val="a8"/>
        <w:spacing w:before="0" w:beforeAutospacing="0" w:after="0" w:afterAutospacing="0" w:line="620" w:lineRule="exact"/>
        <w:ind w:firstLineChars="200" w:firstLine="640"/>
        <w:rPr>
          <w:rFonts w:ascii="仿宋_GB2312" w:eastAsia="仿宋_GB2312" w:hAnsi="Arial" w:cs="Arial"/>
          <w:sz w:val="32"/>
          <w:szCs w:val="32"/>
        </w:rPr>
      </w:pPr>
      <w:r>
        <w:rPr>
          <w:rFonts w:ascii="楷体_GB2312" w:eastAsia="楷体_GB2312" w:hint="eastAsia"/>
          <w:color w:val="000000"/>
          <w:sz w:val="32"/>
          <w:szCs w:val="32"/>
        </w:rPr>
        <w:lastRenderedPageBreak/>
        <w:t>（三）地源性饲草料资源高效商品化生产利用技术。</w:t>
      </w:r>
      <w:r>
        <w:rPr>
          <w:rFonts w:ascii="仿宋_GB2312" w:eastAsia="仿宋_GB2312" w:hAnsi="Arial" w:cs="Arial" w:hint="eastAsia"/>
          <w:sz w:val="32"/>
          <w:szCs w:val="32"/>
        </w:rPr>
        <w:t>推广高效收贮加工和运销模式和技术，每亩耕地可增加直接收入</w:t>
      </w:r>
      <w:r>
        <w:rPr>
          <w:rFonts w:ascii="仿宋_GB2312" w:eastAsia="仿宋_GB2312" w:hAnsi="Arial" w:cs="Arial"/>
          <w:sz w:val="32"/>
          <w:szCs w:val="32"/>
        </w:rPr>
        <w:t>150</w:t>
      </w:r>
      <w:r>
        <w:rPr>
          <w:rFonts w:ascii="仿宋_GB2312" w:eastAsia="仿宋_GB2312" w:hAnsi="Arial" w:cs="Arial" w:hint="eastAsia"/>
          <w:sz w:val="32"/>
          <w:szCs w:val="32"/>
        </w:rPr>
        <w:t>～</w:t>
      </w:r>
      <w:r>
        <w:rPr>
          <w:rFonts w:ascii="仿宋_GB2312" w:eastAsia="仿宋_GB2312" w:hAnsi="Arial" w:cs="Arial"/>
          <w:sz w:val="32"/>
          <w:szCs w:val="32"/>
        </w:rPr>
        <w:t>200</w:t>
      </w:r>
      <w:r>
        <w:rPr>
          <w:rFonts w:ascii="仿宋_GB2312" w:eastAsia="仿宋_GB2312" w:hAnsi="Arial" w:cs="Arial" w:hint="eastAsia"/>
          <w:sz w:val="32"/>
          <w:szCs w:val="32"/>
        </w:rPr>
        <w:t>元。</w:t>
      </w:r>
    </w:p>
    <w:p w:rsidR="002E67EF" w:rsidRDefault="002E67EF" w:rsidP="002E67EF">
      <w:pPr>
        <w:pStyle w:val="a8"/>
        <w:spacing w:before="0" w:beforeAutospacing="0" w:after="0" w:afterAutospacing="0" w:line="620" w:lineRule="exact"/>
        <w:ind w:firstLineChars="200" w:firstLine="640"/>
        <w:rPr>
          <w:rFonts w:ascii="仿宋_GB2312" w:eastAsia="仿宋_GB2312" w:hAnsi="Arial" w:cs="Arial"/>
          <w:sz w:val="32"/>
          <w:szCs w:val="32"/>
        </w:rPr>
      </w:pPr>
      <w:r>
        <w:rPr>
          <w:rFonts w:ascii="楷体_GB2312" w:eastAsia="楷体_GB2312" w:hAnsi="Arial" w:cs="Arial" w:hint="eastAsia"/>
          <w:sz w:val="32"/>
          <w:szCs w:val="32"/>
        </w:rPr>
        <w:t>（四）高水分地源性饲草料资源的特色日粮生产利用饲喂技术。</w:t>
      </w:r>
      <w:r>
        <w:rPr>
          <w:rFonts w:ascii="仿宋_GB2312" w:eastAsia="仿宋_GB2312" w:hAnsi="Arial" w:cs="Arial" w:hint="eastAsia"/>
          <w:sz w:val="32"/>
          <w:szCs w:val="32"/>
        </w:rPr>
        <w:t>对农产品加工或果蔬加工所生产的糟渣类产品的饲料化加工利用技术以及科学配制日粮技术。</w:t>
      </w:r>
    </w:p>
    <w:p w:rsidR="002E67EF" w:rsidRDefault="002E67EF" w:rsidP="002E67EF">
      <w:pPr>
        <w:pStyle w:val="a8"/>
        <w:spacing w:before="0" w:beforeAutospacing="0" w:after="0" w:afterAutospacing="0" w:line="620" w:lineRule="exact"/>
        <w:ind w:firstLineChars="200" w:firstLine="640"/>
        <w:rPr>
          <w:rFonts w:ascii="仿宋_GB2312" w:eastAsia="仿宋_GB2312" w:hAnsi="Arial" w:cs="Arial"/>
          <w:sz w:val="32"/>
          <w:szCs w:val="32"/>
        </w:rPr>
      </w:pPr>
      <w:r>
        <w:rPr>
          <w:rFonts w:ascii="楷体_GB2312" w:eastAsia="楷体_GB2312" w:hAnsi="Arial" w:cs="Arial" w:hint="eastAsia"/>
          <w:sz w:val="32"/>
          <w:szCs w:val="32"/>
        </w:rPr>
        <w:t>（五）</w:t>
      </w:r>
      <w:proofErr w:type="gramStart"/>
      <w:r>
        <w:rPr>
          <w:rFonts w:ascii="楷体_GB2312" w:eastAsia="楷体_GB2312" w:hAnsi="Arial" w:cs="Arial" w:hint="eastAsia"/>
          <w:sz w:val="32"/>
          <w:szCs w:val="32"/>
        </w:rPr>
        <w:t>新型地</w:t>
      </w:r>
      <w:proofErr w:type="gramEnd"/>
      <w:r>
        <w:rPr>
          <w:rFonts w:ascii="楷体_GB2312" w:eastAsia="楷体_GB2312" w:hAnsi="Arial" w:cs="Arial" w:hint="eastAsia"/>
          <w:sz w:val="32"/>
          <w:szCs w:val="32"/>
        </w:rPr>
        <w:t>源性饲草料资源的饲料化利用技术。</w:t>
      </w:r>
      <w:r>
        <w:rPr>
          <w:rFonts w:ascii="仿宋_GB2312" w:eastAsia="仿宋_GB2312" w:hAnsi="Arial" w:cs="Arial" w:hint="eastAsia"/>
          <w:sz w:val="32"/>
          <w:szCs w:val="32"/>
        </w:rPr>
        <w:t>推广构树、饲料桑</w:t>
      </w:r>
      <w:proofErr w:type="gramStart"/>
      <w:r>
        <w:rPr>
          <w:rFonts w:ascii="仿宋_GB2312" w:eastAsia="仿宋_GB2312" w:hAnsi="Arial" w:cs="Arial" w:hint="eastAsia"/>
          <w:sz w:val="32"/>
          <w:szCs w:val="32"/>
        </w:rPr>
        <w:t>和辣木等</w:t>
      </w:r>
      <w:proofErr w:type="gramEnd"/>
      <w:r>
        <w:rPr>
          <w:rFonts w:ascii="仿宋_GB2312" w:eastAsia="仿宋_GB2312" w:hAnsi="Arial" w:cs="Arial" w:hint="eastAsia"/>
          <w:sz w:val="32"/>
          <w:szCs w:val="32"/>
        </w:rPr>
        <w:t>木本饲料作物高产高效栽培技术、机械化收获加工调制技术和养畜利用技术。</w:t>
      </w:r>
    </w:p>
    <w:p w:rsidR="002E67EF" w:rsidRDefault="002E67EF" w:rsidP="002E67EF">
      <w:pPr>
        <w:pStyle w:val="a8"/>
        <w:spacing w:before="0" w:beforeAutospacing="0" w:after="0" w:afterAutospacing="0" w:line="620" w:lineRule="exact"/>
        <w:ind w:firstLineChars="200" w:firstLine="720"/>
        <w:jc w:val="both"/>
        <w:rPr>
          <w:rFonts w:ascii="黑体" w:eastAsia="黑体" w:hAnsi="黑体"/>
          <w:color w:val="333333"/>
          <w:spacing w:val="20"/>
          <w:sz w:val="32"/>
          <w:szCs w:val="32"/>
        </w:rPr>
      </w:pPr>
      <w:r>
        <w:rPr>
          <w:rStyle w:val="a9"/>
          <w:rFonts w:ascii="黑体" w:eastAsia="黑体" w:hAnsi="黑体" w:hint="eastAsia"/>
          <w:b w:val="0"/>
          <w:color w:val="333333"/>
          <w:spacing w:val="20"/>
          <w:sz w:val="32"/>
          <w:szCs w:val="32"/>
        </w:rPr>
        <w:t>三、适宜区域</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Fonts w:ascii="仿宋_GB2312" w:eastAsia="仿宋_GB2312" w:hAnsi="微软雅黑" w:hint="eastAsia"/>
          <w:color w:val="333333"/>
          <w:spacing w:val="20"/>
          <w:sz w:val="32"/>
          <w:szCs w:val="32"/>
        </w:rPr>
        <w:t>适宜于全省推广。</w:t>
      </w:r>
    </w:p>
    <w:p w:rsidR="002E67EF" w:rsidRDefault="002E67EF" w:rsidP="002E67EF">
      <w:pPr>
        <w:pStyle w:val="a8"/>
        <w:spacing w:before="0" w:beforeAutospacing="0" w:after="0" w:afterAutospacing="0" w:line="620" w:lineRule="exact"/>
        <w:ind w:firstLineChars="200" w:firstLine="720"/>
        <w:jc w:val="both"/>
        <w:rPr>
          <w:rFonts w:ascii="黑体" w:eastAsia="黑体" w:hAnsi="黑体"/>
          <w:color w:val="333333"/>
          <w:spacing w:val="20"/>
          <w:sz w:val="32"/>
          <w:szCs w:val="32"/>
        </w:rPr>
      </w:pPr>
      <w:r>
        <w:rPr>
          <w:rStyle w:val="a9"/>
          <w:rFonts w:ascii="黑体" w:eastAsia="黑体" w:hAnsi="黑体" w:hint="eastAsia"/>
          <w:b w:val="0"/>
          <w:color w:val="333333"/>
          <w:spacing w:val="20"/>
          <w:sz w:val="32"/>
          <w:szCs w:val="32"/>
        </w:rPr>
        <w:t>四、注意事项</w:t>
      </w:r>
    </w:p>
    <w:p w:rsidR="002E67EF" w:rsidRDefault="002E67EF" w:rsidP="002E67EF">
      <w:pPr>
        <w:pStyle w:val="a8"/>
        <w:spacing w:before="0" w:beforeAutospacing="0" w:after="0" w:afterAutospacing="0" w:line="620" w:lineRule="exact"/>
        <w:ind w:firstLineChars="200" w:firstLine="640"/>
        <w:jc w:val="both"/>
        <w:rPr>
          <w:rFonts w:ascii="仿宋_GB2312" w:eastAsia="仿宋_GB2312" w:hAnsi="Arial" w:cs="Arial"/>
          <w:sz w:val="32"/>
          <w:szCs w:val="32"/>
        </w:rPr>
      </w:pPr>
      <w:r>
        <w:rPr>
          <w:rFonts w:ascii="仿宋_GB2312" w:eastAsia="仿宋_GB2312" w:hAnsi="微软雅黑" w:hint="eastAsia"/>
          <w:color w:val="333333"/>
          <w:sz w:val="32"/>
          <w:szCs w:val="32"/>
        </w:rPr>
        <w:t>大宗高纤维含量</w:t>
      </w:r>
      <w:r>
        <w:rPr>
          <w:rFonts w:ascii="仿宋_GB2312" w:eastAsia="仿宋_GB2312" w:hint="eastAsia"/>
          <w:color w:val="000000"/>
          <w:sz w:val="32"/>
          <w:szCs w:val="32"/>
        </w:rPr>
        <w:t>地源性饲草料资源饲料化利用时，要根据饲喂畜禽种类确定处理的方法和方式；对蛋白类糟渣类饲料处理要选用适宜的微生物产品，提高处理效果；高水分地源性饲料要合理搭配饲料种类，配制高效日</w:t>
      </w:r>
      <w:proofErr w:type="gramStart"/>
      <w:r>
        <w:rPr>
          <w:rFonts w:ascii="仿宋_GB2312" w:eastAsia="仿宋_GB2312" w:hint="eastAsia"/>
          <w:color w:val="000000"/>
          <w:sz w:val="32"/>
          <w:szCs w:val="32"/>
        </w:rPr>
        <w:t>粮进行</w:t>
      </w:r>
      <w:proofErr w:type="gramEnd"/>
      <w:r>
        <w:rPr>
          <w:rFonts w:ascii="仿宋_GB2312" w:eastAsia="仿宋_GB2312" w:hint="eastAsia"/>
          <w:color w:val="000000"/>
          <w:sz w:val="32"/>
          <w:szCs w:val="32"/>
        </w:rPr>
        <w:t>饲喂；地源性饲料商品化生产，围绕市场开发新产品，重点是便于运输和饲喂产品，推进机械化生产技术规程的应用；</w:t>
      </w:r>
      <w:proofErr w:type="gramStart"/>
      <w:r>
        <w:rPr>
          <w:rFonts w:ascii="仿宋_GB2312" w:eastAsia="仿宋_GB2312" w:hAnsi="Arial" w:cs="Arial" w:hint="eastAsia"/>
          <w:sz w:val="32"/>
          <w:szCs w:val="32"/>
        </w:rPr>
        <w:t>新型地</w:t>
      </w:r>
      <w:proofErr w:type="gramEnd"/>
      <w:r>
        <w:rPr>
          <w:rFonts w:ascii="仿宋_GB2312" w:eastAsia="仿宋_GB2312" w:hAnsi="Arial" w:cs="Arial" w:hint="eastAsia"/>
          <w:sz w:val="32"/>
          <w:szCs w:val="32"/>
        </w:rPr>
        <w:t>源性饲草料资源饲料化利用，要做好育苗种植、田间管理和机械化收获贮存，结合科学的日粮搭配技术进行综合饲喂利用。</w:t>
      </w:r>
    </w:p>
    <w:p w:rsidR="002E67EF" w:rsidRDefault="002E67EF" w:rsidP="002E67EF">
      <w:pPr>
        <w:pStyle w:val="a8"/>
        <w:spacing w:before="0" w:beforeAutospacing="0" w:after="0" w:afterAutospacing="0" w:line="620" w:lineRule="exact"/>
        <w:ind w:firstLineChars="200" w:firstLine="720"/>
        <w:jc w:val="both"/>
        <w:rPr>
          <w:rFonts w:ascii="黑体" w:eastAsia="黑体" w:hAnsi="黑体"/>
          <w:color w:val="333333"/>
          <w:spacing w:val="20"/>
          <w:sz w:val="32"/>
          <w:szCs w:val="32"/>
        </w:rPr>
      </w:pPr>
      <w:r>
        <w:rPr>
          <w:rStyle w:val="a9"/>
          <w:rFonts w:ascii="黑体" w:eastAsia="黑体" w:hAnsi="黑体" w:hint="eastAsia"/>
          <w:b w:val="0"/>
          <w:color w:val="333333"/>
          <w:spacing w:val="20"/>
          <w:sz w:val="32"/>
          <w:szCs w:val="32"/>
        </w:rPr>
        <w:t>五、依托单位</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Style w:val="a9"/>
          <w:rFonts w:ascii="仿宋_GB2312" w:eastAsia="仿宋_GB2312" w:hAnsi="微软雅黑" w:hint="eastAsia"/>
          <w:b w:val="0"/>
          <w:color w:val="333333"/>
          <w:spacing w:val="20"/>
          <w:sz w:val="32"/>
          <w:szCs w:val="32"/>
        </w:rPr>
        <w:t>单位名称：山东省畜牧总站</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Fonts w:ascii="仿宋_GB2312" w:eastAsia="仿宋_GB2312" w:hAnsi="微软雅黑" w:hint="eastAsia"/>
          <w:color w:val="333333"/>
          <w:spacing w:val="20"/>
          <w:sz w:val="32"/>
          <w:szCs w:val="32"/>
        </w:rPr>
        <w:lastRenderedPageBreak/>
        <w:t>联系地址：济南市</w:t>
      </w:r>
      <w:proofErr w:type="gramStart"/>
      <w:r>
        <w:rPr>
          <w:rFonts w:ascii="仿宋_GB2312" w:eastAsia="仿宋_GB2312" w:hAnsi="微软雅黑" w:hint="eastAsia"/>
          <w:color w:val="333333"/>
          <w:spacing w:val="20"/>
          <w:sz w:val="32"/>
          <w:szCs w:val="32"/>
        </w:rPr>
        <w:t>槐荫区槐村街</w:t>
      </w:r>
      <w:proofErr w:type="gramEnd"/>
      <w:r>
        <w:rPr>
          <w:rFonts w:ascii="仿宋_GB2312" w:eastAsia="仿宋_GB2312" w:hAnsi="微软雅黑"/>
          <w:color w:val="333333"/>
          <w:spacing w:val="20"/>
          <w:sz w:val="32"/>
          <w:szCs w:val="32"/>
        </w:rPr>
        <w:t>68</w:t>
      </w:r>
      <w:r>
        <w:rPr>
          <w:rFonts w:ascii="仿宋_GB2312" w:eastAsia="仿宋_GB2312" w:hAnsi="微软雅黑" w:hint="eastAsia"/>
          <w:color w:val="333333"/>
          <w:spacing w:val="20"/>
          <w:sz w:val="32"/>
          <w:szCs w:val="32"/>
        </w:rPr>
        <w:t>号</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Fonts w:ascii="仿宋_GB2312" w:eastAsia="仿宋_GB2312" w:hAnsi="微软雅黑" w:hint="eastAsia"/>
          <w:color w:val="333333"/>
          <w:spacing w:val="20"/>
          <w:sz w:val="32"/>
          <w:szCs w:val="32"/>
        </w:rPr>
        <w:t>邮政编码：</w:t>
      </w:r>
      <w:r>
        <w:rPr>
          <w:rFonts w:ascii="仿宋_GB2312" w:eastAsia="仿宋_GB2312" w:hAnsi="微软雅黑"/>
          <w:color w:val="333333"/>
          <w:spacing w:val="20"/>
          <w:sz w:val="32"/>
          <w:szCs w:val="32"/>
        </w:rPr>
        <w:t>250022</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Fonts w:ascii="仿宋_GB2312" w:eastAsia="仿宋_GB2312" w:hAnsi="微软雅黑" w:hint="eastAsia"/>
          <w:color w:val="333333"/>
          <w:spacing w:val="20"/>
          <w:sz w:val="32"/>
          <w:szCs w:val="32"/>
        </w:rPr>
        <w:t>联</w:t>
      </w:r>
      <w:r>
        <w:rPr>
          <w:rFonts w:ascii="仿宋_GB2312" w:eastAsia="仿宋_GB2312" w:hAnsi="微软雅黑"/>
          <w:color w:val="333333"/>
          <w:spacing w:val="20"/>
          <w:sz w:val="32"/>
          <w:szCs w:val="32"/>
        </w:rPr>
        <w:t xml:space="preserve"> </w:t>
      </w:r>
      <w:r>
        <w:rPr>
          <w:rFonts w:ascii="仿宋_GB2312" w:eastAsia="仿宋_GB2312" w:hAnsi="微软雅黑" w:hint="eastAsia"/>
          <w:color w:val="333333"/>
          <w:spacing w:val="20"/>
          <w:sz w:val="32"/>
          <w:szCs w:val="32"/>
        </w:rPr>
        <w:t>系</w:t>
      </w:r>
      <w:r>
        <w:rPr>
          <w:rFonts w:ascii="仿宋_GB2312" w:eastAsia="仿宋_GB2312" w:hAnsi="微软雅黑"/>
          <w:color w:val="333333"/>
          <w:spacing w:val="20"/>
          <w:sz w:val="32"/>
          <w:szCs w:val="32"/>
        </w:rPr>
        <w:t xml:space="preserve"> </w:t>
      </w:r>
      <w:r>
        <w:rPr>
          <w:rFonts w:ascii="仿宋_GB2312" w:eastAsia="仿宋_GB2312" w:hAnsi="微软雅黑" w:hint="eastAsia"/>
          <w:color w:val="333333"/>
          <w:spacing w:val="20"/>
          <w:sz w:val="32"/>
          <w:szCs w:val="32"/>
        </w:rPr>
        <w:t>人：翟桂玉</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shd w:val="clear" w:color="auto" w:fill="FEFEFE"/>
        </w:rPr>
      </w:pPr>
      <w:r>
        <w:rPr>
          <w:rFonts w:ascii="仿宋_GB2312" w:eastAsia="仿宋_GB2312" w:hAnsi="微软雅黑" w:hint="eastAsia"/>
          <w:color w:val="333333"/>
          <w:spacing w:val="20"/>
          <w:sz w:val="32"/>
          <w:szCs w:val="32"/>
        </w:rPr>
        <w:t>联系电话：</w:t>
      </w:r>
      <w:r>
        <w:rPr>
          <w:rFonts w:ascii="仿宋_GB2312" w:eastAsia="仿宋_GB2312" w:hAnsi="微软雅黑"/>
          <w:color w:val="333333"/>
          <w:spacing w:val="20"/>
          <w:sz w:val="32"/>
          <w:szCs w:val="32"/>
        </w:rPr>
        <w:t>0531-87198671</w:t>
      </w:r>
      <w:r>
        <w:rPr>
          <w:rFonts w:ascii="仿宋_GB2312" w:eastAsia="仿宋_GB2312" w:hAnsi="微软雅黑" w:hint="eastAsia"/>
          <w:color w:val="333333"/>
          <w:spacing w:val="20"/>
          <w:sz w:val="32"/>
          <w:szCs w:val="32"/>
        </w:rPr>
        <w:t>、</w:t>
      </w:r>
      <w:r>
        <w:rPr>
          <w:rFonts w:ascii="仿宋_GB2312" w:eastAsia="仿宋_GB2312" w:hAnsi="微软雅黑"/>
          <w:color w:val="333333"/>
          <w:spacing w:val="20"/>
          <w:sz w:val="32"/>
          <w:szCs w:val="32"/>
        </w:rPr>
        <w:t>13805316320</w:t>
      </w:r>
    </w:p>
    <w:p w:rsidR="002E67EF" w:rsidRDefault="002E67EF" w:rsidP="002E67EF">
      <w:pPr>
        <w:pStyle w:val="a8"/>
        <w:spacing w:before="0" w:beforeAutospacing="0" w:after="0" w:afterAutospacing="0" w:line="620" w:lineRule="exact"/>
        <w:ind w:firstLineChars="200" w:firstLine="720"/>
        <w:jc w:val="both"/>
        <w:rPr>
          <w:rFonts w:ascii="仿宋_GB2312" w:eastAsia="仿宋_GB2312" w:hAnsi="微软雅黑"/>
          <w:color w:val="333333"/>
          <w:spacing w:val="20"/>
          <w:sz w:val="32"/>
          <w:szCs w:val="32"/>
        </w:rPr>
      </w:pPr>
      <w:r>
        <w:rPr>
          <w:rFonts w:ascii="仿宋_GB2312" w:eastAsia="仿宋_GB2312" w:hAnsi="微软雅黑" w:hint="eastAsia"/>
          <w:color w:val="333333"/>
          <w:spacing w:val="20"/>
          <w:sz w:val="32"/>
          <w:szCs w:val="32"/>
        </w:rPr>
        <w:t>电子邮箱：</w:t>
      </w:r>
      <w:r>
        <w:rPr>
          <w:rFonts w:ascii="仿宋_GB2312" w:eastAsia="仿宋_GB2312" w:hAnsi="微软雅黑"/>
          <w:color w:val="333333"/>
          <w:spacing w:val="20"/>
          <w:sz w:val="32"/>
          <w:szCs w:val="32"/>
        </w:rPr>
        <w:t>zhaiguiy@126.com</w:t>
      </w: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Chars="200" w:firstLine="640"/>
        <w:rPr>
          <w:rFonts w:ascii="仿宋_GB2312" w:eastAsia="仿宋_GB2312" w:hint="eastAsia"/>
          <w:sz w:val="32"/>
          <w:szCs w:val="32"/>
        </w:rPr>
      </w:pPr>
    </w:p>
    <w:p w:rsidR="002E67EF" w:rsidRDefault="002E67EF" w:rsidP="002E67EF">
      <w:pPr>
        <w:widowControl/>
        <w:spacing w:line="620" w:lineRule="exact"/>
        <w:ind w:firstLine="720"/>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lastRenderedPageBreak/>
        <w:t>发酵饲料生产利用技术</w:t>
      </w:r>
    </w:p>
    <w:p w:rsidR="002E67EF" w:rsidRDefault="002E67EF" w:rsidP="002E67EF">
      <w:pPr>
        <w:widowControl/>
        <w:spacing w:line="620" w:lineRule="exact"/>
        <w:ind w:firstLine="560"/>
        <w:rPr>
          <w:rFonts w:ascii="黑体" w:eastAsia="黑体" w:hAnsi="黑体" w:hint="eastAsia"/>
          <w:bCs/>
          <w:color w:val="000000"/>
          <w:kern w:val="0"/>
          <w:sz w:val="32"/>
          <w:szCs w:val="32"/>
        </w:rPr>
      </w:pPr>
    </w:p>
    <w:p w:rsidR="002E67EF" w:rsidRDefault="002E67EF" w:rsidP="002E67EF">
      <w:pPr>
        <w:widowControl/>
        <w:spacing w:line="620" w:lineRule="exact"/>
        <w:ind w:firstLine="560"/>
        <w:rPr>
          <w:rFonts w:ascii="黑体" w:eastAsia="黑体" w:hAnsi="黑体"/>
          <w:color w:val="000000"/>
          <w:kern w:val="0"/>
          <w:sz w:val="32"/>
          <w:szCs w:val="32"/>
        </w:rPr>
      </w:pPr>
      <w:r>
        <w:rPr>
          <w:rFonts w:ascii="黑体" w:eastAsia="黑体" w:hAnsi="黑体" w:hint="eastAsia"/>
          <w:bCs/>
          <w:color w:val="000000"/>
          <w:kern w:val="0"/>
          <w:sz w:val="32"/>
          <w:szCs w:val="32"/>
        </w:rPr>
        <w:t>一、技术概述</w:t>
      </w:r>
    </w:p>
    <w:p w:rsidR="002E67EF" w:rsidRDefault="002E67EF" w:rsidP="002E67EF">
      <w:pPr>
        <w:widowControl/>
        <w:spacing w:line="620" w:lineRule="exact"/>
        <w:ind w:firstLineChars="200" w:firstLine="640"/>
        <w:rPr>
          <w:rFonts w:ascii="仿宋_GB2312" w:eastAsia="仿宋_GB2312"/>
          <w:color w:val="000000"/>
          <w:kern w:val="0"/>
          <w:sz w:val="32"/>
          <w:szCs w:val="32"/>
        </w:rPr>
      </w:pPr>
      <w:r>
        <w:rPr>
          <w:rFonts w:ascii="仿宋_GB2312" w:eastAsia="仿宋_GB2312" w:hAnsi="宋体" w:hint="eastAsia"/>
          <w:color w:val="000000"/>
          <w:kern w:val="0"/>
          <w:sz w:val="32"/>
          <w:szCs w:val="32"/>
        </w:rPr>
        <w:t>发酵饲料生产利用技术，可以提高饲料营养价值，减少饲料成本，提高生产效益，降低未发酵饲料毒害物质，减少疾病发生，显著提高动物的生长性能，还有助于开发地源性饲料和利用农作物副产物，促进无机氮转化为有机氮，降低畜禽粪便对环境的污染。</w:t>
      </w:r>
    </w:p>
    <w:p w:rsidR="002E67EF" w:rsidRDefault="002E67EF" w:rsidP="002E67EF">
      <w:pPr>
        <w:widowControl/>
        <w:spacing w:line="620" w:lineRule="exact"/>
        <w:ind w:firstLine="560"/>
        <w:rPr>
          <w:rFonts w:ascii="黑体" w:eastAsia="黑体" w:hAnsi="黑体"/>
          <w:color w:val="000000"/>
          <w:kern w:val="0"/>
          <w:sz w:val="32"/>
          <w:szCs w:val="32"/>
        </w:rPr>
      </w:pPr>
      <w:r>
        <w:rPr>
          <w:rFonts w:ascii="黑体" w:eastAsia="黑体" w:hAnsi="黑体" w:hint="eastAsia"/>
          <w:bCs/>
          <w:color w:val="000000"/>
          <w:kern w:val="0"/>
          <w:sz w:val="32"/>
          <w:szCs w:val="32"/>
        </w:rPr>
        <w:t>二、技术要点</w:t>
      </w:r>
    </w:p>
    <w:p w:rsidR="002E67EF" w:rsidRDefault="002E67EF" w:rsidP="002E67EF">
      <w:pPr>
        <w:widowControl/>
        <w:spacing w:line="620" w:lineRule="exact"/>
        <w:ind w:firstLine="560"/>
        <w:rPr>
          <w:rFonts w:ascii="楷体_GB2312" w:eastAsia="楷体_GB2312"/>
          <w:color w:val="000000"/>
          <w:kern w:val="0"/>
          <w:sz w:val="32"/>
          <w:szCs w:val="32"/>
        </w:rPr>
      </w:pPr>
      <w:r>
        <w:rPr>
          <w:rFonts w:ascii="楷体_GB2312" w:eastAsia="楷体_GB2312" w:hAnsi="宋体" w:hint="eastAsia"/>
          <w:color w:val="000000"/>
          <w:kern w:val="0"/>
          <w:sz w:val="32"/>
          <w:szCs w:val="32"/>
        </w:rPr>
        <w:t>（一）高纤维地源性饲料发酵技术</w:t>
      </w:r>
    </w:p>
    <w:p w:rsidR="002E67EF" w:rsidRDefault="002E67EF" w:rsidP="002E67EF">
      <w:pPr>
        <w:widowControl/>
        <w:spacing w:line="620" w:lineRule="exact"/>
        <w:ind w:firstLine="560"/>
        <w:rPr>
          <w:rFonts w:ascii="仿宋_GB2312" w:eastAsia="仿宋_GB2312" w:hAnsi="宋体"/>
          <w:kern w:val="0"/>
          <w:sz w:val="32"/>
          <w:szCs w:val="32"/>
        </w:rPr>
      </w:pPr>
      <w:r>
        <w:rPr>
          <w:rFonts w:ascii="仿宋_GB2312" w:eastAsia="仿宋_GB2312" w:hAnsi="宋体" w:hint="eastAsia"/>
          <w:kern w:val="0"/>
          <w:sz w:val="32"/>
          <w:szCs w:val="32"/>
        </w:rPr>
        <w:t>结合不同地域生产的</w:t>
      </w:r>
      <w:r>
        <w:rPr>
          <w:rFonts w:ascii="仿宋_GB2312" w:eastAsia="仿宋_GB2312" w:hAnsi="宋体" w:hint="eastAsia"/>
          <w:color w:val="000000"/>
          <w:kern w:val="0"/>
          <w:sz w:val="32"/>
          <w:szCs w:val="32"/>
        </w:rPr>
        <w:t>高纤维地源性饲料原料，</w:t>
      </w:r>
      <w:r>
        <w:rPr>
          <w:rFonts w:ascii="仿宋_GB2312" w:eastAsia="仿宋_GB2312" w:hAnsi="宋体" w:hint="eastAsia"/>
          <w:kern w:val="0"/>
          <w:sz w:val="32"/>
          <w:szCs w:val="32"/>
        </w:rPr>
        <w:t>如青绿玉米全株、</w:t>
      </w:r>
      <w:proofErr w:type="gramStart"/>
      <w:r>
        <w:rPr>
          <w:rFonts w:ascii="仿宋_GB2312" w:eastAsia="仿宋_GB2312" w:hAnsi="宋体" w:hint="eastAsia"/>
          <w:kern w:val="0"/>
          <w:sz w:val="32"/>
          <w:szCs w:val="32"/>
        </w:rPr>
        <w:t>黄株玉米</w:t>
      </w:r>
      <w:proofErr w:type="gramEnd"/>
      <w:r>
        <w:rPr>
          <w:rFonts w:ascii="仿宋_GB2312" w:eastAsia="仿宋_GB2312" w:hAnsi="宋体" w:hint="eastAsia"/>
          <w:kern w:val="0"/>
          <w:sz w:val="32"/>
          <w:szCs w:val="32"/>
        </w:rPr>
        <w:t>全株、苜蓿、花生壳、地瓜秧等。利用不同原料发酵用的菌种（单个菌种或不同比例、不同菌种的组合），饲养动物的数量和饲喂时间长短选取不同的发酵技术。根据季节温度和原料种类的不同，及时观察判定是否发酵成熟，根据不同饲养动物及生长阶段确定饲喂方式和饲喂次数。并保持发酵原料的正确保存。在推广过程中形成详细的制作、发酵及饲喂的技术规程</w:t>
      </w:r>
      <w:r>
        <w:rPr>
          <w:rFonts w:ascii="仿宋_GB2312" w:eastAsia="仿宋_GB2312" w:hAnsi="宋体"/>
          <w:kern w:val="0"/>
          <w:sz w:val="32"/>
          <w:szCs w:val="32"/>
        </w:rPr>
        <w:t>1-3</w:t>
      </w:r>
      <w:r>
        <w:rPr>
          <w:rFonts w:ascii="仿宋_GB2312" w:eastAsia="仿宋_GB2312" w:hAnsi="宋体" w:hint="eastAsia"/>
          <w:kern w:val="0"/>
          <w:sz w:val="32"/>
          <w:szCs w:val="32"/>
        </w:rPr>
        <w:t>套，合理指导用户使用。</w:t>
      </w:r>
    </w:p>
    <w:p w:rsidR="002E67EF" w:rsidRDefault="002E67EF" w:rsidP="002E67EF">
      <w:pPr>
        <w:widowControl/>
        <w:spacing w:line="620" w:lineRule="exact"/>
        <w:ind w:firstLine="560"/>
        <w:rPr>
          <w:rFonts w:ascii="楷体_GB2312" w:eastAsia="楷体_GB2312"/>
          <w:kern w:val="0"/>
          <w:sz w:val="32"/>
          <w:szCs w:val="32"/>
        </w:rPr>
      </w:pPr>
      <w:r>
        <w:rPr>
          <w:rFonts w:ascii="楷体_GB2312" w:eastAsia="楷体_GB2312" w:hAnsi="宋体" w:hint="eastAsia"/>
          <w:kern w:val="0"/>
          <w:sz w:val="32"/>
          <w:szCs w:val="32"/>
        </w:rPr>
        <w:t>（二）青绿多汁、残次瓜果类饲料原料发酵利用技术</w:t>
      </w:r>
    </w:p>
    <w:p w:rsidR="002E67EF" w:rsidRDefault="002E67EF" w:rsidP="002E67EF">
      <w:pPr>
        <w:widowControl/>
        <w:spacing w:line="620" w:lineRule="exact"/>
        <w:ind w:firstLine="560"/>
        <w:rPr>
          <w:rFonts w:ascii="仿宋_GB2312" w:eastAsia="仿宋_GB2312" w:hAnsi="宋体"/>
          <w:kern w:val="0"/>
          <w:sz w:val="32"/>
          <w:szCs w:val="32"/>
        </w:rPr>
      </w:pPr>
      <w:r>
        <w:rPr>
          <w:rFonts w:ascii="仿宋_GB2312" w:eastAsia="仿宋_GB2312" w:hAnsi="宋体" w:hint="eastAsia"/>
          <w:kern w:val="0"/>
          <w:sz w:val="32"/>
          <w:szCs w:val="32"/>
        </w:rPr>
        <w:t>结合不同地域生产的青绿多汁蔬菜尾菜、残次瓜果、小的根茎类等饲料原料，利用各种发酵方式（发酵池、瓷缸、塑料袋等）填装压实后，发酵</w:t>
      </w:r>
      <w:proofErr w:type="gramStart"/>
      <w:r>
        <w:rPr>
          <w:rFonts w:ascii="仿宋_GB2312" w:eastAsia="仿宋_GB2312" w:hAnsi="宋体" w:hint="eastAsia"/>
          <w:kern w:val="0"/>
          <w:sz w:val="32"/>
          <w:szCs w:val="32"/>
        </w:rPr>
        <w:t>池注意</w:t>
      </w:r>
      <w:proofErr w:type="gramEnd"/>
      <w:r>
        <w:rPr>
          <w:rFonts w:ascii="仿宋_GB2312" w:eastAsia="仿宋_GB2312" w:hAnsi="宋体" w:hint="eastAsia"/>
          <w:kern w:val="0"/>
          <w:sz w:val="32"/>
          <w:szCs w:val="32"/>
        </w:rPr>
        <w:t>渗水，尽可能保持厌氧</w:t>
      </w:r>
      <w:r>
        <w:rPr>
          <w:rFonts w:ascii="仿宋_GB2312" w:eastAsia="仿宋_GB2312" w:hAnsi="宋体" w:hint="eastAsia"/>
          <w:kern w:val="0"/>
          <w:sz w:val="32"/>
          <w:szCs w:val="32"/>
        </w:rPr>
        <w:lastRenderedPageBreak/>
        <w:t>状态。根据季节温度和原料种类的不同，及时观察判定是否发酵成熟，根据不同饲养动物及生长阶段确定饲喂方式和饲喂次数。并保持发酵原料的正确保存。在推广过程中形成详细的制作、发酵及饲喂的技术规程</w:t>
      </w:r>
      <w:r>
        <w:rPr>
          <w:rFonts w:ascii="仿宋_GB2312" w:eastAsia="仿宋_GB2312" w:hAnsi="宋体"/>
          <w:kern w:val="0"/>
          <w:sz w:val="32"/>
          <w:szCs w:val="32"/>
        </w:rPr>
        <w:t>3-5</w:t>
      </w:r>
      <w:r>
        <w:rPr>
          <w:rFonts w:ascii="仿宋_GB2312" w:eastAsia="仿宋_GB2312" w:hAnsi="宋体" w:hint="eastAsia"/>
          <w:kern w:val="0"/>
          <w:sz w:val="32"/>
          <w:szCs w:val="32"/>
        </w:rPr>
        <w:t>套，合理指导用户使用。</w:t>
      </w:r>
    </w:p>
    <w:p w:rsidR="002E67EF" w:rsidRDefault="002E67EF" w:rsidP="002E67EF">
      <w:pPr>
        <w:widowControl/>
        <w:spacing w:line="620" w:lineRule="exact"/>
        <w:ind w:firstLine="420"/>
        <w:jc w:val="left"/>
        <w:rPr>
          <w:rFonts w:ascii="楷体_GB2312" w:eastAsia="楷体_GB2312" w:hAnsi="宋体"/>
          <w:kern w:val="0"/>
          <w:sz w:val="32"/>
          <w:szCs w:val="32"/>
        </w:rPr>
      </w:pPr>
      <w:r>
        <w:rPr>
          <w:rFonts w:ascii="楷体_GB2312" w:eastAsia="楷体_GB2312" w:hAnsi="宋体" w:hint="eastAsia"/>
          <w:kern w:val="0"/>
          <w:sz w:val="32"/>
          <w:szCs w:val="32"/>
        </w:rPr>
        <w:t>（三）全价饲料发酵利用技术</w:t>
      </w:r>
    </w:p>
    <w:p w:rsidR="002E67EF" w:rsidRDefault="002E67EF" w:rsidP="002E67EF">
      <w:pPr>
        <w:widowControl/>
        <w:spacing w:line="620" w:lineRule="exact"/>
        <w:ind w:firstLine="560"/>
        <w:rPr>
          <w:rFonts w:ascii="仿宋_GB2312" w:eastAsia="仿宋_GB2312"/>
          <w:sz w:val="32"/>
          <w:szCs w:val="32"/>
        </w:rPr>
      </w:pPr>
      <w:r>
        <w:rPr>
          <w:rFonts w:ascii="仿宋_GB2312" w:eastAsia="仿宋_GB2312" w:hAnsi="宋体" w:hint="eastAsia"/>
          <w:sz w:val="32"/>
          <w:szCs w:val="32"/>
        </w:rPr>
        <w:t>选择适宜的菌种，保证全价饲料的营养物质，例如各种维生素等，严格控制水分含量。利用各种发酵方式（瓷缸、塑料袋等）填装压实后，</w:t>
      </w:r>
      <w:r>
        <w:rPr>
          <w:rFonts w:ascii="仿宋_GB2312" w:eastAsia="仿宋_GB2312" w:hAnsi="宋体" w:hint="eastAsia"/>
          <w:kern w:val="0"/>
          <w:sz w:val="32"/>
          <w:szCs w:val="32"/>
        </w:rPr>
        <w:t>根据季节温度和原料种类的不同，及时观察判定是否发酵成熟，根据不同饲养动物及生长阶段确定饲喂方式和饲喂次数</w:t>
      </w:r>
      <w:r>
        <w:rPr>
          <w:rFonts w:ascii="仿宋_GB2312" w:eastAsia="仿宋_GB2312" w:hAnsi="宋体" w:hint="eastAsia"/>
          <w:sz w:val="32"/>
          <w:szCs w:val="32"/>
        </w:rPr>
        <w:t>。推广中形成发酵和饲喂技术规程</w:t>
      </w:r>
      <w:r>
        <w:rPr>
          <w:rFonts w:ascii="仿宋_GB2312" w:eastAsia="仿宋_GB2312" w:hAnsi="宋体"/>
          <w:sz w:val="32"/>
          <w:szCs w:val="32"/>
        </w:rPr>
        <w:t>1-2</w:t>
      </w:r>
      <w:r>
        <w:rPr>
          <w:rFonts w:ascii="仿宋_GB2312" w:eastAsia="仿宋_GB2312" w:hAnsi="宋体" w:hint="eastAsia"/>
          <w:sz w:val="32"/>
          <w:szCs w:val="32"/>
        </w:rPr>
        <w:t>套，</w:t>
      </w:r>
      <w:r>
        <w:rPr>
          <w:rFonts w:ascii="仿宋_GB2312" w:eastAsia="仿宋_GB2312" w:hAnsi="宋体" w:hint="eastAsia"/>
          <w:kern w:val="0"/>
          <w:sz w:val="32"/>
          <w:szCs w:val="32"/>
        </w:rPr>
        <w:t>合理指导用户使用。</w:t>
      </w:r>
    </w:p>
    <w:p w:rsidR="002E67EF" w:rsidRDefault="002E67EF" w:rsidP="002E67EF">
      <w:pPr>
        <w:widowControl/>
        <w:spacing w:line="620" w:lineRule="exact"/>
        <w:ind w:firstLine="560"/>
        <w:rPr>
          <w:rFonts w:ascii="黑体" w:eastAsia="黑体" w:hAnsi="黑体"/>
          <w:color w:val="000000"/>
          <w:kern w:val="0"/>
          <w:sz w:val="32"/>
          <w:szCs w:val="32"/>
        </w:rPr>
      </w:pPr>
      <w:r>
        <w:rPr>
          <w:rFonts w:ascii="黑体" w:eastAsia="黑体" w:hAnsi="黑体" w:hint="eastAsia"/>
          <w:bCs/>
          <w:color w:val="000000"/>
          <w:kern w:val="0"/>
          <w:sz w:val="32"/>
          <w:szCs w:val="32"/>
        </w:rPr>
        <w:t>三、适宜区域</w:t>
      </w:r>
    </w:p>
    <w:p w:rsidR="002E67EF" w:rsidRDefault="002E67EF" w:rsidP="002E67EF">
      <w:pPr>
        <w:widowControl/>
        <w:spacing w:line="620" w:lineRule="exact"/>
        <w:ind w:firstLine="560"/>
        <w:rPr>
          <w:rFonts w:ascii="仿宋_GB2312" w:eastAsia="仿宋_GB2312"/>
          <w:color w:val="000000"/>
          <w:kern w:val="0"/>
          <w:sz w:val="32"/>
          <w:szCs w:val="32"/>
        </w:rPr>
      </w:pPr>
      <w:r>
        <w:rPr>
          <w:rFonts w:ascii="仿宋_GB2312" w:eastAsia="仿宋_GB2312" w:hAnsi="宋体" w:hint="eastAsia"/>
          <w:color w:val="000000"/>
          <w:kern w:val="0"/>
          <w:sz w:val="32"/>
          <w:szCs w:val="32"/>
        </w:rPr>
        <w:t>适宜在全省推广。</w:t>
      </w:r>
    </w:p>
    <w:p w:rsidR="002E67EF" w:rsidRDefault="002E67EF" w:rsidP="002E67EF">
      <w:pPr>
        <w:widowControl/>
        <w:spacing w:line="620" w:lineRule="exact"/>
        <w:ind w:firstLine="560"/>
        <w:rPr>
          <w:rFonts w:ascii="黑体" w:eastAsia="黑体" w:hAnsi="黑体"/>
          <w:bCs/>
          <w:color w:val="000000"/>
          <w:kern w:val="0"/>
          <w:sz w:val="32"/>
          <w:szCs w:val="32"/>
        </w:rPr>
      </w:pPr>
      <w:r>
        <w:rPr>
          <w:rFonts w:ascii="黑体" w:eastAsia="黑体" w:hAnsi="黑体" w:hint="eastAsia"/>
          <w:bCs/>
          <w:color w:val="000000"/>
          <w:kern w:val="0"/>
          <w:sz w:val="32"/>
          <w:szCs w:val="32"/>
        </w:rPr>
        <w:t>四、注意事项</w:t>
      </w:r>
    </w:p>
    <w:p w:rsidR="002E67EF" w:rsidRDefault="002E67EF" w:rsidP="002E67EF">
      <w:pPr>
        <w:widowControl/>
        <w:spacing w:line="620" w:lineRule="exact"/>
        <w:ind w:firstLine="560"/>
        <w:rPr>
          <w:rFonts w:ascii="仿宋_GB2312" w:eastAsia="仿宋_GB2312" w:hAnsi="宋体"/>
          <w:kern w:val="0"/>
          <w:sz w:val="32"/>
          <w:szCs w:val="32"/>
        </w:rPr>
      </w:pPr>
      <w:r>
        <w:rPr>
          <w:rFonts w:ascii="仿宋_GB2312" w:eastAsia="仿宋_GB2312" w:hAnsi="宋体"/>
          <w:color w:val="000000"/>
          <w:kern w:val="0"/>
          <w:sz w:val="32"/>
          <w:szCs w:val="32"/>
        </w:rPr>
        <w:t>1.</w:t>
      </w:r>
      <w:r>
        <w:rPr>
          <w:rFonts w:ascii="仿宋_GB2312" w:eastAsia="仿宋_GB2312" w:hAnsi="宋体" w:hint="eastAsia"/>
          <w:color w:val="000000"/>
          <w:kern w:val="0"/>
          <w:sz w:val="32"/>
          <w:szCs w:val="32"/>
        </w:rPr>
        <w:t>高纤维地源性饲料发酵的</w:t>
      </w:r>
      <w:r>
        <w:rPr>
          <w:rFonts w:ascii="仿宋_GB2312" w:eastAsia="仿宋_GB2312" w:hAnsi="宋体" w:hint="eastAsia"/>
          <w:kern w:val="0"/>
          <w:sz w:val="32"/>
          <w:szCs w:val="32"/>
        </w:rPr>
        <w:t>全株玉米、</w:t>
      </w:r>
      <w:proofErr w:type="gramStart"/>
      <w:r>
        <w:rPr>
          <w:rFonts w:ascii="仿宋_GB2312" w:eastAsia="仿宋_GB2312" w:hAnsi="宋体" w:hint="eastAsia"/>
          <w:kern w:val="0"/>
          <w:sz w:val="32"/>
          <w:szCs w:val="32"/>
        </w:rPr>
        <w:t>黄株玉米</w:t>
      </w:r>
      <w:proofErr w:type="gramEnd"/>
      <w:r>
        <w:rPr>
          <w:rFonts w:ascii="仿宋_GB2312" w:eastAsia="仿宋_GB2312" w:hAnsi="宋体" w:hint="eastAsia"/>
          <w:kern w:val="0"/>
          <w:sz w:val="32"/>
          <w:szCs w:val="32"/>
        </w:rPr>
        <w:t>秸、苜蓿等用发酵池贮存的，开池后，取料从头开始，横断面保持平整，取完料后及时封池，且薄膜覆盖严实并压好，防止雨水渗入，避免大面积与外界接触。</w:t>
      </w:r>
    </w:p>
    <w:p w:rsidR="002E67EF" w:rsidRDefault="002E67EF" w:rsidP="002E67EF">
      <w:pPr>
        <w:widowControl/>
        <w:spacing w:line="620" w:lineRule="exact"/>
        <w:ind w:firstLine="560"/>
        <w:rPr>
          <w:rFonts w:ascii="仿宋_GB2312" w:eastAsia="仿宋_GB2312" w:hAnsi="宋体"/>
          <w:color w:val="000000"/>
          <w:kern w:val="0"/>
          <w:sz w:val="32"/>
          <w:szCs w:val="32"/>
        </w:rPr>
      </w:pPr>
      <w:r>
        <w:rPr>
          <w:rFonts w:ascii="仿宋_GB2312" w:eastAsia="仿宋_GB2312" w:hAnsi="宋体"/>
          <w:color w:val="000000"/>
          <w:kern w:val="0"/>
          <w:sz w:val="32"/>
          <w:szCs w:val="32"/>
        </w:rPr>
        <w:t>2.</w:t>
      </w:r>
      <w:r>
        <w:rPr>
          <w:rFonts w:ascii="仿宋_GB2312" w:eastAsia="仿宋_GB2312" w:hAnsi="宋体" w:hint="eastAsia"/>
          <w:color w:val="000000"/>
          <w:kern w:val="0"/>
          <w:sz w:val="32"/>
          <w:szCs w:val="32"/>
        </w:rPr>
        <w:t>袋装、瓷缸等包装的，保证避免阳光直射，漏气等。</w:t>
      </w:r>
    </w:p>
    <w:p w:rsidR="002E67EF" w:rsidRDefault="002E67EF" w:rsidP="002E67EF">
      <w:pPr>
        <w:widowControl/>
        <w:spacing w:line="620" w:lineRule="exact"/>
        <w:ind w:firstLine="560"/>
        <w:rPr>
          <w:rFonts w:ascii="仿宋_GB2312" w:eastAsia="仿宋_GB2312" w:hAnsi="宋体"/>
          <w:color w:val="000000"/>
          <w:kern w:val="0"/>
          <w:sz w:val="32"/>
          <w:szCs w:val="32"/>
        </w:rPr>
      </w:pPr>
      <w:r>
        <w:rPr>
          <w:rFonts w:ascii="仿宋_GB2312" w:eastAsia="仿宋_GB2312" w:hAnsi="宋体"/>
          <w:color w:val="000000"/>
          <w:kern w:val="0"/>
          <w:sz w:val="32"/>
          <w:szCs w:val="32"/>
        </w:rPr>
        <w:t>3.</w:t>
      </w:r>
      <w:r>
        <w:rPr>
          <w:rFonts w:ascii="仿宋_GB2312" w:eastAsia="仿宋_GB2312" w:hAnsi="宋体" w:hint="eastAsia"/>
          <w:color w:val="000000"/>
          <w:kern w:val="0"/>
          <w:sz w:val="32"/>
          <w:szCs w:val="32"/>
        </w:rPr>
        <w:t>发酵成熟的饲料，存放在干燥、无污染、无鼠害的地方。</w:t>
      </w:r>
    </w:p>
    <w:p w:rsidR="002E67EF" w:rsidRDefault="002E67EF" w:rsidP="002E67EF">
      <w:pPr>
        <w:widowControl/>
        <w:spacing w:line="620" w:lineRule="exact"/>
        <w:ind w:firstLine="560"/>
        <w:rPr>
          <w:rFonts w:ascii="仿宋_GB2312" w:eastAsia="仿宋_GB2312" w:hAnsi="宋体"/>
          <w:color w:val="000000"/>
          <w:kern w:val="0"/>
          <w:sz w:val="32"/>
          <w:szCs w:val="32"/>
        </w:rPr>
      </w:pPr>
      <w:r>
        <w:rPr>
          <w:rFonts w:ascii="仿宋_GB2312" w:eastAsia="仿宋_GB2312" w:hAnsi="宋体"/>
          <w:color w:val="000000"/>
          <w:kern w:val="0"/>
          <w:sz w:val="32"/>
          <w:szCs w:val="32"/>
        </w:rPr>
        <w:lastRenderedPageBreak/>
        <w:t>4.</w:t>
      </w:r>
      <w:r>
        <w:rPr>
          <w:rFonts w:ascii="仿宋_GB2312" w:eastAsia="仿宋_GB2312" w:hAnsi="宋体" w:hint="eastAsia"/>
          <w:color w:val="000000"/>
          <w:kern w:val="0"/>
          <w:sz w:val="32"/>
          <w:szCs w:val="32"/>
        </w:rPr>
        <w:t>已经开袋的，应立刻使用；发现划破透气发霉的，应停止使用。</w:t>
      </w:r>
    </w:p>
    <w:p w:rsidR="002E67EF" w:rsidRDefault="002E67EF" w:rsidP="002E67EF">
      <w:pPr>
        <w:widowControl/>
        <w:spacing w:line="620" w:lineRule="exact"/>
        <w:ind w:firstLine="560"/>
        <w:rPr>
          <w:rFonts w:ascii="仿宋_GB2312" w:eastAsia="仿宋_GB2312"/>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夏季及气温高时，保证饲喂的发酵料每次喂完不剩料，防止发生霉变。</w:t>
      </w:r>
    </w:p>
    <w:p w:rsidR="002E67EF" w:rsidRDefault="002E67EF" w:rsidP="002E67EF">
      <w:pPr>
        <w:widowControl/>
        <w:spacing w:line="620" w:lineRule="exact"/>
        <w:ind w:firstLine="549"/>
        <w:rPr>
          <w:rFonts w:ascii="黑体" w:eastAsia="黑体" w:hAnsi="黑体"/>
          <w:color w:val="000000"/>
          <w:kern w:val="0"/>
          <w:sz w:val="32"/>
          <w:szCs w:val="32"/>
        </w:rPr>
      </w:pPr>
      <w:r>
        <w:rPr>
          <w:rFonts w:ascii="黑体" w:eastAsia="黑体" w:hAnsi="黑体" w:hint="eastAsia"/>
          <w:bCs/>
          <w:color w:val="000000"/>
          <w:kern w:val="0"/>
          <w:sz w:val="32"/>
          <w:szCs w:val="32"/>
        </w:rPr>
        <w:t>五、技术依托单位</w:t>
      </w:r>
    </w:p>
    <w:p w:rsidR="002E67EF" w:rsidRDefault="002E67EF" w:rsidP="002E67EF">
      <w:pPr>
        <w:widowControl/>
        <w:spacing w:line="620" w:lineRule="exact"/>
        <w:ind w:firstLine="549"/>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单位名称：山东省饲料质量检验所</w:t>
      </w:r>
      <w:r>
        <w:rPr>
          <w:rFonts w:ascii="宋体" w:eastAsia="仿宋_GB2312" w:hAnsi="宋体"/>
          <w:color w:val="000000"/>
          <w:kern w:val="0"/>
          <w:sz w:val="32"/>
          <w:szCs w:val="32"/>
        </w:rPr>
        <w:t>  </w:t>
      </w:r>
    </w:p>
    <w:p w:rsidR="002E67EF" w:rsidRDefault="002E67EF" w:rsidP="002E67EF">
      <w:pPr>
        <w:widowControl/>
        <w:spacing w:line="620" w:lineRule="exact"/>
        <w:ind w:firstLine="549"/>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联系地址：济南市</w:t>
      </w:r>
      <w:proofErr w:type="gramStart"/>
      <w:r>
        <w:rPr>
          <w:rFonts w:ascii="仿宋_GB2312" w:eastAsia="仿宋_GB2312" w:hAnsi="宋体" w:hint="eastAsia"/>
          <w:color w:val="000000"/>
          <w:kern w:val="0"/>
          <w:sz w:val="32"/>
          <w:szCs w:val="32"/>
        </w:rPr>
        <w:t>槐</w:t>
      </w:r>
      <w:proofErr w:type="gramEnd"/>
      <w:r>
        <w:rPr>
          <w:rFonts w:ascii="仿宋_GB2312" w:eastAsia="仿宋_GB2312" w:hAnsi="宋体" w:hint="eastAsia"/>
          <w:color w:val="000000"/>
          <w:kern w:val="0"/>
          <w:sz w:val="32"/>
          <w:szCs w:val="32"/>
        </w:rPr>
        <w:t>村街</w:t>
      </w:r>
      <w:r>
        <w:rPr>
          <w:rFonts w:ascii="仿宋_GB2312" w:eastAsia="仿宋_GB2312" w:hAnsi="宋体"/>
          <w:color w:val="000000"/>
          <w:kern w:val="0"/>
          <w:sz w:val="32"/>
          <w:szCs w:val="32"/>
        </w:rPr>
        <w:t>68</w:t>
      </w:r>
      <w:r>
        <w:rPr>
          <w:rFonts w:ascii="仿宋_GB2312" w:eastAsia="仿宋_GB2312" w:hAnsi="宋体" w:hint="eastAsia"/>
          <w:color w:val="000000"/>
          <w:kern w:val="0"/>
          <w:sz w:val="32"/>
          <w:szCs w:val="32"/>
        </w:rPr>
        <w:t>号</w:t>
      </w:r>
      <w:r>
        <w:rPr>
          <w:rFonts w:ascii="宋体" w:eastAsia="仿宋_GB2312" w:hAnsi="宋体"/>
          <w:color w:val="000000"/>
          <w:kern w:val="0"/>
          <w:sz w:val="32"/>
          <w:szCs w:val="32"/>
        </w:rPr>
        <w:t>     </w:t>
      </w:r>
    </w:p>
    <w:p w:rsidR="002E67EF" w:rsidRDefault="002E67EF" w:rsidP="002E67EF">
      <w:pPr>
        <w:widowControl/>
        <w:spacing w:line="620" w:lineRule="exact"/>
        <w:ind w:firstLine="549"/>
        <w:rPr>
          <w:rFonts w:ascii="仿宋_GB2312" w:eastAsia="仿宋_GB2312"/>
          <w:color w:val="000000"/>
          <w:kern w:val="0"/>
          <w:sz w:val="32"/>
          <w:szCs w:val="32"/>
        </w:rPr>
      </w:pPr>
      <w:r>
        <w:rPr>
          <w:rFonts w:ascii="仿宋_GB2312" w:eastAsia="仿宋_GB2312" w:hAnsi="宋体" w:hint="eastAsia"/>
          <w:color w:val="000000"/>
          <w:kern w:val="0"/>
          <w:sz w:val="32"/>
          <w:szCs w:val="32"/>
        </w:rPr>
        <w:t>邮政编码：</w:t>
      </w:r>
      <w:r>
        <w:rPr>
          <w:rFonts w:ascii="仿宋_GB2312" w:eastAsia="仿宋_GB2312" w:hAnsi="宋体"/>
          <w:color w:val="000000"/>
          <w:kern w:val="0"/>
          <w:sz w:val="32"/>
          <w:szCs w:val="32"/>
        </w:rPr>
        <w:t>250022</w:t>
      </w:r>
    </w:p>
    <w:p w:rsidR="002E67EF" w:rsidRDefault="002E67EF" w:rsidP="002E67EF">
      <w:pPr>
        <w:widowControl/>
        <w:spacing w:line="620" w:lineRule="exact"/>
        <w:ind w:firstLine="549"/>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联</w:t>
      </w:r>
      <w:r>
        <w:rPr>
          <w:rFonts w:ascii="仿宋_GB2312" w:eastAsia="仿宋_GB2312" w:hAnsi="宋体"/>
          <w:color w:val="000000"/>
          <w:kern w:val="0"/>
          <w:sz w:val="32"/>
          <w:szCs w:val="32"/>
        </w:rPr>
        <w:t xml:space="preserve"> </w:t>
      </w:r>
      <w:r>
        <w:rPr>
          <w:rFonts w:ascii="仿宋_GB2312" w:eastAsia="仿宋_GB2312" w:hAnsi="宋体" w:hint="eastAsia"/>
          <w:color w:val="000000"/>
          <w:kern w:val="0"/>
          <w:sz w:val="32"/>
          <w:szCs w:val="32"/>
        </w:rPr>
        <w:t>系</w:t>
      </w:r>
      <w:r>
        <w:rPr>
          <w:rFonts w:ascii="仿宋_GB2312" w:eastAsia="仿宋_GB2312" w:hAnsi="宋体"/>
          <w:color w:val="000000"/>
          <w:kern w:val="0"/>
          <w:sz w:val="32"/>
          <w:szCs w:val="32"/>
        </w:rPr>
        <w:t xml:space="preserve"> </w:t>
      </w:r>
      <w:r>
        <w:rPr>
          <w:rFonts w:ascii="仿宋_GB2312" w:eastAsia="仿宋_GB2312" w:hAnsi="宋体" w:hint="eastAsia"/>
          <w:color w:val="000000"/>
          <w:kern w:val="0"/>
          <w:sz w:val="32"/>
          <w:szCs w:val="32"/>
        </w:rPr>
        <w:t>人：李桂华、李会荣</w:t>
      </w:r>
      <w:r>
        <w:rPr>
          <w:rFonts w:ascii="仿宋_GB2312" w:eastAsia="仿宋_GB2312" w:hAnsi="宋体"/>
          <w:color w:val="000000"/>
          <w:kern w:val="0"/>
          <w:sz w:val="32"/>
          <w:szCs w:val="32"/>
        </w:rPr>
        <w:t xml:space="preserve">   </w:t>
      </w:r>
    </w:p>
    <w:p w:rsidR="002E67EF" w:rsidRDefault="002E67EF" w:rsidP="002E67EF">
      <w:pPr>
        <w:widowControl/>
        <w:spacing w:line="620" w:lineRule="exact"/>
        <w:ind w:firstLine="549"/>
        <w:rPr>
          <w:rFonts w:ascii="仿宋_GB2312" w:eastAsia="仿宋_GB2312"/>
          <w:color w:val="000000"/>
          <w:kern w:val="0"/>
          <w:sz w:val="32"/>
          <w:szCs w:val="32"/>
        </w:rPr>
      </w:pPr>
      <w:r>
        <w:rPr>
          <w:rFonts w:ascii="仿宋_GB2312" w:eastAsia="仿宋_GB2312" w:hAnsi="宋体" w:hint="eastAsia"/>
          <w:color w:val="000000"/>
          <w:kern w:val="0"/>
          <w:sz w:val="32"/>
          <w:szCs w:val="32"/>
        </w:rPr>
        <w:t>联系电话：</w:t>
      </w:r>
      <w:r>
        <w:rPr>
          <w:rFonts w:ascii="仿宋_GB2312" w:eastAsia="仿宋_GB2312" w:hAnsi="宋体"/>
          <w:color w:val="000000"/>
          <w:kern w:val="0"/>
          <w:sz w:val="32"/>
          <w:szCs w:val="32"/>
        </w:rPr>
        <w:t>13869180151</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13964063020</w:t>
      </w:r>
    </w:p>
    <w:p w:rsidR="002E67EF" w:rsidRDefault="002E67EF" w:rsidP="002E67EF">
      <w:pPr>
        <w:widowControl/>
        <w:spacing w:line="620" w:lineRule="exact"/>
        <w:ind w:firstLine="560"/>
        <w:rPr>
          <w:rFonts w:ascii="仿宋_GB2312" w:eastAsia="仿宋_GB2312" w:hAnsi="宋体"/>
          <w:color w:val="000000"/>
          <w:sz w:val="32"/>
          <w:szCs w:val="32"/>
        </w:rPr>
      </w:pPr>
      <w:r>
        <w:rPr>
          <w:rFonts w:ascii="仿宋_GB2312" w:eastAsia="仿宋_GB2312" w:hAnsi="宋体" w:hint="eastAsia"/>
          <w:color w:val="000000"/>
          <w:kern w:val="0"/>
          <w:sz w:val="32"/>
          <w:szCs w:val="32"/>
        </w:rPr>
        <w:t>电子邮箱：</w:t>
      </w:r>
      <w:r w:rsidRPr="00BF7C4F">
        <w:rPr>
          <w:rFonts w:ascii="仿宋_GB2312" w:eastAsia="仿宋_GB2312" w:hAnsi="宋体"/>
          <w:color w:val="000000"/>
          <w:kern w:val="0"/>
          <w:sz w:val="32"/>
          <w:szCs w:val="32"/>
        </w:rPr>
        <w:t>guihua69@163.com</w:t>
      </w:r>
      <w:r>
        <w:rPr>
          <w:rFonts w:ascii="仿宋_GB2312" w:eastAsia="仿宋_GB2312" w:hAnsi="宋体" w:hint="eastAsia"/>
          <w:color w:val="000000"/>
          <w:kern w:val="0"/>
          <w:sz w:val="32"/>
          <w:szCs w:val="32"/>
        </w:rPr>
        <w:t>、</w:t>
      </w:r>
      <w:r>
        <w:rPr>
          <w:rFonts w:ascii="仿宋_GB2312" w:eastAsia="仿宋_GB2312" w:hAnsi="宋体"/>
          <w:color w:val="000000"/>
          <w:kern w:val="0"/>
          <w:sz w:val="32"/>
          <w:szCs w:val="32"/>
        </w:rPr>
        <w:t>huirong2002@sina.</w:t>
      </w:r>
      <w:proofErr w:type="gramStart"/>
      <w:r>
        <w:rPr>
          <w:rFonts w:ascii="仿宋_GB2312" w:eastAsia="仿宋_GB2312" w:hAnsi="宋体"/>
          <w:color w:val="000000"/>
          <w:kern w:val="0"/>
          <w:sz w:val="32"/>
          <w:szCs w:val="32"/>
        </w:rPr>
        <w:t>com</w:t>
      </w:r>
      <w:proofErr w:type="gramEnd"/>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widowControl/>
        <w:spacing w:line="620" w:lineRule="exact"/>
        <w:ind w:firstLine="549"/>
        <w:rPr>
          <w:rFonts w:ascii="仿宋_GB2312" w:eastAsia="仿宋_GB2312" w:hAnsi="宋体" w:hint="eastAsia"/>
          <w:color w:val="000000"/>
          <w:sz w:val="32"/>
          <w:szCs w:val="32"/>
        </w:rPr>
      </w:pPr>
    </w:p>
    <w:p w:rsidR="003F6A6F" w:rsidRDefault="003F6A6F" w:rsidP="002E67EF">
      <w:pPr>
        <w:widowControl/>
        <w:spacing w:line="620" w:lineRule="exact"/>
        <w:ind w:firstLine="549"/>
        <w:rPr>
          <w:rFonts w:ascii="仿宋_GB2312" w:eastAsia="仿宋_GB2312" w:hAnsi="宋体" w:hint="eastAsia"/>
          <w:color w:val="000000"/>
          <w:sz w:val="32"/>
          <w:szCs w:val="32"/>
        </w:rPr>
      </w:pPr>
    </w:p>
    <w:p w:rsidR="002E67EF" w:rsidRDefault="002E67EF" w:rsidP="002E67EF">
      <w:pPr>
        <w:pStyle w:val="a8"/>
        <w:spacing w:before="0" w:beforeAutospacing="0" w:after="0" w:afterAutospacing="0" w:line="620" w:lineRule="exact"/>
        <w:ind w:firstLineChars="200" w:firstLine="640"/>
        <w:jc w:val="center"/>
        <w:rPr>
          <w:rStyle w:val="a9"/>
          <w:rFonts w:ascii="方正小标宋简体" w:eastAsia="方正小标宋简体" w:hAnsi="黑体"/>
          <w:b w:val="0"/>
          <w:color w:val="333333"/>
          <w:kern w:val="2"/>
          <w:sz w:val="44"/>
          <w:szCs w:val="44"/>
        </w:rPr>
      </w:pPr>
      <w:r>
        <w:rPr>
          <w:rFonts w:eastAsia="仿宋_GB2312"/>
          <w:color w:val="000000"/>
          <w:sz w:val="32"/>
          <w:szCs w:val="32"/>
        </w:rPr>
        <w:lastRenderedPageBreak/>
        <w:t> </w:t>
      </w:r>
      <w:r>
        <w:rPr>
          <w:rStyle w:val="a9"/>
          <w:rFonts w:ascii="方正小标宋简体" w:eastAsia="方正小标宋简体" w:hAnsi="黑体" w:hint="eastAsia"/>
          <w:b w:val="0"/>
          <w:color w:val="333333"/>
          <w:kern w:val="2"/>
          <w:sz w:val="44"/>
          <w:szCs w:val="44"/>
        </w:rPr>
        <w:t>饲草料中纤维成分快速测定技术</w:t>
      </w:r>
    </w:p>
    <w:p w:rsidR="002E67EF" w:rsidRDefault="002E67EF" w:rsidP="002E67EF">
      <w:pPr>
        <w:pStyle w:val="a8"/>
        <w:spacing w:before="0" w:beforeAutospacing="0" w:after="0" w:afterAutospacing="0" w:line="620" w:lineRule="exact"/>
        <w:ind w:firstLineChars="200" w:firstLine="640"/>
        <w:rPr>
          <w:rStyle w:val="a9"/>
          <w:rFonts w:ascii="黑体" w:eastAsia="黑体" w:hAnsi="黑体" w:hint="eastAsia"/>
          <w:b w:val="0"/>
          <w:color w:val="333333"/>
          <w:kern w:val="2"/>
          <w:sz w:val="32"/>
          <w:szCs w:val="32"/>
        </w:rPr>
      </w:pPr>
    </w:p>
    <w:p w:rsidR="002E67EF" w:rsidRDefault="002E67EF" w:rsidP="002E67EF">
      <w:pPr>
        <w:pStyle w:val="a8"/>
        <w:spacing w:before="0" w:beforeAutospacing="0" w:after="0" w:afterAutospacing="0" w:line="620" w:lineRule="exact"/>
        <w:ind w:firstLineChars="200" w:firstLine="640"/>
        <w:rPr>
          <w:rFonts w:ascii="黑体" w:eastAsia="黑体" w:hAnsi="黑体"/>
          <w:color w:val="333333"/>
          <w:kern w:val="2"/>
          <w:sz w:val="32"/>
          <w:szCs w:val="32"/>
        </w:rPr>
      </w:pPr>
      <w:r>
        <w:rPr>
          <w:rStyle w:val="a9"/>
          <w:rFonts w:ascii="黑体" w:eastAsia="黑体" w:hAnsi="黑体" w:hint="eastAsia"/>
          <w:b w:val="0"/>
          <w:color w:val="333333"/>
          <w:kern w:val="2"/>
          <w:sz w:val="32"/>
          <w:szCs w:val="32"/>
        </w:rPr>
        <w:t>一、技术概述</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饲料中各纤维成分的快速测定技术，包括饲料中粗纤维（</w:t>
      </w:r>
      <w:r>
        <w:rPr>
          <w:rFonts w:ascii="仿宋_GB2312" w:eastAsia="仿宋_GB2312" w:hAnsi="Microsoft YaHei UI"/>
          <w:color w:val="333333"/>
          <w:kern w:val="2"/>
          <w:sz w:val="32"/>
          <w:szCs w:val="32"/>
        </w:rPr>
        <w:t>CF</w:t>
      </w:r>
      <w:r>
        <w:rPr>
          <w:rFonts w:ascii="仿宋_GB2312" w:eastAsia="仿宋_GB2312" w:hAnsi="Microsoft YaHei UI" w:hint="eastAsia"/>
          <w:color w:val="333333"/>
          <w:kern w:val="2"/>
          <w:sz w:val="32"/>
          <w:szCs w:val="32"/>
        </w:rPr>
        <w:t>）、中性洗涤纤维</w:t>
      </w:r>
      <w:r>
        <w:rPr>
          <w:rFonts w:ascii="仿宋_GB2312" w:eastAsia="仿宋_GB2312" w:hAnsi="Microsoft YaHei UI"/>
          <w:color w:val="333333"/>
          <w:kern w:val="2"/>
          <w:sz w:val="32"/>
          <w:szCs w:val="32"/>
        </w:rPr>
        <w:t>(NDF)</w:t>
      </w:r>
      <w:r>
        <w:rPr>
          <w:rFonts w:ascii="仿宋_GB2312" w:eastAsia="仿宋_GB2312" w:hAnsi="Microsoft YaHei UI" w:hint="eastAsia"/>
          <w:color w:val="333333"/>
          <w:kern w:val="2"/>
          <w:sz w:val="32"/>
          <w:szCs w:val="32"/>
        </w:rPr>
        <w:t>、酸性洗涤纤维</w:t>
      </w:r>
      <w:r>
        <w:rPr>
          <w:rFonts w:ascii="仿宋_GB2312" w:eastAsia="仿宋_GB2312" w:hAnsi="Microsoft YaHei UI"/>
          <w:color w:val="333333"/>
          <w:kern w:val="2"/>
          <w:sz w:val="32"/>
          <w:szCs w:val="32"/>
        </w:rPr>
        <w:t>(ADF)</w:t>
      </w:r>
      <w:r>
        <w:rPr>
          <w:rFonts w:ascii="仿宋_GB2312" w:eastAsia="仿宋_GB2312" w:hAnsi="Microsoft YaHei UI" w:hint="eastAsia"/>
          <w:color w:val="333333"/>
          <w:kern w:val="2"/>
          <w:sz w:val="32"/>
          <w:szCs w:val="32"/>
        </w:rPr>
        <w:t>和木质素（</w:t>
      </w:r>
      <w:r>
        <w:rPr>
          <w:rFonts w:ascii="仿宋_GB2312" w:eastAsia="仿宋_GB2312" w:hAnsi="Microsoft YaHei UI"/>
          <w:color w:val="333333"/>
          <w:kern w:val="2"/>
          <w:sz w:val="32"/>
          <w:szCs w:val="32"/>
        </w:rPr>
        <w:t>ADL</w:t>
      </w:r>
      <w:r>
        <w:rPr>
          <w:rFonts w:ascii="仿宋_GB2312" w:eastAsia="仿宋_GB2312" w:hAnsi="Microsoft YaHei UI" w:hint="eastAsia"/>
          <w:color w:val="333333"/>
          <w:kern w:val="2"/>
          <w:sz w:val="32"/>
          <w:szCs w:val="32"/>
        </w:rPr>
        <w:t>）等快速测定技术，解决了现有国标法及各种纤维分析仪测定饲料中各纤维成分的方法中存在的问题和缺点，本技术不需大型仪器，材料设备简单，现已在省内外</w:t>
      </w:r>
      <w:r>
        <w:rPr>
          <w:rFonts w:ascii="仿宋_GB2312" w:eastAsia="仿宋_GB2312" w:hAnsi="Microsoft YaHei UI"/>
          <w:color w:val="333333"/>
          <w:kern w:val="2"/>
          <w:sz w:val="32"/>
          <w:szCs w:val="32"/>
        </w:rPr>
        <w:t>100</w:t>
      </w:r>
      <w:r>
        <w:rPr>
          <w:rFonts w:ascii="仿宋_GB2312" w:eastAsia="仿宋_GB2312" w:hAnsi="Microsoft YaHei UI" w:hint="eastAsia"/>
          <w:color w:val="333333"/>
          <w:kern w:val="2"/>
          <w:sz w:val="32"/>
          <w:szCs w:val="32"/>
        </w:rPr>
        <w:t>余家单位推广应用，经济效益显著。</w:t>
      </w:r>
    </w:p>
    <w:p w:rsidR="002E67EF" w:rsidRDefault="002E67EF" w:rsidP="002E67EF">
      <w:pPr>
        <w:pStyle w:val="a8"/>
        <w:spacing w:before="0" w:beforeAutospacing="0" w:after="0" w:afterAutospacing="0" w:line="620" w:lineRule="exact"/>
        <w:ind w:firstLineChars="200" w:firstLine="640"/>
        <w:rPr>
          <w:rStyle w:val="a9"/>
          <w:rFonts w:ascii="黑体" w:eastAsia="黑体" w:hAnsi="黑体"/>
          <w:b w:val="0"/>
          <w:color w:val="333333"/>
          <w:kern w:val="2"/>
          <w:sz w:val="32"/>
          <w:szCs w:val="32"/>
        </w:rPr>
      </w:pPr>
      <w:r>
        <w:rPr>
          <w:rStyle w:val="a9"/>
          <w:rFonts w:ascii="黑体" w:eastAsia="黑体" w:hAnsi="黑体" w:hint="eastAsia"/>
          <w:b w:val="0"/>
          <w:color w:val="333333"/>
          <w:kern w:val="2"/>
          <w:sz w:val="32"/>
          <w:szCs w:val="32"/>
        </w:rPr>
        <w:t>二、技术要点</w:t>
      </w:r>
    </w:p>
    <w:p w:rsidR="002E67EF" w:rsidRDefault="002E67EF" w:rsidP="002E67EF">
      <w:pPr>
        <w:pStyle w:val="a8"/>
        <w:spacing w:before="0" w:beforeAutospacing="0" w:after="0" w:afterAutospacing="0" w:line="620" w:lineRule="exact"/>
        <w:ind w:firstLineChars="200" w:firstLine="480"/>
        <w:rPr>
          <w:rFonts w:ascii="仿宋_GB2312" w:eastAsia="仿宋_GB2312" w:hAnsi="Microsoft YaHei UI"/>
          <w:color w:val="333333"/>
          <w:kern w:val="2"/>
          <w:sz w:val="32"/>
          <w:szCs w:val="32"/>
        </w:rPr>
      </w:pPr>
      <w:r>
        <w:rPr>
          <w:rFonts w:ascii="楷体_GB2312" w:eastAsia="楷体_GB2312" w:hAnsi="Microsoft YaHei UI" w:hint="eastAsia"/>
          <w:bCs/>
          <w:kern w:val="2"/>
        </w:rPr>
        <w:t>（一）</w:t>
      </w:r>
      <w:r>
        <w:rPr>
          <w:rFonts w:ascii="楷体_GB2312" w:eastAsia="楷体_GB2312" w:hAnsi="Microsoft YaHei UI" w:hint="eastAsia"/>
          <w:color w:val="333333"/>
          <w:kern w:val="2"/>
          <w:sz w:val="32"/>
          <w:szCs w:val="32"/>
        </w:rPr>
        <w:t>饲料中粗纤维（</w:t>
      </w:r>
      <w:r>
        <w:rPr>
          <w:rFonts w:ascii="楷体_GB2312" w:eastAsia="楷体_GB2312" w:hAnsi="Microsoft YaHei UI"/>
          <w:color w:val="333333"/>
          <w:kern w:val="2"/>
          <w:sz w:val="32"/>
          <w:szCs w:val="32"/>
        </w:rPr>
        <w:t>CF</w:t>
      </w:r>
      <w:r>
        <w:rPr>
          <w:rFonts w:ascii="楷体_GB2312" w:eastAsia="楷体_GB2312" w:hAnsi="Microsoft YaHei UI" w:hint="eastAsia"/>
          <w:color w:val="333333"/>
          <w:kern w:val="2"/>
          <w:sz w:val="32"/>
          <w:szCs w:val="32"/>
        </w:rPr>
        <w:t>）的快速测定技术。</w:t>
      </w:r>
      <w:r>
        <w:rPr>
          <w:rFonts w:ascii="仿宋_GB2312" w:eastAsia="仿宋_GB2312" w:hAnsi="Microsoft YaHei UI" w:hint="eastAsia"/>
          <w:color w:val="333333"/>
          <w:kern w:val="2"/>
          <w:sz w:val="32"/>
          <w:szCs w:val="32"/>
        </w:rPr>
        <w:t>样品加酸或碱溶液煮沸后取出洗净烘干称重。测定时间由国标法的</w:t>
      </w:r>
      <w:r>
        <w:rPr>
          <w:rFonts w:ascii="仿宋_GB2312" w:eastAsia="仿宋_GB2312" w:hAnsi="Microsoft YaHei UI"/>
          <w:color w:val="333333"/>
          <w:kern w:val="2"/>
          <w:sz w:val="32"/>
          <w:szCs w:val="32"/>
        </w:rPr>
        <w:t>6</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8</w:t>
      </w:r>
      <w:r>
        <w:rPr>
          <w:rFonts w:ascii="仿宋_GB2312" w:eastAsia="仿宋_GB2312" w:hAnsi="Microsoft YaHei UI" w:hint="eastAsia"/>
          <w:color w:val="333333"/>
          <w:kern w:val="2"/>
          <w:sz w:val="32"/>
          <w:szCs w:val="32"/>
        </w:rPr>
        <w:t>小时，缩短为</w:t>
      </w:r>
      <w:r>
        <w:rPr>
          <w:rFonts w:ascii="仿宋_GB2312" w:eastAsia="仿宋_GB2312" w:hAnsi="Microsoft YaHei UI"/>
          <w:color w:val="333333"/>
          <w:kern w:val="2"/>
          <w:sz w:val="32"/>
          <w:szCs w:val="32"/>
        </w:rPr>
        <w:t>1.5</w:t>
      </w:r>
      <w:r>
        <w:rPr>
          <w:rFonts w:ascii="仿宋_GB2312" w:eastAsia="仿宋_GB2312" w:hAnsi="Microsoft YaHei UI" w:hint="eastAsia"/>
          <w:color w:val="333333"/>
          <w:kern w:val="2"/>
          <w:sz w:val="32"/>
          <w:szCs w:val="32"/>
        </w:rPr>
        <w:t>小时，省去过滤步骤，无需使用纤维测定仪，成本低，易操作，效率高，准确度高。</w:t>
      </w:r>
    </w:p>
    <w:p w:rsidR="002E67EF" w:rsidRDefault="002E67EF" w:rsidP="002E67EF">
      <w:pPr>
        <w:pStyle w:val="a8"/>
        <w:spacing w:beforeAutospacing="0" w:afterAutospacing="0" w:line="620" w:lineRule="exact"/>
        <w:ind w:firstLine="645"/>
        <w:rPr>
          <w:rFonts w:ascii="仿宋_GB2312" w:eastAsia="仿宋_GB2312" w:hAnsi="Microsoft YaHei UI"/>
          <w:color w:val="333333"/>
          <w:kern w:val="2"/>
          <w:sz w:val="32"/>
          <w:szCs w:val="32"/>
        </w:rPr>
      </w:pPr>
      <w:r>
        <w:rPr>
          <w:rFonts w:ascii="楷体_GB2312" w:eastAsia="楷体_GB2312" w:hAnsi="Microsoft YaHei UI" w:hint="eastAsia"/>
          <w:color w:val="333333"/>
          <w:kern w:val="2"/>
          <w:sz w:val="32"/>
          <w:szCs w:val="32"/>
        </w:rPr>
        <w:t>（二）饲料中中性洗涤纤维（</w:t>
      </w:r>
      <w:r>
        <w:rPr>
          <w:rFonts w:ascii="楷体_GB2312" w:eastAsia="楷体_GB2312" w:hAnsi="Microsoft YaHei UI"/>
          <w:color w:val="333333"/>
          <w:kern w:val="2"/>
          <w:sz w:val="32"/>
          <w:szCs w:val="32"/>
        </w:rPr>
        <w:t>NDF</w:t>
      </w:r>
      <w:r>
        <w:rPr>
          <w:rFonts w:ascii="楷体_GB2312" w:eastAsia="楷体_GB2312" w:hAnsi="Microsoft YaHei UI" w:hint="eastAsia"/>
          <w:color w:val="333333"/>
          <w:kern w:val="2"/>
          <w:sz w:val="32"/>
          <w:szCs w:val="32"/>
        </w:rPr>
        <w:t>）的快速测定技术。</w:t>
      </w:r>
      <w:r>
        <w:rPr>
          <w:rFonts w:ascii="仿宋_GB2312" w:eastAsia="仿宋_GB2312" w:hAnsi="Microsoft YaHei UI" w:hint="eastAsia"/>
          <w:color w:val="333333"/>
          <w:kern w:val="2"/>
          <w:sz w:val="32"/>
          <w:szCs w:val="32"/>
        </w:rPr>
        <w:t>样品加入中性洗涤剂煮沸后取出洗净烘干称重。测定时间由国标法</w:t>
      </w:r>
      <w:r>
        <w:rPr>
          <w:rFonts w:ascii="仿宋_GB2312" w:eastAsia="仿宋_GB2312" w:hAnsi="Microsoft YaHei UI"/>
          <w:color w:val="333333"/>
          <w:kern w:val="2"/>
          <w:sz w:val="32"/>
          <w:szCs w:val="32"/>
        </w:rPr>
        <w:t>4</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6</w:t>
      </w:r>
      <w:r>
        <w:rPr>
          <w:rFonts w:ascii="仿宋_GB2312" w:eastAsia="仿宋_GB2312" w:hAnsi="Microsoft YaHei UI" w:hint="eastAsia"/>
          <w:color w:val="333333"/>
          <w:kern w:val="2"/>
          <w:sz w:val="32"/>
          <w:szCs w:val="32"/>
        </w:rPr>
        <w:t>小时，缩短为</w:t>
      </w:r>
      <w:r>
        <w:rPr>
          <w:rFonts w:ascii="仿宋_GB2312" w:eastAsia="仿宋_GB2312" w:hAnsi="Microsoft YaHei UI"/>
          <w:color w:val="333333"/>
          <w:kern w:val="2"/>
          <w:sz w:val="32"/>
          <w:szCs w:val="32"/>
        </w:rPr>
        <w:t>1.5</w:t>
      </w:r>
      <w:r>
        <w:rPr>
          <w:rFonts w:ascii="仿宋_GB2312" w:eastAsia="仿宋_GB2312" w:hAnsi="Microsoft YaHei UI" w:hint="eastAsia"/>
          <w:color w:val="333333"/>
          <w:kern w:val="2"/>
          <w:sz w:val="32"/>
          <w:szCs w:val="32"/>
        </w:rPr>
        <w:t>小时，省去过滤步骤，无需使用纤维测定仪，成本低，易操作，效率高，准确度高。</w:t>
      </w:r>
    </w:p>
    <w:p w:rsidR="002E67EF" w:rsidRDefault="002E67EF" w:rsidP="002E67EF">
      <w:pPr>
        <w:pStyle w:val="a8"/>
        <w:spacing w:beforeAutospacing="0" w:afterAutospacing="0" w:line="620" w:lineRule="exact"/>
        <w:ind w:firstLine="645"/>
        <w:rPr>
          <w:rFonts w:ascii="仿宋_GB2312" w:eastAsia="仿宋_GB2312" w:hAnsi="Microsoft YaHei UI"/>
          <w:color w:val="333333"/>
          <w:kern w:val="2"/>
          <w:sz w:val="32"/>
          <w:szCs w:val="32"/>
        </w:rPr>
      </w:pPr>
      <w:r>
        <w:rPr>
          <w:rFonts w:ascii="楷体_GB2312" w:eastAsia="楷体_GB2312" w:hAnsi="Microsoft YaHei UI" w:hint="eastAsia"/>
          <w:color w:val="333333"/>
          <w:kern w:val="2"/>
          <w:sz w:val="32"/>
          <w:szCs w:val="32"/>
        </w:rPr>
        <w:t>（三）饲料中酸性洗涤纤维（</w:t>
      </w:r>
      <w:r>
        <w:rPr>
          <w:rFonts w:ascii="楷体_GB2312" w:eastAsia="楷体_GB2312" w:hAnsi="Microsoft YaHei UI"/>
          <w:color w:val="333333"/>
          <w:kern w:val="2"/>
          <w:sz w:val="32"/>
          <w:szCs w:val="32"/>
        </w:rPr>
        <w:t>ADF</w:t>
      </w:r>
      <w:r>
        <w:rPr>
          <w:rFonts w:ascii="楷体_GB2312" w:eastAsia="楷体_GB2312" w:hAnsi="Microsoft YaHei UI" w:hint="eastAsia"/>
          <w:color w:val="333333"/>
          <w:kern w:val="2"/>
          <w:sz w:val="32"/>
          <w:szCs w:val="32"/>
        </w:rPr>
        <w:t>）的快速测定技术。</w:t>
      </w:r>
      <w:r>
        <w:rPr>
          <w:rFonts w:ascii="仿宋_GB2312" w:eastAsia="仿宋_GB2312" w:hAnsi="Microsoft YaHei UI" w:hint="eastAsia"/>
          <w:color w:val="333333"/>
          <w:kern w:val="2"/>
          <w:sz w:val="32"/>
          <w:szCs w:val="32"/>
        </w:rPr>
        <w:t>样品加入酸性洗涤剂煮沸取出洗净烘干称重。测定时间由国</w:t>
      </w:r>
      <w:r>
        <w:rPr>
          <w:rFonts w:ascii="仿宋_GB2312" w:eastAsia="仿宋_GB2312" w:hAnsi="Microsoft YaHei UI" w:hint="eastAsia"/>
          <w:color w:val="333333"/>
          <w:kern w:val="2"/>
          <w:sz w:val="32"/>
          <w:szCs w:val="32"/>
        </w:rPr>
        <w:lastRenderedPageBreak/>
        <w:t>标法</w:t>
      </w:r>
      <w:r>
        <w:rPr>
          <w:rFonts w:ascii="仿宋_GB2312" w:eastAsia="仿宋_GB2312" w:hAnsi="Microsoft YaHei UI"/>
          <w:color w:val="333333"/>
          <w:kern w:val="2"/>
          <w:sz w:val="32"/>
          <w:szCs w:val="32"/>
        </w:rPr>
        <w:t>4</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6</w:t>
      </w:r>
      <w:r>
        <w:rPr>
          <w:rFonts w:ascii="仿宋_GB2312" w:eastAsia="仿宋_GB2312" w:hAnsi="Microsoft YaHei UI" w:hint="eastAsia"/>
          <w:color w:val="333333"/>
          <w:kern w:val="2"/>
          <w:sz w:val="32"/>
          <w:szCs w:val="32"/>
        </w:rPr>
        <w:t>小时，缩短为</w:t>
      </w:r>
      <w:r>
        <w:rPr>
          <w:rFonts w:ascii="仿宋_GB2312" w:eastAsia="仿宋_GB2312" w:hAnsi="Microsoft YaHei UI"/>
          <w:color w:val="333333"/>
          <w:kern w:val="2"/>
          <w:sz w:val="32"/>
          <w:szCs w:val="32"/>
        </w:rPr>
        <w:t>1.5</w:t>
      </w:r>
      <w:r>
        <w:rPr>
          <w:rFonts w:ascii="仿宋_GB2312" w:eastAsia="仿宋_GB2312" w:hAnsi="Microsoft YaHei UI" w:hint="eastAsia"/>
          <w:color w:val="333333"/>
          <w:kern w:val="2"/>
          <w:sz w:val="32"/>
          <w:szCs w:val="32"/>
        </w:rPr>
        <w:t>小时，省去过滤步骤，无需使用纤维测定仪，成本低，易操作，效率高，准确度高。</w:t>
      </w:r>
    </w:p>
    <w:p w:rsidR="002E67EF" w:rsidRDefault="002E67EF" w:rsidP="002E67EF">
      <w:pPr>
        <w:pStyle w:val="a8"/>
        <w:spacing w:beforeAutospacing="0" w:afterAutospacing="0" w:line="620" w:lineRule="exact"/>
        <w:ind w:firstLine="645"/>
        <w:rPr>
          <w:rFonts w:ascii="仿宋_GB2312" w:eastAsia="仿宋_GB2312" w:hAnsi="Microsoft YaHei UI"/>
          <w:color w:val="333333"/>
          <w:kern w:val="2"/>
          <w:sz w:val="32"/>
          <w:szCs w:val="32"/>
        </w:rPr>
      </w:pPr>
      <w:r>
        <w:rPr>
          <w:rFonts w:ascii="楷体_GB2312" w:eastAsia="楷体_GB2312" w:hAnsi="Microsoft YaHei UI" w:hint="eastAsia"/>
          <w:color w:val="333333"/>
          <w:kern w:val="2"/>
          <w:sz w:val="32"/>
          <w:szCs w:val="32"/>
        </w:rPr>
        <w:t>（四）饲料中酸性洗涤木质素（</w:t>
      </w:r>
      <w:r>
        <w:rPr>
          <w:rFonts w:ascii="楷体_GB2312" w:eastAsia="楷体_GB2312" w:hAnsi="Microsoft YaHei UI"/>
          <w:color w:val="333333"/>
          <w:kern w:val="2"/>
          <w:sz w:val="32"/>
          <w:szCs w:val="32"/>
        </w:rPr>
        <w:t>ADL</w:t>
      </w:r>
      <w:r>
        <w:rPr>
          <w:rFonts w:ascii="楷体_GB2312" w:eastAsia="楷体_GB2312" w:hAnsi="Microsoft YaHei UI" w:hint="eastAsia"/>
          <w:color w:val="333333"/>
          <w:kern w:val="2"/>
          <w:sz w:val="32"/>
          <w:szCs w:val="32"/>
        </w:rPr>
        <w:t>）的快速测定技术。</w:t>
      </w:r>
      <w:r>
        <w:rPr>
          <w:rFonts w:ascii="仿宋_GB2312" w:eastAsia="仿宋_GB2312" w:hAnsi="Microsoft YaHei UI" w:hint="eastAsia"/>
          <w:color w:val="333333"/>
          <w:kern w:val="2"/>
          <w:sz w:val="32"/>
          <w:szCs w:val="32"/>
        </w:rPr>
        <w:t>样品测定</w:t>
      </w:r>
      <w:r>
        <w:rPr>
          <w:rFonts w:ascii="仿宋_GB2312" w:eastAsia="仿宋_GB2312" w:hAnsi="Microsoft YaHei UI"/>
          <w:color w:val="333333"/>
          <w:kern w:val="2"/>
          <w:sz w:val="32"/>
          <w:szCs w:val="32"/>
        </w:rPr>
        <w:t>ADF</w:t>
      </w:r>
      <w:r>
        <w:rPr>
          <w:rFonts w:ascii="仿宋_GB2312" w:eastAsia="仿宋_GB2312" w:hAnsi="Microsoft YaHei UI" w:hint="eastAsia"/>
          <w:color w:val="333333"/>
          <w:kern w:val="2"/>
          <w:sz w:val="32"/>
          <w:szCs w:val="32"/>
        </w:rPr>
        <w:t>后含有其残渣的聚酯网袋，用浓硫酸室温浸泡后取出洗净烘干称重。测定时间由国标法的</w:t>
      </w:r>
      <w:r>
        <w:rPr>
          <w:rFonts w:ascii="仿宋_GB2312" w:eastAsia="仿宋_GB2312" w:hAnsi="Microsoft YaHei UI"/>
          <w:color w:val="333333"/>
          <w:kern w:val="2"/>
          <w:sz w:val="32"/>
          <w:szCs w:val="32"/>
        </w:rPr>
        <w:t>6</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8</w:t>
      </w:r>
      <w:r>
        <w:rPr>
          <w:rFonts w:ascii="仿宋_GB2312" w:eastAsia="仿宋_GB2312" w:hAnsi="Microsoft YaHei UI" w:hint="eastAsia"/>
          <w:color w:val="333333"/>
          <w:kern w:val="2"/>
          <w:sz w:val="32"/>
          <w:szCs w:val="32"/>
        </w:rPr>
        <w:t>小时，缩短为</w:t>
      </w:r>
      <w:r>
        <w:rPr>
          <w:rFonts w:ascii="仿宋_GB2312" w:eastAsia="仿宋_GB2312" w:hAnsi="Microsoft YaHei UI"/>
          <w:color w:val="333333"/>
          <w:kern w:val="2"/>
          <w:sz w:val="32"/>
          <w:szCs w:val="32"/>
        </w:rPr>
        <w:t>4</w:t>
      </w:r>
      <w:r>
        <w:rPr>
          <w:rFonts w:ascii="仿宋_GB2312" w:eastAsia="仿宋_GB2312" w:hAnsi="Microsoft YaHei UI" w:hint="eastAsia"/>
          <w:color w:val="333333"/>
          <w:kern w:val="2"/>
          <w:sz w:val="32"/>
          <w:szCs w:val="32"/>
        </w:rPr>
        <w:t>小时，省去过滤步骤，无需使用纤维测定仪，成本低，易操作，效率高，准确度高。</w:t>
      </w:r>
    </w:p>
    <w:p w:rsidR="002E67EF" w:rsidRDefault="002E67EF" w:rsidP="002E67EF">
      <w:pPr>
        <w:pStyle w:val="a8"/>
        <w:spacing w:before="0" w:beforeAutospacing="0" w:after="0" w:afterAutospacing="0" w:line="620" w:lineRule="exact"/>
        <w:ind w:firstLineChars="200" w:firstLine="640"/>
        <w:rPr>
          <w:rFonts w:ascii="黑体" w:eastAsia="黑体" w:hAnsi="黑体"/>
          <w:color w:val="333333"/>
          <w:kern w:val="2"/>
          <w:sz w:val="32"/>
          <w:szCs w:val="32"/>
        </w:rPr>
      </w:pPr>
      <w:r>
        <w:rPr>
          <w:rStyle w:val="a9"/>
          <w:rFonts w:ascii="黑体" w:eastAsia="黑体" w:hAnsi="黑体" w:hint="eastAsia"/>
          <w:b w:val="0"/>
          <w:color w:val="333333"/>
          <w:kern w:val="2"/>
          <w:sz w:val="32"/>
          <w:szCs w:val="32"/>
        </w:rPr>
        <w:t>三、适宜区域</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适宜于全省大中小型养殖公司、饲料公司、科研院所、高校等单位。</w:t>
      </w:r>
    </w:p>
    <w:p w:rsidR="002E67EF" w:rsidRDefault="002E67EF" w:rsidP="002E67EF">
      <w:pPr>
        <w:pStyle w:val="a8"/>
        <w:spacing w:before="0" w:beforeAutospacing="0" w:after="0" w:afterAutospacing="0" w:line="620" w:lineRule="exact"/>
        <w:ind w:firstLineChars="200" w:firstLine="640"/>
        <w:rPr>
          <w:rFonts w:ascii="黑体" w:eastAsia="黑体" w:hAnsi="黑体"/>
          <w:color w:val="333333"/>
          <w:kern w:val="2"/>
          <w:sz w:val="32"/>
          <w:szCs w:val="32"/>
        </w:rPr>
      </w:pPr>
      <w:r>
        <w:rPr>
          <w:rStyle w:val="a9"/>
          <w:rFonts w:ascii="黑体" w:eastAsia="黑体" w:hAnsi="黑体" w:hint="eastAsia"/>
          <w:b w:val="0"/>
          <w:color w:val="333333"/>
          <w:kern w:val="2"/>
          <w:sz w:val="32"/>
          <w:szCs w:val="32"/>
        </w:rPr>
        <w:t>四、注意事项</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测定过程中聚酯纤维筛网</w:t>
      </w:r>
      <w:proofErr w:type="gramStart"/>
      <w:r>
        <w:rPr>
          <w:rFonts w:ascii="仿宋_GB2312" w:eastAsia="仿宋_GB2312" w:hAnsi="Microsoft YaHei UI" w:hint="eastAsia"/>
          <w:color w:val="333333"/>
          <w:kern w:val="2"/>
          <w:sz w:val="32"/>
          <w:szCs w:val="32"/>
        </w:rPr>
        <w:t>袋不能</w:t>
      </w:r>
      <w:proofErr w:type="gramEnd"/>
      <w:r>
        <w:rPr>
          <w:rFonts w:ascii="仿宋_GB2312" w:eastAsia="仿宋_GB2312" w:hAnsi="Microsoft YaHei UI" w:hint="eastAsia"/>
          <w:color w:val="333333"/>
          <w:kern w:val="2"/>
          <w:sz w:val="32"/>
          <w:szCs w:val="32"/>
        </w:rPr>
        <w:t>用尼龙袋代替，严格按照本方法中推荐的规格尺寸进行操作，保证样品测定结果一致性。</w:t>
      </w:r>
    </w:p>
    <w:p w:rsidR="002E67EF" w:rsidRDefault="002E67EF" w:rsidP="002E67EF">
      <w:pPr>
        <w:pStyle w:val="a8"/>
        <w:spacing w:before="0" w:beforeAutospacing="0" w:after="0" w:afterAutospacing="0" w:line="620" w:lineRule="exact"/>
        <w:ind w:firstLineChars="200" w:firstLine="640"/>
        <w:rPr>
          <w:rFonts w:ascii="黑体" w:eastAsia="黑体" w:hAnsi="黑体"/>
          <w:color w:val="333333"/>
          <w:kern w:val="2"/>
          <w:sz w:val="32"/>
          <w:szCs w:val="32"/>
        </w:rPr>
      </w:pPr>
      <w:r>
        <w:rPr>
          <w:rStyle w:val="a9"/>
          <w:rFonts w:ascii="黑体" w:eastAsia="黑体" w:hAnsi="黑体" w:hint="eastAsia"/>
          <w:b w:val="0"/>
          <w:color w:val="333333"/>
          <w:kern w:val="2"/>
          <w:sz w:val="32"/>
          <w:szCs w:val="32"/>
        </w:rPr>
        <w:t>五、依托单位</w:t>
      </w:r>
    </w:p>
    <w:p w:rsidR="002E67EF" w:rsidRDefault="002E67EF" w:rsidP="002E67EF">
      <w:pPr>
        <w:pStyle w:val="a8"/>
        <w:spacing w:before="0" w:beforeAutospacing="0" w:after="0" w:afterAutospacing="0" w:line="620" w:lineRule="exact"/>
        <w:ind w:firstLineChars="200" w:firstLine="640"/>
        <w:rPr>
          <w:rFonts w:ascii="楷体_GB2312" w:eastAsia="楷体_GB2312" w:hAnsi="Microsoft YaHei UI"/>
          <w:color w:val="333333"/>
          <w:kern w:val="2"/>
          <w:sz w:val="32"/>
          <w:szCs w:val="32"/>
        </w:rPr>
      </w:pPr>
      <w:r>
        <w:rPr>
          <w:rStyle w:val="a9"/>
          <w:rFonts w:ascii="楷体_GB2312" w:eastAsia="楷体_GB2312" w:hAnsi="Microsoft YaHei UI" w:hint="eastAsia"/>
          <w:b w:val="0"/>
          <w:color w:val="333333"/>
          <w:kern w:val="2"/>
          <w:sz w:val="32"/>
          <w:szCs w:val="32"/>
        </w:rPr>
        <w:t>（一）山东农业大学动物科技学院</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联系地址：泰安市岱宗大街</w:t>
      </w:r>
      <w:r>
        <w:rPr>
          <w:rFonts w:ascii="仿宋_GB2312" w:eastAsia="仿宋_GB2312" w:hAnsi="Microsoft YaHei UI"/>
          <w:color w:val="333333"/>
          <w:kern w:val="2"/>
          <w:sz w:val="32"/>
          <w:szCs w:val="32"/>
        </w:rPr>
        <w:t>61</w:t>
      </w:r>
      <w:r>
        <w:rPr>
          <w:rFonts w:ascii="仿宋_GB2312" w:eastAsia="仿宋_GB2312" w:hAnsi="Microsoft YaHei UI" w:hint="eastAsia"/>
          <w:color w:val="333333"/>
          <w:kern w:val="2"/>
          <w:sz w:val="32"/>
          <w:szCs w:val="32"/>
        </w:rPr>
        <w:t>号</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邮政编码：</w:t>
      </w:r>
      <w:r>
        <w:rPr>
          <w:rFonts w:ascii="仿宋_GB2312" w:eastAsia="仿宋_GB2312" w:hAnsi="Microsoft YaHei UI"/>
          <w:color w:val="333333"/>
          <w:kern w:val="2"/>
          <w:sz w:val="32"/>
          <w:szCs w:val="32"/>
        </w:rPr>
        <w:t>271018</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w:t>
      </w:r>
      <w:r>
        <w:rPr>
          <w:rFonts w:ascii="仿宋_GB2312" w:eastAsia="仿宋_GB2312" w:hAnsi="Microsoft YaHei UI"/>
          <w:color w:val="333333"/>
          <w:kern w:val="2"/>
          <w:sz w:val="32"/>
          <w:szCs w:val="32"/>
        </w:rPr>
        <w:t xml:space="preserve"> </w:t>
      </w:r>
      <w:r>
        <w:rPr>
          <w:rFonts w:ascii="仿宋_GB2312" w:eastAsia="仿宋_GB2312" w:hAnsi="Microsoft YaHei UI" w:hint="eastAsia"/>
          <w:color w:val="333333"/>
          <w:kern w:val="2"/>
          <w:sz w:val="32"/>
          <w:szCs w:val="32"/>
        </w:rPr>
        <w:t>系</w:t>
      </w:r>
      <w:r>
        <w:rPr>
          <w:rFonts w:ascii="仿宋_GB2312" w:eastAsia="仿宋_GB2312" w:hAnsi="Microsoft YaHei UI"/>
          <w:color w:val="333333"/>
          <w:kern w:val="2"/>
          <w:sz w:val="32"/>
          <w:szCs w:val="32"/>
        </w:rPr>
        <w:t xml:space="preserve"> </w:t>
      </w:r>
      <w:r>
        <w:rPr>
          <w:rFonts w:ascii="仿宋_GB2312" w:eastAsia="仿宋_GB2312" w:hAnsi="Microsoft YaHei UI" w:hint="eastAsia"/>
          <w:color w:val="333333"/>
          <w:kern w:val="2"/>
          <w:sz w:val="32"/>
          <w:szCs w:val="32"/>
        </w:rPr>
        <w:t>人：张崇玉、张桂国</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联系电话：</w:t>
      </w:r>
      <w:r>
        <w:rPr>
          <w:rFonts w:ascii="仿宋_GB2312" w:eastAsia="仿宋_GB2312" w:hAnsi="Microsoft YaHei UI"/>
          <w:color w:val="333333"/>
          <w:kern w:val="2"/>
          <w:sz w:val="32"/>
          <w:szCs w:val="32"/>
        </w:rPr>
        <w:t>13002776447</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 xml:space="preserve">13954859206 </w:t>
      </w:r>
    </w:p>
    <w:p w:rsidR="002E67EF" w:rsidRDefault="002E67EF" w:rsidP="002E67EF">
      <w:pPr>
        <w:pStyle w:val="a8"/>
        <w:wordWrap w:val="0"/>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电子邮箱：</w:t>
      </w:r>
      <w:r w:rsidRPr="00BF7C4F">
        <w:rPr>
          <w:rFonts w:ascii="仿宋_GB2312" w:eastAsia="仿宋_GB2312" w:hAnsi="Microsoft YaHei UI" w:cs="Times New Roman"/>
          <w:kern w:val="2"/>
          <w:sz w:val="32"/>
          <w:szCs w:val="32"/>
        </w:rPr>
        <w:t>17225122@163.com</w:t>
      </w:r>
      <w:r>
        <w:rPr>
          <w:rFonts w:ascii="仿宋_GB2312" w:eastAsia="仿宋_GB2312" w:hAnsi="Microsoft YaHei UI"/>
          <w:color w:val="333333"/>
          <w:kern w:val="2"/>
          <w:sz w:val="32"/>
          <w:szCs w:val="32"/>
        </w:rPr>
        <w:t>;</w:t>
      </w:r>
    </w:p>
    <w:p w:rsidR="002E67EF" w:rsidRDefault="002E67EF" w:rsidP="002E67EF">
      <w:pPr>
        <w:pStyle w:val="a8"/>
        <w:wordWrap w:val="0"/>
        <w:spacing w:before="0" w:beforeAutospacing="0" w:after="0" w:afterAutospacing="0" w:line="620" w:lineRule="exact"/>
        <w:ind w:firstLineChars="700" w:firstLine="2240"/>
        <w:rPr>
          <w:rFonts w:ascii="仿宋_GB2312" w:eastAsia="仿宋_GB2312" w:hAnsi="Microsoft YaHei UI"/>
          <w:color w:val="333333"/>
          <w:kern w:val="2"/>
          <w:sz w:val="32"/>
          <w:szCs w:val="32"/>
        </w:rPr>
      </w:pPr>
      <w:r>
        <w:rPr>
          <w:rFonts w:ascii="仿宋_GB2312" w:eastAsia="仿宋_GB2312" w:hAnsi="Microsoft YaHei UI"/>
          <w:color w:val="333333"/>
          <w:kern w:val="2"/>
          <w:sz w:val="32"/>
          <w:szCs w:val="32"/>
        </w:rPr>
        <w:lastRenderedPageBreak/>
        <w:t xml:space="preserve">zhanggg@sdau.edu.cn  </w:t>
      </w:r>
    </w:p>
    <w:p w:rsidR="002E67EF" w:rsidRDefault="002E67EF" w:rsidP="002E67EF">
      <w:pPr>
        <w:pStyle w:val="a8"/>
        <w:spacing w:before="0" w:beforeAutospacing="0" w:after="0" w:afterAutospacing="0" w:line="620" w:lineRule="exact"/>
        <w:ind w:firstLineChars="200" w:firstLine="640"/>
        <w:rPr>
          <w:rFonts w:ascii="楷体_GB2312" w:eastAsia="楷体_GB2312" w:hAnsi="Microsoft YaHei UI"/>
          <w:color w:val="333333"/>
          <w:kern w:val="2"/>
          <w:sz w:val="32"/>
          <w:szCs w:val="32"/>
        </w:rPr>
      </w:pPr>
      <w:r>
        <w:rPr>
          <w:rFonts w:ascii="楷体_GB2312" w:eastAsia="楷体_GB2312" w:hAnsi="Microsoft YaHei UI" w:hint="eastAsia"/>
          <w:bCs/>
          <w:color w:val="333333"/>
          <w:kern w:val="2"/>
          <w:sz w:val="32"/>
          <w:szCs w:val="32"/>
        </w:rPr>
        <w:t>（二）山东省畜牧总站</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联系地址：济南市</w:t>
      </w:r>
      <w:proofErr w:type="gramStart"/>
      <w:r>
        <w:rPr>
          <w:rFonts w:ascii="仿宋_GB2312" w:eastAsia="仿宋_GB2312" w:hAnsi="Microsoft YaHei UI" w:hint="eastAsia"/>
          <w:color w:val="333333"/>
          <w:kern w:val="2"/>
          <w:sz w:val="32"/>
          <w:szCs w:val="32"/>
        </w:rPr>
        <w:t>槐荫区槐村街</w:t>
      </w:r>
      <w:proofErr w:type="gramEnd"/>
      <w:r>
        <w:rPr>
          <w:rFonts w:ascii="仿宋_GB2312" w:eastAsia="仿宋_GB2312" w:hAnsi="Microsoft YaHei UI"/>
          <w:color w:val="333333"/>
          <w:kern w:val="2"/>
          <w:sz w:val="32"/>
          <w:szCs w:val="32"/>
        </w:rPr>
        <w:t>68</w:t>
      </w:r>
      <w:r>
        <w:rPr>
          <w:rFonts w:ascii="仿宋_GB2312" w:eastAsia="仿宋_GB2312" w:hAnsi="Microsoft YaHei UI" w:hint="eastAsia"/>
          <w:color w:val="333333"/>
          <w:kern w:val="2"/>
          <w:sz w:val="32"/>
          <w:szCs w:val="32"/>
        </w:rPr>
        <w:t>号</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邮政编码：</w:t>
      </w:r>
      <w:r>
        <w:rPr>
          <w:rFonts w:ascii="仿宋_GB2312" w:eastAsia="仿宋_GB2312" w:hAnsi="Microsoft YaHei UI"/>
          <w:color w:val="333333"/>
          <w:kern w:val="2"/>
          <w:sz w:val="32"/>
          <w:szCs w:val="32"/>
        </w:rPr>
        <w:t xml:space="preserve"> 250022</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w:t>
      </w:r>
      <w:r>
        <w:rPr>
          <w:rFonts w:ascii="仿宋_GB2312" w:eastAsia="仿宋_GB2312" w:hAnsi="Microsoft YaHei UI"/>
          <w:color w:val="333333"/>
          <w:kern w:val="2"/>
          <w:sz w:val="32"/>
          <w:szCs w:val="32"/>
        </w:rPr>
        <w:t xml:space="preserve"> </w:t>
      </w:r>
      <w:r>
        <w:rPr>
          <w:rFonts w:ascii="仿宋_GB2312" w:eastAsia="仿宋_GB2312" w:hAnsi="Microsoft YaHei UI" w:hint="eastAsia"/>
          <w:color w:val="333333"/>
          <w:kern w:val="2"/>
          <w:sz w:val="32"/>
          <w:szCs w:val="32"/>
        </w:rPr>
        <w:t>系</w:t>
      </w:r>
      <w:r>
        <w:rPr>
          <w:rFonts w:ascii="仿宋_GB2312" w:eastAsia="仿宋_GB2312" w:hAnsi="Microsoft YaHei UI"/>
          <w:color w:val="333333"/>
          <w:kern w:val="2"/>
          <w:sz w:val="32"/>
          <w:szCs w:val="32"/>
        </w:rPr>
        <w:t xml:space="preserve"> </w:t>
      </w:r>
      <w:r>
        <w:rPr>
          <w:rFonts w:ascii="仿宋_GB2312" w:eastAsia="仿宋_GB2312" w:hAnsi="Microsoft YaHei UI" w:hint="eastAsia"/>
          <w:color w:val="333333"/>
          <w:kern w:val="2"/>
          <w:sz w:val="32"/>
          <w:szCs w:val="32"/>
        </w:rPr>
        <w:t>人：曲绪仙、翟桂玉</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联系电话：</w:t>
      </w:r>
      <w:r>
        <w:rPr>
          <w:rFonts w:ascii="仿宋_GB2312" w:eastAsia="仿宋_GB2312" w:hAnsi="Microsoft YaHei UI"/>
          <w:color w:val="333333"/>
          <w:kern w:val="2"/>
          <w:sz w:val="32"/>
          <w:szCs w:val="32"/>
        </w:rPr>
        <w:t xml:space="preserve"> 13706415215</w:t>
      </w:r>
      <w:r>
        <w:rPr>
          <w:rFonts w:ascii="仿宋_GB2312" w:eastAsia="仿宋_GB2312" w:hAnsi="Microsoft YaHei UI" w:hint="eastAsia"/>
          <w:color w:val="333333"/>
          <w:kern w:val="2"/>
          <w:sz w:val="32"/>
          <w:szCs w:val="32"/>
        </w:rPr>
        <w:t>、</w:t>
      </w:r>
      <w:r>
        <w:rPr>
          <w:rFonts w:ascii="仿宋_GB2312" w:eastAsia="仿宋_GB2312" w:hAnsi="Microsoft YaHei UI"/>
          <w:color w:val="333333"/>
          <w:kern w:val="2"/>
          <w:sz w:val="32"/>
          <w:szCs w:val="32"/>
        </w:rPr>
        <w:t>13805316320</w:t>
      </w:r>
    </w:p>
    <w:p w:rsidR="002E67EF" w:rsidRDefault="002E67EF" w:rsidP="002E67EF">
      <w:pPr>
        <w:pStyle w:val="a8"/>
        <w:spacing w:before="0" w:beforeAutospacing="0" w:after="0" w:afterAutospacing="0" w:line="620" w:lineRule="exact"/>
        <w:ind w:firstLineChars="200" w:firstLine="640"/>
        <w:rPr>
          <w:rFonts w:ascii="仿宋_GB2312" w:eastAsia="仿宋_GB2312" w:hAnsi="Microsoft YaHei UI"/>
          <w:color w:val="333333"/>
          <w:kern w:val="2"/>
          <w:sz w:val="32"/>
          <w:szCs w:val="32"/>
        </w:rPr>
      </w:pPr>
      <w:r>
        <w:rPr>
          <w:rFonts w:ascii="仿宋_GB2312" w:eastAsia="仿宋_GB2312" w:hAnsi="Microsoft YaHei UI" w:hint="eastAsia"/>
          <w:color w:val="333333"/>
          <w:kern w:val="2"/>
          <w:sz w:val="32"/>
          <w:szCs w:val="32"/>
        </w:rPr>
        <w:t>电子邮箱：</w:t>
      </w:r>
      <w:r>
        <w:rPr>
          <w:rFonts w:ascii="仿宋_GB2312" w:eastAsia="仿宋_GB2312" w:hAnsi="Microsoft YaHei UI"/>
          <w:color w:val="333333"/>
          <w:kern w:val="2"/>
          <w:sz w:val="32"/>
          <w:szCs w:val="32"/>
        </w:rPr>
        <w:t xml:space="preserve"> qu1964@163.com  </w:t>
      </w: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畜禽粪污资源化利用技术</w:t>
      </w:r>
    </w:p>
    <w:p w:rsidR="002E67EF" w:rsidRDefault="002E67EF" w:rsidP="002E67EF">
      <w:pPr>
        <w:spacing w:line="620" w:lineRule="exact"/>
        <w:ind w:firstLineChars="200" w:firstLine="880"/>
        <w:jc w:val="center"/>
        <w:rPr>
          <w:rFonts w:ascii="方正小标宋简体" w:eastAsia="方正小标宋简体" w:hAnsi="方正小标宋简体" w:cs="方正小标宋简体"/>
          <w:sz w:val="44"/>
          <w:szCs w:val="44"/>
        </w:rPr>
      </w:pPr>
    </w:p>
    <w:p w:rsidR="002E67EF" w:rsidRDefault="002E67EF" w:rsidP="002E67EF">
      <w:pPr>
        <w:pStyle w:val="ListParagraph"/>
        <w:numPr>
          <w:ilvl w:val="0"/>
          <w:numId w:val="3"/>
        </w:numPr>
        <w:spacing w:line="620" w:lineRule="exact"/>
        <w:ind w:firstLineChars="0"/>
        <w:rPr>
          <w:rFonts w:ascii="楷体" w:eastAsia="楷体" w:hAnsi="楷体" w:cs="楷体"/>
          <w:bCs/>
          <w:sz w:val="32"/>
          <w:szCs w:val="32"/>
        </w:rPr>
      </w:pPr>
      <w:r>
        <w:rPr>
          <w:rFonts w:ascii="黑体" w:eastAsia="黑体" w:hAnsi="黑体" w:cs="黑体" w:hint="eastAsia"/>
          <w:sz w:val="32"/>
          <w:szCs w:val="32"/>
        </w:rPr>
        <w:t>技术概述</w:t>
      </w:r>
    </w:p>
    <w:p w:rsidR="002E67EF" w:rsidRDefault="002E67EF" w:rsidP="002E67EF">
      <w:pPr>
        <w:spacing w:line="620" w:lineRule="exact"/>
        <w:ind w:firstLineChars="200" w:firstLine="640"/>
        <w:rPr>
          <w:rFonts w:ascii="仿宋_GB2312" w:eastAsia="仿宋_GB2312" w:hAnsi="楷体" w:cs="楷体"/>
          <w:bCs/>
          <w:sz w:val="36"/>
          <w:szCs w:val="36"/>
        </w:rPr>
      </w:pPr>
      <w:r>
        <w:rPr>
          <w:rFonts w:ascii="仿宋_GB2312" w:eastAsia="仿宋_GB2312" w:hAnsi="仿宋_GB2312" w:cs="仿宋_GB2312" w:hint="eastAsia"/>
          <w:sz w:val="32"/>
          <w:szCs w:val="32"/>
        </w:rPr>
        <w:t>畜禽粪污资源化利用技术紧扣畜禽养殖的“源头控制、过程管理、末端利用”三个关键环节，推广“肥料化、能源化、机制化”利用三种利用方式，突出“农牧结合、种养平衡、生态循环”三个发展目标。</w:t>
      </w:r>
      <w:r>
        <w:rPr>
          <w:rFonts w:ascii="仿宋_GB2312" w:eastAsia="仿宋_GB2312" w:hint="eastAsia"/>
          <w:sz w:val="32"/>
          <w:szCs w:val="32"/>
        </w:rPr>
        <w:t>该技术在培植新兴产业、减少疾病传播、改善生产生活环境、提高土壤地力、提升农产品品质、优化能源结构等方面具有突出效果，</w:t>
      </w:r>
      <w:r>
        <w:rPr>
          <w:rFonts w:ascii="仿宋_GB2312" w:eastAsia="仿宋_GB2312" w:hAnsi="仿宋_GB2312" w:cs="仿宋_GB2312" w:hint="eastAsia"/>
          <w:sz w:val="32"/>
          <w:szCs w:val="32"/>
        </w:rPr>
        <w:t>推广该技术对加快构建绿色健康、节约高效的现代畜牧业生产体系具有积极的推动作用。</w:t>
      </w:r>
    </w:p>
    <w:p w:rsidR="002E67EF" w:rsidRDefault="002E67EF" w:rsidP="002E67EF">
      <w:pPr>
        <w:pStyle w:val="ListParagraph"/>
        <w:numPr>
          <w:ilvl w:val="0"/>
          <w:numId w:val="3"/>
        </w:numPr>
        <w:spacing w:line="620" w:lineRule="exact"/>
        <w:ind w:firstLineChars="0"/>
        <w:rPr>
          <w:rFonts w:ascii="黑体" w:eastAsia="黑体" w:hAnsi="黑体" w:cs="黑体"/>
          <w:sz w:val="32"/>
          <w:szCs w:val="32"/>
        </w:rPr>
      </w:pPr>
      <w:r>
        <w:rPr>
          <w:rFonts w:ascii="黑体" w:eastAsia="黑体" w:hAnsi="黑体" w:cs="黑体" w:hint="eastAsia"/>
          <w:sz w:val="32"/>
          <w:szCs w:val="32"/>
        </w:rPr>
        <w:t>技术要点</w:t>
      </w:r>
    </w:p>
    <w:p w:rsidR="002E67EF" w:rsidRDefault="002E67EF" w:rsidP="002E67EF">
      <w:pPr>
        <w:widowControl/>
        <w:numPr>
          <w:ilvl w:val="0"/>
          <w:numId w:val="4"/>
        </w:numPr>
        <w:spacing w:line="620" w:lineRule="exact"/>
        <w:ind w:firstLineChars="200" w:firstLine="640"/>
        <w:rPr>
          <w:rFonts w:ascii="仿宋_GB2312" w:eastAsia="仿宋_GB2312" w:hAnsi="仿宋" w:cs="仿宋"/>
          <w:kern w:val="0"/>
          <w:sz w:val="32"/>
          <w:szCs w:val="32"/>
        </w:rPr>
      </w:pPr>
      <w:r>
        <w:rPr>
          <w:rFonts w:ascii="楷体_GB2312" w:eastAsia="楷体_GB2312" w:hAnsi="楷体" w:cs="楷体" w:hint="eastAsia"/>
          <w:bCs/>
          <w:sz w:val="32"/>
          <w:szCs w:val="32"/>
        </w:rPr>
        <w:t>源头减量技术。</w:t>
      </w:r>
      <w:r>
        <w:rPr>
          <w:rFonts w:ascii="仿宋_GB2312" w:eastAsia="仿宋_GB2312" w:hAnsi="仿宋" w:cs="仿宋" w:hint="eastAsia"/>
          <w:kern w:val="0"/>
          <w:sz w:val="32"/>
          <w:szCs w:val="32"/>
        </w:rPr>
        <w:t>在源头上减少畜禽粪便的产生。</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1.</w:t>
      </w:r>
      <w:r>
        <w:rPr>
          <w:rFonts w:ascii="仿宋_GB2312" w:eastAsia="仿宋_GB2312" w:hAnsi="仿宋" w:cs="仿宋" w:hint="eastAsia"/>
          <w:kern w:val="0"/>
          <w:sz w:val="32"/>
          <w:szCs w:val="32"/>
        </w:rPr>
        <w:t>在饲料中添加微生物制剂，提高动物吸收能力，减少粪便及臭气的产生。</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2.</w:t>
      </w:r>
      <w:r>
        <w:rPr>
          <w:rFonts w:ascii="仿宋_GB2312" w:eastAsia="仿宋_GB2312" w:hAnsi="仿宋" w:cs="仿宋" w:hint="eastAsia"/>
          <w:kern w:val="0"/>
          <w:sz w:val="32"/>
          <w:szCs w:val="32"/>
        </w:rPr>
        <w:t>提高单产减量技术。通过“畜禽良种化、养殖设施化、生产规范化、防疫制度化、监管常态化”管理，提高标准化水平，降低单位畜产品粪便产生量。</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楷体_GB2312" w:eastAsia="楷体_GB2312" w:hAnsi="楷体" w:cs="楷体" w:hint="eastAsia"/>
          <w:bCs/>
          <w:kern w:val="0"/>
          <w:sz w:val="32"/>
          <w:szCs w:val="32"/>
        </w:rPr>
        <w:t>（二）过程控制技术。</w:t>
      </w:r>
      <w:r>
        <w:rPr>
          <w:rFonts w:ascii="仿宋_GB2312" w:eastAsia="仿宋_GB2312" w:hAnsi="仿宋" w:cs="仿宋" w:hint="eastAsia"/>
          <w:kern w:val="0"/>
          <w:sz w:val="32"/>
          <w:szCs w:val="32"/>
        </w:rPr>
        <w:t>做好粪便排泄</w:t>
      </w:r>
      <w:proofErr w:type="gramStart"/>
      <w:r>
        <w:rPr>
          <w:rFonts w:ascii="仿宋_GB2312" w:eastAsia="仿宋_GB2312" w:hAnsi="仿宋" w:cs="仿宋" w:hint="eastAsia"/>
          <w:kern w:val="0"/>
          <w:sz w:val="32"/>
          <w:szCs w:val="32"/>
        </w:rPr>
        <w:t>以后控</w:t>
      </w:r>
      <w:proofErr w:type="gramEnd"/>
      <w:r>
        <w:rPr>
          <w:rFonts w:ascii="仿宋_GB2312" w:eastAsia="仿宋_GB2312" w:hAnsi="仿宋" w:cs="仿宋" w:hint="eastAsia"/>
          <w:kern w:val="0"/>
          <w:sz w:val="32"/>
          <w:szCs w:val="32"/>
        </w:rPr>
        <w:t>水、粪污收集、输送、贮存等工作。重点做好“一控四分四防两配套</w:t>
      </w:r>
      <w:proofErr w:type="gramStart"/>
      <w:r>
        <w:rPr>
          <w:rFonts w:ascii="仿宋_GB2312" w:eastAsia="仿宋_GB2312" w:hAnsi="仿宋" w:cs="仿宋" w:hint="eastAsia"/>
          <w:kern w:val="0"/>
          <w:sz w:val="32"/>
          <w:szCs w:val="32"/>
        </w:rPr>
        <w:t>一</w:t>
      </w:r>
      <w:proofErr w:type="gramEnd"/>
      <w:r>
        <w:rPr>
          <w:rFonts w:ascii="仿宋_GB2312" w:eastAsia="仿宋_GB2312" w:hAnsi="仿宋" w:cs="仿宋" w:hint="eastAsia"/>
          <w:kern w:val="0"/>
          <w:sz w:val="32"/>
          <w:szCs w:val="32"/>
        </w:rPr>
        <w:t>基本（</w:t>
      </w:r>
      <w:r>
        <w:rPr>
          <w:rFonts w:ascii="仿宋_GB2312" w:eastAsia="仿宋_GB2312" w:hAnsi="仿宋" w:cs="仿宋"/>
          <w:kern w:val="0"/>
          <w:sz w:val="32"/>
          <w:szCs w:val="32"/>
        </w:rPr>
        <w:t>14421</w:t>
      </w:r>
      <w:r>
        <w:rPr>
          <w:rFonts w:ascii="仿宋_GB2312" w:eastAsia="仿宋_GB2312" w:hAnsi="仿宋" w:cs="仿宋" w:hint="eastAsia"/>
          <w:kern w:val="0"/>
          <w:sz w:val="32"/>
          <w:szCs w:val="32"/>
        </w:rPr>
        <w:t>）”等基础设施建设和完善。</w:t>
      </w:r>
      <w:r>
        <w:rPr>
          <w:rFonts w:ascii="仿宋_GB2312" w:eastAsia="仿宋_GB2312" w:hAnsi="仿宋" w:cs="仿宋"/>
          <w:kern w:val="0"/>
          <w:sz w:val="32"/>
          <w:szCs w:val="32"/>
        </w:rPr>
        <w:t> </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“一控”</w:t>
      </w:r>
      <w:r>
        <w:rPr>
          <w:rFonts w:ascii="仿宋_GB2312" w:eastAsia="仿宋_GB2312" w:hAnsi="仿宋" w:cs="仿宋"/>
          <w:kern w:val="0"/>
          <w:sz w:val="32"/>
          <w:szCs w:val="32"/>
        </w:rPr>
        <w:t>:</w:t>
      </w:r>
      <w:r>
        <w:rPr>
          <w:rFonts w:ascii="仿宋_GB2312" w:eastAsia="仿宋_GB2312" w:hAnsi="仿宋" w:cs="仿宋" w:hint="eastAsia"/>
          <w:kern w:val="0"/>
          <w:sz w:val="32"/>
          <w:szCs w:val="32"/>
        </w:rPr>
        <w:t>控水</w:t>
      </w:r>
      <w:r>
        <w:rPr>
          <w:rFonts w:ascii="仿宋_GB2312" w:eastAsia="仿宋_GB2312" w:hAnsi="仿宋" w:cs="仿宋"/>
          <w:kern w:val="0"/>
          <w:sz w:val="32"/>
          <w:szCs w:val="32"/>
        </w:rPr>
        <w:t>,</w:t>
      </w:r>
      <w:r>
        <w:t xml:space="preserve"> </w:t>
      </w:r>
      <w:r>
        <w:rPr>
          <w:rFonts w:ascii="仿宋_GB2312" w:eastAsia="仿宋_GB2312" w:hAnsi="仿宋" w:cs="仿宋" w:hint="eastAsia"/>
          <w:kern w:val="0"/>
          <w:sz w:val="32"/>
          <w:szCs w:val="32"/>
        </w:rPr>
        <w:t>在饮水、冲圈、降温、清粪等环节使用节水技术，压减污水产生量。</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“四分”：利用雨污分离、干湿分离、清污分离、固液分离等技术，将固体粪便和液体污水分开，便于无害化处理及资源化利用。</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“四防”：防渗、防雨、防溢流、防臭。养殖圈舍及粪污贮存场所应达到相关要求。</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“两配套”：按照《畜禽规模养殖场粪污资源化利用设施建设规范（试行）》要求，配套建设储粪场和污水储存池。</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“一基本”，基本实现</w:t>
      </w:r>
      <w:proofErr w:type="gramStart"/>
      <w:r>
        <w:rPr>
          <w:rFonts w:ascii="仿宋_GB2312" w:eastAsia="仿宋_GB2312" w:hAnsi="仿宋" w:cs="仿宋" w:hint="eastAsia"/>
          <w:kern w:val="0"/>
          <w:sz w:val="32"/>
          <w:szCs w:val="32"/>
        </w:rPr>
        <w:t>粪污全收集</w:t>
      </w:r>
      <w:proofErr w:type="gramEnd"/>
      <w:r>
        <w:rPr>
          <w:rFonts w:ascii="仿宋_GB2312" w:eastAsia="仿宋_GB2312" w:hAnsi="仿宋" w:cs="仿宋" w:hint="eastAsia"/>
          <w:kern w:val="0"/>
          <w:sz w:val="32"/>
          <w:szCs w:val="32"/>
        </w:rPr>
        <w:t>。利用干清粪等技术收集畜禽粪污，收集是治理畜禽养殖污染的关键和前提。</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楷体_GB2312" w:eastAsia="楷体_GB2312" w:hAnsi="楷体" w:cs="楷体" w:hint="eastAsia"/>
          <w:bCs/>
          <w:kern w:val="0"/>
          <w:sz w:val="32"/>
          <w:szCs w:val="32"/>
        </w:rPr>
        <w:t>（三）末端处理利用技术。</w:t>
      </w:r>
      <w:r>
        <w:rPr>
          <w:rFonts w:ascii="仿宋_GB2312" w:eastAsia="仿宋_GB2312" w:hAnsi="仿宋" w:cs="仿宋" w:hint="eastAsia"/>
          <w:kern w:val="0"/>
          <w:sz w:val="32"/>
          <w:szCs w:val="32"/>
        </w:rPr>
        <w:t>主要有肥料化、能源化、基质化、</w:t>
      </w:r>
      <w:proofErr w:type="gramStart"/>
      <w:r>
        <w:rPr>
          <w:rFonts w:ascii="仿宋_GB2312" w:eastAsia="仿宋_GB2312" w:hAnsi="仿宋" w:cs="仿宋" w:hint="eastAsia"/>
          <w:kern w:val="0"/>
          <w:sz w:val="32"/>
          <w:szCs w:val="32"/>
        </w:rPr>
        <w:t>清洁回</w:t>
      </w:r>
      <w:proofErr w:type="gramEnd"/>
      <w:r>
        <w:rPr>
          <w:rFonts w:ascii="仿宋_GB2312" w:eastAsia="仿宋_GB2312" w:hAnsi="仿宋" w:cs="仿宋" w:hint="eastAsia"/>
          <w:kern w:val="0"/>
          <w:sz w:val="32"/>
          <w:szCs w:val="32"/>
        </w:rPr>
        <w:t>用、达标排放等。</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仿宋_GB2312" w:eastAsia="仿宋_GB2312" w:hAnsi="楷体" w:cs="楷体"/>
          <w:bCs/>
          <w:kern w:val="0"/>
          <w:sz w:val="32"/>
          <w:szCs w:val="32"/>
        </w:rPr>
        <w:t>1.</w:t>
      </w:r>
      <w:r>
        <w:rPr>
          <w:rFonts w:ascii="仿宋_GB2312" w:eastAsia="仿宋_GB2312" w:hAnsi="楷体" w:cs="楷体" w:hint="eastAsia"/>
          <w:bCs/>
          <w:kern w:val="0"/>
          <w:sz w:val="32"/>
          <w:szCs w:val="32"/>
        </w:rPr>
        <w:t>肥料化利用技术：包括</w:t>
      </w:r>
      <w:proofErr w:type="gramStart"/>
      <w:r>
        <w:rPr>
          <w:rFonts w:ascii="仿宋_GB2312" w:eastAsia="仿宋_GB2312" w:hAnsi="楷体" w:cs="楷体" w:hint="eastAsia"/>
          <w:bCs/>
          <w:kern w:val="0"/>
          <w:sz w:val="32"/>
          <w:szCs w:val="32"/>
        </w:rPr>
        <w:t>粪污全量</w:t>
      </w:r>
      <w:proofErr w:type="gramEnd"/>
      <w:r>
        <w:rPr>
          <w:rFonts w:ascii="仿宋_GB2312" w:eastAsia="仿宋_GB2312" w:hAnsi="楷体" w:cs="楷体" w:hint="eastAsia"/>
          <w:bCs/>
          <w:kern w:val="0"/>
          <w:sz w:val="32"/>
          <w:szCs w:val="32"/>
        </w:rPr>
        <w:t>还田技术、粪便好氧堆肥技术、污水肥料化利用技术、垫料发酵床养殖技术、粪便厌氧堆肥技术。</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仿宋_GB2312" w:eastAsia="仿宋_GB2312" w:hAnsi="楷体" w:cs="楷体"/>
          <w:bCs/>
          <w:kern w:val="0"/>
          <w:sz w:val="32"/>
          <w:szCs w:val="32"/>
        </w:rPr>
        <w:t>2.</w:t>
      </w:r>
      <w:r>
        <w:rPr>
          <w:rFonts w:ascii="仿宋_GB2312" w:eastAsia="仿宋_GB2312" w:hAnsi="楷体" w:cs="楷体" w:hint="eastAsia"/>
          <w:bCs/>
          <w:kern w:val="0"/>
          <w:sz w:val="32"/>
          <w:szCs w:val="32"/>
        </w:rPr>
        <w:t>能源化利用技术：包括粪污专业化能源利用技术、简易自用沼气利用技术、生物质燃料利用技术。</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仿宋_GB2312" w:eastAsia="仿宋_GB2312" w:hAnsi="楷体" w:cs="楷体"/>
          <w:bCs/>
          <w:kern w:val="0"/>
          <w:sz w:val="32"/>
          <w:szCs w:val="32"/>
        </w:rPr>
        <w:t>3.</w:t>
      </w:r>
      <w:proofErr w:type="gramStart"/>
      <w:r>
        <w:rPr>
          <w:rFonts w:ascii="仿宋_GB2312" w:eastAsia="仿宋_GB2312" w:hAnsi="楷体" w:cs="楷体" w:hint="eastAsia"/>
          <w:bCs/>
          <w:kern w:val="0"/>
          <w:sz w:val="32"/>
          <w:szCs w:val="32"/>
        </w:rPr>
        <w:t>基质化</w:t>
      </w:r>
      <w:proofErr w:type="gramEnd"/>
      <w:r>
        <w:rPr>
          <w:rFonts w:ascii="仿宋_GB2312" w:eastAsia="仿宋_GB2312" w:hAnsi="楷体" w:cs="楷体" w:hint="eastAsia"/>
          <w:bCs/>
          <w:kern w:val="0"/>
          <w:sz w:val="32"/>
          <w:szCs w:val="32"/>
        </w:rPr>
        <w:t>技术：包括栽培基质利用技术、动物蛋白转化技术。</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仿宋_GB2312" w:eastAsia="仿宋_GB2312" w:hAnsi="楷体" w:cs="楷体"/>
          <w:bCs/>
          <w:kern w:val="0"/>
          <w:sz w:val="32"/>
          <w:szCs w:val="32"/>
        </w:rPr>
        <w:t>4.</w:t>
      </w:r>
      <w:proofErr w:type="gramStart"/>
      <w:r>
        <w:rPr>
          <w:rFonts w:ascii="仿宋_GB2312" w:eastAsia="仿宋_GB2312" w:hAnsi="楷体" w:cs="楷体" w:hint="eastAsia"/>
          <w:bCs/>
          <w:kern w:val="0"/>
          <w:sz w:val="32"/>
          <w:szCs w:val="32"/>
        </w:rPr>
        <w:t>清洁回</w:t>
      </w:r>
      <w:proofErr w:type="gramEnd"/>
      <w:r>
        <w:rPr>
          <w:rFonts w:ascii="仿宋_GB2312" w:eastAsia="仿宋_GB2312" w:hAnsi="楷体" w:cs="楷体" w:hint="eastAsia"/>
          <w:bCs/>
          <w:kern w:val="0"/>
          <w:sz w:val="32"/>
          <w:szCs w:val="32"/>
        </w:rPr>
        <w:t>用技术：包括粪便垫料利用技术、粪水回冲圈</w:t>
      </w:r>
      <w:r>
        <w:rPr>
          <w:rFonts w:ascii="宋体" w:hAnsi="宋体" w:cs="宋体" w:hint="eastAsia"/>
          <w:bCs/>
          <w:kern w:val="0"/>
          <w:sz w:val="32"/>
          <w:szCs w:val="32"/>
        </w:rPr>
        <w:t>舎</w:t>
      </w:r>
      <w:r>
        <w:rPr>
          <w:rFonts w:ascii="仿宋_GB2312" w:eastAsia="仿宋_GB2312" w:hAnsi="仿宋_GB2312" w:cs="仿宋_GB2312" w:hint="eastAsia"/>
          <w:bCs/>
          <w:kern w:val="0"/>
          <w:sz w:val="32"/>
          <w:szCs w:val="32"/>
        </w:rPr>
        <w:t>技术。</w:t>
      </w:r>
    </w:p>
    <w:p w:rsidR="002E67EF" w:rsidRDefault="002E67EF" w:rsidP="002E67EF">
      <w:pPr>
        <w:widowControl/>
        <w:spacing w:line="620" w:lineRule="exact"/>
        <w:ind w:firstLineChars="200" w:firstLine="640"/>
        <w:rPr>
          <w:rFonts w:ascii="仿宋_GB2312" w:eastAsia="仿宋_GB2312" w:hAnsi="楷体" w:cs="楷体"/>
          <w:bCs/>
          <w:kern w:val="0"/>
          <w:sz w:val="32"/>
          <w:szCs w:val="32"/>
        </w:rPr>
      </w:pPr>
      <w:r>
        <w:rPr>
          <w:rFonts w:ascii="仿宋_GB2312" w:eastAsia="仿宋_GB2312" w:hAnsi="楷体" w:cs="楷体"/>
          <w:bCs/>
          <w:kern w:val="0"/>
          <w:sz w:val="32"/>
          <w:szCs w:val="32"/>
        </w:rPr>
        <w:lastRenderedPageBreak/>
        <w:t>5.</w:t>
      </w:r>
      <w:r>
        <w:rPr>
          <w:rFonts w:ascii="仿宋_GB2312" w:eastAsia="仿宋_GB2312" w:hAnsi="楷体" w:cs="楷体" w:hint="eastAsia"/>
          <w:bCs/>
          <w:kern w:val="0"/>
          <w:sz w:val="32"/>
          <w:szCs w:val="32"/>
        </w:rPr>
        <w:t>达标排放技术：粪水达标排放技术、</w:t>
      </w:r>
      <w:proofErr w:type="gramStart"/>
      <w:r>
        <w:rPr>
          <w:rFonts w:ascii="仿宋_GB2312" w:eastAsia="仿宋_GB2312" w:hAnsi="楷体" w:cs="楷体" w:hint="eastAsia"/>
          <w:bCs/>
          <w:kern w:val="0"/>
          <w:sz w:val="32"/>
          <w:szCs w:val="32"/>
        </w:rPr>
        <w:t>返渗膜技术</w:t>
      </w:r>
      <w:proofErr w:type="gramEnd"/>
      <w:r>
        <w:rPr>
          <w:rFonts w:ascii="仿宋_GB2312" w:eastAsia="仿宋_GB2312" w:hAnsi="楷体" w:cs="楷体" w:hint="eastAsia"/>
          <w:bCs/>
          <w:kern w:val="0"/>
          <w:sz w:val="32"/>
          <w:szCs w:val="32"/>
        </w:rPr>
        <w:t>、移动</w:t>
      </w:r>
      <w:proofErr w:type="gramStart"/>
      <w:r>
        <w:rPr>
          <w:rFonts w:ascii="仿宋_GB2312" w:eastAsia="仿宋_GB2312" w:hAnsi="楷体" w:cs="楷体" w:hint="eastAsia"/>
          <w:bCs/>
          <w:kern w:val="0"/>
          <w:sz w:val="32"/>
          <w:szCs w:val="32"/>
        </w:rPr>
        <w:t>处理车</w:t>
      </w:r>
      <w:proofErr w:type="gramEnd"/>
      <w:r>
        <w:rPr>
          <w:rFonts w:ascii="仿宋_GB2312" w:eastAsia="仿宋_GB2312" w:hAnsi="楷体" w:cs="楷体" w:hint="eastAsia"/>
          <w:bCs/>
          <w:kern w:val="0"/>
          <w:sz w:val="32"/>
          <w:szCs w:val="32"/>
        </w:rPr>
        <w:t>技术。</w:t>
      </w:r>
    </w:p>
    <w:p w:rsidR="002E67EF" w:rsidRDefault="002E67EF" w:rsidP="002E67EF">
      <w:pPr>
        <w:spacing w:line="620" w:lineRule="exact"/>
        <w:ind w:left="640"/>
        <w:rPr>
          <w:rFonts w:ascii="黑体" w:eastAsia="黑体" w:hAnsi="黑体" w:cs="黑体"/>
          <w:sz w:val="32"/>
          <w:szCs w:val="32"/>
        </w:rPr>
      </w:pPr>
      <w:r>
        <w:rPr>
          <w:rFonts w:ascii="黑体" w:eastAsia="黑体" w:hAnsi="黑体" w:cs="黑体" w:hint="eastAsia"/>
          <w:sz w:val="32"/>
          <w:szCs w:val="32"/>
        </w:rPr>
        <w:t>三、适宜区域</w:t>
      </w:r>
    </w:p>
    <w:p w:rsidR="002E67EF" w:rsidRDefault="002E67EF" w:rsidP="002E67EF">
      <w:pPr>
        <w:spacing w:line="620" w:lineRule="exact"/>
        <w:ind w:left="640"/>
        <w:rPr>
          <w:rFonts w:ascii="仿宋_GB2312" w:eastAsia="仿宋_GB2312" w:hAnsi="仿宋" w:cs="仿宋"/>
          <w:kern w:val="0"/>
          <w:sz w:val="32"/>
          <w:szCs w:val="32"/>
        </w:rPr>
      </w:pPr>
      <w:r>
        <w:rPr>
          <w:rFonts w:ascii="仿宋_GB2312" w:eastAsia="仿宋_GB2312" w:hAnsi="仿宋" w:cs="仿宋" w:hint="eastAsia"/>
          <w:kern w:val="0"/>
          <w:sz w:val="32"/>
          <w:szCs w:val="32"/>
        </w:rPr>
        <w:t>适宜在全省推广。</w:t>
      </w:r>
    </w:p>
    <w:p w:rsidR="002E67EF" w:rsidRDefault="002E67EF" w:rsidP="002E67EF">
      <w:pPr>
        <w:pStyle w:val="ListParagraph"/>
        <w:numPr>
          <w:ilvl w:val="0"/>
          <w:numId w:val="5"/>
        </w:numPr>
        <w:spacing w:line="620" w:lineRule="exact"/>
        <w:ind w:firstLineChars="0"/>
        <w:rPr>
          <w:rFonts w:ascii="黑体" w:eastAsia="黑体" w:hAnsi="黑体" w:cs="黑体"/>
          <w:sz w:val="32"/>
          <w:szCs w:val="32"/>
        </w:rPr>
      </w:pPr>
      <w:r>
        <w:rPr>
          <w:rFonts w:ascii="黑体" w:eastAsia="黑体" w:hAnsi="黑体" w:cs="黑体" w:hint="eastAsia"/>
          <w:sz w:val="32"/>
          <w:szCs w:val="32"/>
        </w:rPr>
        <w:t>注意事项</w:t>
      </w:r>
    </w:p>
    <w:p w:rsidR="002E67EF" w:rsidRDefault="002E67EF" w:rsidP="002E67EF">
      <w:pPr>
        <w:spacing w:line="620" w:lineRule="exact"/>
        <w:ind w:left="640"/>
        <w:rPr>
          <w:rFonts w:ascii="仿宋_GB2312" w:eastAsia="仿宋_GB2312" w:hAnsi="仿宋" w:cs="仿宋"/>
          <w:kern w:val="0"/>
          <w:sz w:val="32"/>
          <w:szCs w:val="32"/>
        </w:rPr>
      </w:pPr>
      <w:r>
        <w:rPr>
          <w:rFonts w:ascii="仿宋_GB2312" w:eastAsia="仿宋_GB2312" w:hAnsi="仿宋" w:cs="仿宋" w:hint="eastAsia"/>
          <w:kern w:val="0"/>
          <w:sz w:val="32"/>
          <w:szCs w:val="32"/>
        </w:rPr>
        <w:t>无</w:t>
      </w:r>
    </w:p>
    <w:p w:rsidR="002E67EF" w:rsidRDefault="002E67EF" w:rsidP="002E67EF">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五、依托单位</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单位名称：山东省畜牧总站</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联系地址：济南市</w:t>
      </w:r>
      <w:proofErr w:type="gramStart"/>
      <w:r>
        <w:rPr>
          <w:rFonts w:ascii="仿宋_GB2312" w:eastAsia="仿宋_GB2312" w:hAnsi="仿宋" w:cs="仿宋" w:hint="eastAsia"/>
          <w:kern w:val="0"/>
          <w:sz w:val="32"/>
          <w:szCs w:val="32"/>
        </w:rPr>
        <w:t>槐荫区槐村街</w:t>
      </w:r>
      <w:proofErr w:type="gramEnd"/>
      <w:r>
        <w:rPr>
          <w:rFonts w:ascii="仿宋_GB2312" w:eastAsia="仿宋_GB2312" w:hAnsi="仿宋" w:cs="仿宋"/>
          <w:kern w:val="0"/>
          <w:sz w:val="32"/>
          <w:szCs w:val="32"/>
        </w:rPr>
        <w:t>68</w:t>
      </w:r>
      <w:r>
        <w:rPr>
          <w:rFonts w:ascii="仿宋_GB2312" w:eastAsia="仿宋_GB2312" w:hAnsi="仿宋" w:cs="仿宋" w:hint="eastAsia"/>
          <w:kern w:val="0"/>
          <w:sz w:val="32"/>
          <w:szCs w:val="32"/>
        </w:rPr>
        <w:t>号</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邮政编码：</w:t>
      </w:r>
      <w:r>
        <w:rPr>
          <w:rFonts w:ascii="仿宋_GB2312" w:eastAsia="仿宋_GB2312" w:hAnsi="仿宋" w:cs="仿宋"/>
          <w:kern w:val="0"/>
          <w:sz w:val="32"/>
          <w:szCs w:val="32"/>
        </w:rPr>
        <w:t>250022</w:t>
      </w:r>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联</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系</w:t>
      </w:r>
      <w:r>
        <w:rPr>
          <w:rFonts w:ascii="仿宋_GB2312" w:eastAsia="仿宋_GB2312" w:hAnsi="仿宋" w:cs="仿宋"/>
          <w:kern w:val="0"/>
          <w:sz w:val="32"/>
          <w:szCs w:val="32"/>
        </w:rPr>
        <w:t xml:space="preserve"> </w:t>
      </w:r>
      <w:r>
        <w:rPr>
          <w:rFonts w:ascii="仿宋_GB2312" w:eastAsia="仿宋_GB2312" w:hAnsi="仿宋" w:cs="仿宋" w:hint="eastAsia"/>
          <w:kern w:val="0"/>
          <w:sz w:val="32"/>
          <w:szCs w:val="32"/>
        </w:rPr>
        <w:t>人：侯</w:t>
      </w:r>
      <w:proofErr w:type="gramStart"/>
      <w:r>
        <w:rPr>
          <w:rFonts w:ascii="仿宋_GB2312" w:eastAsia="仿宋_GB2312" w:hAnsi="仿宋" w:cs="仿宋" w:hint="eastAsia"/>
          <w:kern w:val="0"/>
          <w:sz w:val="32"/>
          <w:szCs w:val="32"/>
        </w:rPr>
        <w:t>世</w:t>
      </w:r>
      <w:proofErr w:type="gramEnd"/>
      <w:r>
        <w:rPr>
          <w:rFonts w:ascii="仿宋_GB2312" w:eastAsia="仿宋_GB2312" w:hAnsi="仿宋" w:cs="仿宋" w:hint="eastAsia"/>
          <w:kern w:val="0"/>
          <w:sz w:val="32"/>
          <w:szCs w:val="32"/>
        </w:rPr>
        <w:t>忠、</w:t>
      </w:r>
      <w:proofErr w:type="gramStart"/>
      <w:r>
        <w:rPr>
          <w:rFonts w:ascii="仿宋_GB2312" w:eastAsia="仿宋_GB2312" w:hAnsi="仿宋" w:cs="仿宋" w:hint="eastAsia"/>
          <w:kern w:val="0"/>
          <w:sz w:val="32"/>
          <w:szCs w:val="32"/>
        </w:rPr>
        <w:t>战汪涛</w:t>
      </w:r>
      <w:proofErr w:type="gramEnd"/>
    </w:p>
    <w:p w:rsidR="002E67EF" w:rsidRDefault="002E67EF" w:rsidP="002E67EF">
      <w:pPr>
        <w:widowControl/>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联系电话：</w:t>
      </w:r>
      <w:r>
        <w:rPr>
          <w:rFonts w:ascii="仿宋_GB2312" w:eastAsia="仿宋_GB2312" w:hAnsi="仿宋" w:cs="仿宋"/>
          <w:kern w:val="0"/>
          <w:sz w:val="32"/>
          <w:szCs w:val="32"/>
        </w:rPr>
        <w:t>0531-87198985</w:t>
      </w:r>
    </w:p>
    <w:p w:rsidR="002E67EF" w:rsidRDefault="002E67EF" w:rsidP="002E67EF">
      <w:pPr>
        <w:widowControl/>
        <w:spacing w:line="620" w:lineRule="exact"/>
        <w:ind w:firstLineChars="200" w:firstLine="640"/>
        <w:rPr>
          <w:rFonts w:ascii="黑体" w:eastAsia="黑体" w:hAnsi="黑体" w:cs="黑体"/>
          <w:sz w:val="36"/>
          <w:szCs w:val="36"/>
        </w:rPr>
      </w:pPr>
      <w:r>
        <w:rPr>
          <w:rFonts w:ascii="仿宋_GB2312" w:eastAsia="仿宋_GB2312" w:hAnsi="仿宋" w:cs="仿宋" w:hint="eastAsia"/>
          <w:kern w:val="0"/>
          <w:sz w:val="32"/>
          <w:szCs w:val="32"/>
        </w:rPr>
        <w:t>电子邮箱：</w:t>
      </w:r>
      <w:r>
        <w:rPr>
          <w:rFonts w:ascii="仿宋_GB2312" w:eastAsia="仿宋_GB2312" w:hAnsi="仿宋" w:cs="仿宋"/>
          <w:kern w:val="0"/>
          <w:sz w:val="32"/>
          <w:szCs w:val="32"/>
        </w:rPr>
        <w:t>zzzwt@163.com</w:t>
      </w: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p>
    <w:p w:rsidR="002E67EF" w:rsidRDefault="002E67EF" w:rsidP="002E67EF">
      <w:pPr>
        <w:spacing w:line="62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畜禽场异味除臭技术</w:t>
      </w:r>
    </w:p>
    <w:p w:rsidR="002E67EF" w:rsidRDefault="002E67EF" w:rsidP="002E67EF">
      <w:pPr>
        <w:spacing w:line="620" w:lineRule="exact"/>
        <w:ind w:firstLineChars="200" w:firstLine="880"/>
        <w:jc w:val="center"/>
        <w:rPr>
          <w:rFonts w:ascii="方正小标宋简体" w:eastAsia="方正小标宋简体" w:hAnsi="方正小标宋简体" w:cs="方正小标宋简体"/>
          <w:sz w:val="44"/>
          <w:szCs w:val="44"/>
        </w:rPr>
      </w:pPr>
    </w:p>
    <w:p w:rsidR="002E67EF" w:rsidRDefault="002E67EF" w:rsidP="002E67EF">
      <w:pPr>
        <w:numPr>
          <w:ilvl w:val="0"/>
          <w:numId w:val="6"/>
        </w:numPr>
        <w:spacing w:line="620" w:lineRule="exact"/>
        <w:ind w:firstLineChars="200" w:firstLine="640"/>
        <w:rPr>
          <w:rFonts w:ascii="楷体" w:eastAsia="楷体" w:hAnsi="楷体" w:cs="楷体"/>
          <w:bCs/>
          <w:sz w:val="36"/>
          <w:szCs w:val="36"/>
        </w:rPr>
      </w:pPr>
      <w:r>
        <w:rPr>
          <w:rFonts w:ascii="黑体" w:eastAsia="黑体" w:hAnsi="黑体" w:cs="黑体" w:hint="eastAsia"/>
          <w:sz w:val="32"/>
          <w:szCs w:val="32"/>
        </w:rPr>
        <w:t>技术概述</w:t>
      </w:r>
    </w:p>
    <w:p w:rsidR="002E67EF" w:rsidRDefault="002E67EF" w:rsidP="002E67EF">
      <w:pPr>
        <w:spacing w:line="620" w:lineRule="exact"/>
        <w:ind w:firstLineChars="200" w:firstLine="640"/>
        <w:rPr>
          <w:rFonts w:ascii="楷体" w:eastAsia="楷体" w:hAnsi="楷体" w:cs="楷体"/>
          <w:bCs/>
          <w:sz w:val="36"/>
          <w:szCs w:val="36"/>
        </w:rPr>
      </w:pPr>
      <w:r>
        <w:rPr>
          <w:rFonts w:ascii="仿宋_GB2312" w:eastAsia="仿宋_GB2312" w:hAnsi="仿宋_GB2312" w:cs="仿宋_GB2312" w:hint="eastAsia"/>
          <w:sz w:val="32"/>
          <w:szCs w:val="32"/>
        </w:rPr>
        <w:t>畜禽场异味除臭技术可提高饲料利用转化率，避免水浪费，减少疫病传播，显著降低生产成本。可显著改善养殖场内畜禽生活及饲养人员工作环境，提升动物福利及养殖场周围人居环境。该技术对推进山东省美丽牧场建设，促进现代畜牧业提质增效，实施山东省“三生三美”融合发展的乡村振兴战略，具有十分重要的意义。</w:t>
      </w:r>
    </w:p>
    <w:p w:rsidR="002E67EF" w:rsidRDefault="002E67EF" w:rsidP="002E67EF">
      <w:pPr>
        <w:numPr>
          <w:ilvl w:val="0"/>
          <w:numId w:val="6"/>
        </w:num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技术要点</w:t>
      </w:r>
    </w:p>
    <w:p w:rsidR="002E67EF" w:rsidRDefault="002E67EF" w:rsidP="002E67EF">
      <w:pPr>
        <w:spacing w:line="620" w:lineRule="exact"/>
        <w:ind w:firstLineChars="200" w:firstLine="640"/>
        <w:rPr>
          <w:rFonts w:ascii="仿宋_GB2312" w:eastAsia="仿宋_GB2312" w:hAnsi="仿宋_GB2312" w:cs="仿宋_GB2312"/>
          <w:sz w:val="32"/>
          <w:szCs w:val="32"/>
        </w:rPr>
      </w:pPr>
      <w:r>
        <w:rPr>
          <w:rFonts w:ascii="楷体_GB2312" w:eastAsia="楷体_GB2312" w:hAnsi="楷体" w:cs="仿宋_GB2312" w:hint="eastAsia"/>
          <w:sz w:val="32"/>
          <w:szCs w:val="32"/>
        </w:rPr>
        <w:t>（一）</w:t>
      </w:r>
      <w:proofErr w:type="gramStart"/>
      <w:r>
        <w:rPr>
          <w:rFonts w:ascii="楷体_GB2312" w:eastAsia="楷体_GB2312" w:hAnsi="楷体" w:cs="仿宋_GB2312" w:hint="eastAsia"/>
          <w:sz w:val="32"/>
          <w:szCs w:val="32"/>
        </w:rPr>
        <w:t>源头减臭技术</w:t>
      </w:r>
      <w:proofErr w:type="gramEnd"/>
      <w:r>
        <w:rPr>
          <w:rFonts w:ascii="楷体_GB2312" w:eastAsia="楷体_GB2312" w:hAnsi="楷体" w:cs="仿宋_GB2312" w:hint="eastAsia"/>
          <w:sz w:val="32"/>
          <w:szCs w:val="32"/>
        </w:rPr>
        <w:t>。</w:t>
      </w:r>
      <w:r>
        <w:rPr>
          <w:rFonts w:ascii="仿宋_GB2312" w:eastAsia="仿宋_GB2312" w:hAnsi="仿宋_GB2312" w:cs="仿宋_GB2312" w:hint="eastAsia"/>
          <w:sz w:val="32"/>
          <w:szCs w:val="32"/>
        </w:rPr>
        <w:t>主要包括防臭圈舍设计、饲料中除臭添加剂使用、清洁饮水等技术，从源头</w:t>
      </w:r>
      <w:proofErr w:type="gramStart"/>
      <w:r>
        <w:rPr>
          <w:rFonts w:ascii="仿宋_GB2312" w:eastAsia="仿宋_GB2312" w:hAnsi="仿宋_GB2312" w:cs="仿宋_GB2312" w:hint="eastAsia"/>
          <w:sz w:val="32"/>
          <w:szCs w:val="32"/>
        </w:rPr>
        <w:t>减少氨磷和</w:t>
      </w:r>
      <w:proofErr w:type="gramEnd"/>
      <w:r>
        <w:rPr>
          <w:rFonts w:ascii="仿宋_GB2312" w:eastAsia="仿宋_GB2312" w:hAnsi="仿宋_GB2312" w:cs="仿宋_GB2312" w:hint="eastAsia"/>
          <w:sz w:val="32"/>
          <w:szCs w:val="32"/>
        </w:rPr>
        <w:t>臭气的产生。</w:t>
      </w:r>
    </w:p>
    <w:p w:rsidR="002E67EF" w:rsidRDefault="002E67EF" w:rsidP="002E67EF">
      <w:pPr>
        <w:spacing w:line="620" w:lineRule="exact"/>
        <w:ind w:firstLineChars="200" w:firstLine="640"/>
        <w:rPr>
          <w:rFonts w:ascii="仿宋_GB2312" w:eastAsia="仿宋_GB2312" w:hAnsi="仿宋_GB2312" w:cs="仿宋_GB2312"/>
          <w:sz w:val="32"/>
          <w:szCs w:val="32"/>
        </w:rPr>
      </w:pPr>
      <w:r>
        <w:rPr>
          <w:rFonts w:ascii="楷体_GB2312" w:eastAsia="楷体_GB2312" w:hAnsi="楷体" w:cs="仿宋_GB2312" w:hint="eastAsia"/>
          <w:sz w:val="32"/>
          <w:szCs w:val="32"/>
        </w:rPr>
        <w:t>（二）过程控臭技术。</w:t>
      </w:r>
      <w:r>
        <w:rPr>
          <w:rFonts w:ascii="仿宋_GB2312" w:eastAsia="仿宋_GB2312" w:hAnsi="仿宋_GB2312" w:cs="仿宋_GB2312" w:hint="eastAsia"/>
          <w:sz w:val="32"/>
          <w:szCs w:val="32"/>
        </w:rPr>
        <w:t>主要包括固液分离的机械清粪、</w:t>
      </w:r>
      <w:proofErr w:type="gramStart"/>
      <w:r>
        <w:rPr>
          <w:rFonts w:ascii="仿宋_GB2312" w:eastAsia="仿宋_GB2312" w:hAnsi="仿宋_GB2312" w:cs="仿宋_GB2312" w:hint="eastAsia"/>
          <w:sz w:val="32"/>
          <w:szCs w:val="32"/>
        </w:rPr>
        <w:t>自动传粪带</w:t>
      </w:r>
      <w:proofErr w:type="gramEnd"/>
      <w:r>
        <w:rPr>
          <w:rFonts w:ascii="仿宋_GB2312" w:eastAsia="仿宋_GB2312" w:hAnsi="仿宋_GB2312" w:cs="仿宋_GB2312" w:hint="eastAsia"/>
          <w:sz w:val="32"/>
          <w:szCs w:val="32"/>
        </w:rPr>
        <w:t>、畜禽舍内温湿度计通风控制、物理吸附、生物菌剂喷洒除臭等技术，通过养殖过程中除臭技术的应用消减臭气的影响。</w:t>
      </w:r>
    </w:p>
    <w:p w:rsidR="002E67EF" w:rsidRDefault="002E67EF" w:rsidP="002E67EF">
      <w:pPr>
        <w:spacing w:line="620" w:lineRule="exact"/>
        <w:ind w:firstLineChars="200" w:firstLine="640"/>
        <w:rPr>
          <w:rFonts w:ascii="仿宋_GB2312" w:eastAsia="仿宋_GB2312" w:hAnsi="仿宋_GB2312" w:cs="仿宋_GB2312"/>
          <w:sz w:val="32"/>
          <w:szCs w:val="32"/>
        </w:rPr>
      </w:pPr>
      <w:r>
        <w:rPr>
          <w:rFonts w:ascii="楷体_GB2312" w:eastAsia="楷体_GB2312" w:hAnsi="楷体" w:cs="仿宋_GB2312" w:hint="eastAsia"/>
          <w:sz w:val="32"/>
          <w:szCs w:val="32"/>
        </w:rPr>
        <w:t>（三）末端除臭技术。</w:t>
      </w:r>
      <w:r>
        <w:rPr>
          <w:rFonts w:ascii="仿宋_GB2312" w:eastAsia="仿宋_GB2312" w:hAnsi="仿宋_GB2312" w:cs="仿宋_GB2312" w:hint="eastAsia"/>
          <w:sz w:val="32"/>
          <w:szCs w:val="32"/>
        </w:rPr>
        <w:t>主要包括采用生物菌剂喷洒、物理隔绝、化学反应、机械过滤、臭气收集等技术，减少臭气的产生与传播。</w:t>
      </w:r>
    </w:p>
    <w:p w:rsidR="002E67EF" w:rsidRDefault="002E67EF" w:rsidP="002E67EF">
      <w:pPr>
        <w:spacing w:line="620" w:lineRule="exact"/>
        <w:ind w:firstLineChars="200" w:firstLine="640"/>
        <w:rPr>
          <w:rFonts w:ascii="仿宋_GB2312" w:eastAsia="仿宋_GB2312" w:hAnsi="仿宋_GB2312" w:cs="仿宋_GB2312"/>
          <w:sz w:val="32"/>
          <w:szCs w:val="32"/>
        </w:rPr>
      </w:pPr>
      <w:r>
        <w:rPr>
          <w:rFonts w:ascii="楷体_GB2312" w:eastAsia="楷体_GB2312" w:hAnsi="楷体" w:cs="仿宋_GB2312" w:hint="eastAsia"/>
          <w:sz w:val="32"/>
          <w:szCs w:val="32"/>
        </w:rPr>
        <w:t>（四）</w:t>
      </w:r>
      <w:proofErr w:type="gramStart"/>
      <w:r>
        <w:rPr>
          <w:rFonts w:ascii="楷体_GB2312" w:eastAsia="楷体_GB2312" w:hAnsi="楷体" w:cs="仿宋_GB2312" w:hint="eastAsia"/>
          <w:sz w:val="32"/>
          <w:szCs w:val="32"/>
        </w:rPr>
        <w:t>综合治臭技术</w:t>
      </w:r>
      <w:proofErr w:type="gramEnd"/>
      <w:r>
        <w:rPr>
          <w:rFonts w:ascii="楷体_GB2312" w:eastAsia="楷体_GB2312" w:hAnsi="楷体" w:cs="仿宋_GB2312" w:hint="eastAsia"/>
          <w:sz w:val="32"/>
          <w:szCs w:val="32"/>
        </w:rPr>
        <w:t>。</w:t>
      </w:r>
      <w:r>
        <w:rPr>
          <w:rFonts w:ascii="仿宋_GB2312" w:eastAsia="仿宋_GB2312" w:hAnsi="仿宋_GB2312" w:cs="仿宋_GB2312" w:hint="eastAsia"/>
          <w:sz w:val="32"/>
          <w:szCs w:val="32"/>
        </w:rPr>
        <w:t>通过技术集成和组装配套，实施</w:t>
      </w:r>
      <w:r>
        <w:rPr>
          <w:rFonts w:ascii="仿宋_GB2312" w:eastAsia="仿宋_GB2312" w:hAnsi="仿宋_GB2312" w:cs="仿宋_GB2312" w:hint="eastAsia"/>
          <w:sz w:val="32"/>
          <w:szCs w:val="32"/>
        </w:rPr>
        <w:lastRenderedPageBreak/>
        <w:t>各个环节“减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除”三联综合治理，减少臭气产生、扩散，达到</w:t>
      </w:r>
      <w:proofErr w:type="gramStart"/>
      <w:r>
        <w:rPr>
          <w:rFonts w:ascii="仿宋_GB2312" w:eastAsia="仿宋_GB2312" w:hAnsi="仿宋_GB2312" w:cs="仿宋_GB2312" w:hint="eastAsia"/>
          <w:sz w:val="32"/>
          <w:szCs w:val="32"/>
        </w:rPr>
        <w:t>综合治臭的</w:t>
      </w:r>
      <w:proofErr w:type="gramEnd"/>
      <w:r>
        <w:rPr>
          <w:rFonts w:ascii="仿宋_GB2312" w:eastAsia="仿宋_GB2312" w:hAnsi="仿宋_GB2312" w:cs="仿宋_GB2312" w:hint="eastAsia"/>
          <w:sz w:val="32"/>
          <w:szCs w:val="32"/>
        </w:rPr>
        <w:t>目标。</w:t>
      </w:r>
    </w:p>
    <w:p w:rsidR="002E67EF" w:rsidRDefault="002E67EF" w:rsidP="002E67EF">
      <w:pPr>
        <w:numPr>
          <w:ilvl w:val="0"/>
          <w:numId w:val="6"/>
        </w:num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适宜区域</w:t>
      </w:r>
    </w:p>
    <w:p w:rsidR="002E67EF" w:rsidRDefault="002E67EF" w:rsidP="002E67EF">
      <w:pPr>
        <w:spacing w:line="620" w:lineRule="exact"/>
        <w:ind w:firstLineChars="200" w:firstLine="640"/>
        <w:rPr>
          <w:rFonts w:ascii="仿宋_GB2312" w:eastAsia="仿宋_GB2312" w:hAnsi="黑体" w:cs="黑体"/>
          <w:sz w:val="32"/>
          <w:szCs w:val="32"/>
        </w:rPr>
      </w:pPr>
      <w:r>
        <w:rPr>
          <w:rFonts w:ascii="仿宋_GB2312" w:eastAsia="仿宋_GB2312" w:hAnsi="仿宋" w:cs="仿宋" w:hint="eastAsia"/>
          <w:kern w:val="0"/>
          <w:sz w:val="32"/>
          <w:szCs w:val="32"/>
        </w:rPr>
        <w:t>适宜在全省推广。</w:t>
      </w:r>
    </w:p>
    <w:p w:rsidR="002E67EF" w:rsidRDefault="002E67EF" w:rsidP="002E67EF">
      <w:pPr>
        <w:numPr>
          <w:ilvl w:val="0"/>
          <w:numId w:val="6"/>
        </w:num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注意事项</w:t>
      </w:r>
    </w:p>
    <w:p w:rsidR="002E67EF" w:rsidRDefault="002E67EF" w:rsidP="002E67EF">
      <w:pPr>
        <w:spacing w:line="62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无</w:t>
      </w:r>
    </w:p>
    <w:p w:rsidR="002E67EF" w:rsidRDefault="002E67EF" w:rsidP="002E67EF">
      <w:pPr>
        <w:numPr>
          <w:ilvl w:val="0"/>
          <w:numId w:val="6"/>
        </w:num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依托单位</w:t>
      </w:r>
    </w:p>
    <w:p w:rsidR="002E67EF" w:rsidRDefault="002E67EF" w:rsidP="002E67EF">
      <w:pPr>
        <w:widowControl/>
        <w:spacing w:line="620" w:lineRule="exact"/>
        <w:ind w:firstLineChars="200" w:firstLine="640"/>
        <w:rPr>
          <w:rFonts w:ascii="仿宋" w:eastAsia="仿宋" w:hAnsi="仿宋" w:cs="仿宋"/>
          <w:kern w:val="0"/>
          <w:sz w:val="32"/>
          <w:szCs w:val="32"/>
        </w:rPr>
      </w:pPr>
      <w:r>
        <w:rPr>
          <w:rFonts w:ascii="仿宋_GB2312" w:eastAsia="仿宋_GB2312" w:hAnsi="仿宋" w:cs="仿宋" w:hint="eastAsia"/>
          <w:kern w:val="0"/>
          <w:sz w:val="32"/>
          <w:szCs w:val="32"/>
        </w:rPr>
        <w:t>单位名称：</w:t>
      </w:r>
      <w:r>
        <w:rPr>
          <w:rFonts w:ascii="仿宋" w:eastAsia="仿宋" w:hAnsi="仿宋" w:cs="仿宋" w:hint="eastAsia"/>
          <w:kern w:val="0"/>
          <w:sz w:val="32"/>
          <w:szCs w:val="32"/>
        </w:rPr>
        <w:t>山东省畜牧总站</w:t>
      </w:r>
    </w:p>
    <w:p w:rsidR="002E67EF" w:rsidRDefault="002E67EF" w:rsidP="002E67EF">
      <w:pPr>
        <w:widowControl/>
        <w:spacing w:line="6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联系地址：济南市</w:t>
      </w:r>
      <w:proofErr w:type="gramStart"/>
      <w:r>
        <w:rPr>
          <w:rFonts w:ascii="仿宋" w:eastAsia="仿宋" w:hAnsi="仿宋" w:cs="仿宋" w:hint="eastAsia"/>
          <w:kern w:val="0"/>
          <w:sz w:val="32"/>
          <w:szCs w:val="32"/>
        </w:rPr>
        <w:t>槐荫区槐村街</w:t>
      </w:r>
      <w:proofErr w:type="gramEnd"/>
      <w:r>
        <w:rPr>
          <w:rFonts w:ascii="仿宋" w:eastAsia="仿宋" w:hAnsi="仿宋" w:cs="仿宋"/>
          <w:kern w:val="0"/>
          <w:sz w:val="32"/>
          <w:szCs w:val="32"/>
        </w:rPr>
        <w:t>68</w:t>
      </w:r>
      <w:r>
        <w:rPr>
          <w:rFonts w:ascii="仿宋" w:eastAsia="仿宋" w:hAnsi="仿宋" w:cs="仿宋" w:hint="eastAsia"/>
          <w:kern w:val="0"/>
          <w:sz w:val="32"/>
          <w:szCs w:val="32"/>
        </w:rPr>
        <w:t>号</w:t>
      </w:r>
    </w:p>
    <w:p w:rsidR="002E67EF" w:rsidRDefault="002E67EF" w:rsidP="002E67EF">
      <w:pPr>
        <w:widowControl/>
        <w:spacing w:line="6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邮政编码：</w:t>
      </w:r>
      <w:r>
        <w:rPr>
          <w:rFonts w:ascii="仿宋" w:eastAsia="仿宋" w:hAnsi="仿宋" w:cs="仿宋"/>
          <w:kern w:val="0"/>
          <w:sz w:val="32"/>
          <w:szCs w:val="32"/>
        </w:rPr>
        <w:t>250022</w:t>
      </w:r>
    </w:p>
    <w:p w:rsidR="002E67EF" w:rsidRDefault="002E67EF" w:rsidP="002E67EF">
      <w:pPr>
        <w:widowControl/>
        <w:spacing w:line="6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w:t>
      </w:r>
      <w:r>
        <w:rPr>
          <w:rFonts w:ascii="仿宋" w:eastAsia="仿宋" w:hAnsi="仿宋" w:cs="仿宋"/>
          <w:kern w:val="0"/>
          <w:sz w:val="32"/>
          <w:szCs w:val="32"/>
        </w:rPr>
        <w:t xml:space="preserve"> </w:t>
      </w:r>
      <w:r>
        <w:rPr>
          <w:rFonts w:ascii="仿宋" w:eastAsia="仿宋" w:hAnsi="仿宋" w:cs="仿宋" w:hint="eastAsia"/>
          <w:kern w:val="0"/>
          <w:sz w:val="32"/>
          <w:szCs w:val="32"/>
        </w:rPr>
        <w:t>系</w:t>
      </w:r>
      <w:r>
        <w:rPr>
          <w:rFonts w:ascii="仿宋" w:eastAsia="仿宋" w:hAnsi="仿宋" w:cs="仿宋"/>
          <w:kern w:val="0"/>
          <w:sz w:val="32"/>
          <w:szCs w:val="32"/>
        </w:rPr>
        <w:t xml:space="preserve"> </w:t>
      </w:r>
      <w:r>
        <w:rPr>
          <w:rFonts w:ascii="仿宋" w:eastAsia="仿宋" w:hAnsi="仿宋" w:cs="仿宋" w:hint="eastAsia"/>
          <w:kern w:val="0"/>
          <w:sz w:val="32"/>
          <w:szCs w:val="32"/>
        </w:rPr>
        <w:t>人：</w:t>
      </w:r>
      <w:proofErr w:type="gramStart"/>
      <w:r>
        <w:rPr>
          <w:rFonts w:ascii="仿宋" w:eastAsia="仿宋" w:hAnsi="仿宋" w:cs="仿宋" w:hint="eastAsia"/>
          <w:kern w:val="0"/>
          <w:sz w:val="32"/>
          <w:szCs w:val="32"/>
        </w:rPr>
        <w:t>战汪涛</w:t>
      </w:r>
      <w:proofErr w:type="gramEnd"/>
    </w:p>
    <w:p w:rsidR="002E67EF" w:rsidRDefault="002E67EF" w:rsidP="002E67EF">
      <w:pPr>
        <w:widowControl/>
        <w:spacing w:line="6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联系电话：</w:t>
      </w:r>
      <w:r>
        <w:rPr>
          <w:rFonts w:ascii="仿宋" w:eastAsia="仿宋" w:hAnsi="仿宋" w:cs="仿宋"/>
          <w:kern w:val="0"/>
          <w:sz w:val="32"/>
          <w:szCs w:val="32"/>
        </w:rPr>
        <w:t>0531-87198985</w:t>
      </w:r>
    </w:p>
    <w:p w:rsidR="002E67EF" w:rsidRDefault="002E67EF" w:rsidP="002E67EF">
      <w:pPr>
        <w:widowControl/>
        <w:spacing w:line="620" w:lineRule="exact"/>
        <w:ind w:firstLineChars="200" w:firstLine="640"/>
        <w:rPr>
          <w:rFonts w:ascii="黑体" w:eastAsia="黑体" w:hAnsi="黑体" w:cs="黑体"/>
          <w:sz w:val="36"/>
          <w:szCs w:val="36"/>
        </w:rPr>
      </w:pPr>
      <w:r>
        <w:rPr>
          <w:rFonts w:ascii="仿宋" w:eastAsia="仿宋" w:hAnsi="仿宋" w:cs="仿宋" w:hint="eastAsia"/>
          <w:kern w:val="0"/>
          <w:sz w:val="32"/>
          <w:szCs w:val="32"/>
        </w:rPr>
        <w:t>电子邮件：</w:t>
      </w:r>
      <w:r>
        <w:rPr>
          <w:rFonts w:ascii="仿宋" w:eastAsia="仿宋" w:hAnsi="仿宋" w:cs="仿宋"/>
          <w:kern w:val="0"/>
          <w:sz w:val="32"/>
          <w:szCs w:val="32"/>
        </w:rPr>
        <w:t>zzzwt@163.com</w:t>
      </w: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360" w:lineRule="auto"/>
        <w:ind w:firstLineChars="200" w:firstLine="880"/>
        <w:jc w:val="center"/>
        <w:rPr>
          <w:rFonts w:ascii="方正小标宋简体" w:eastAsia="方正小标宋简体" w:hAnsi="黑体" w:cs="黑体" w:hint="eastAsia"/>
          <w:bCs/>
          <w:sz w:val="44"/>
          <w:szCs w:val="44"/>
        </w:rPr>
      </w:pPr>
    </w:p>
    <w:p w:rsidR="002E67EF" w:rsidRDefault="002E67EF" w:rsidP="002E67EF">
      <w:pPr>
        <w:snapToGrid w:val="0"/>
        <w:spacing w:line="620" w:lineRule="exact"/>
        <w:ind w:firstLineChars="200" w:firstLine="880"/>
        <w:jc w:val="center"/>
        <w:rPr>
          <w:rFonts w:ascii="黑体" w:eastAsia="黑体" w:hAnsi="黑体" w:cs="宋体"/>
          <w:sz w:val="32"/>
          <w:szCs w:val="32"/>
        </w:rPr>
      </w:pPr>
      <w:r>
        <w:rPr>
          <w:rFonts w:ascii="方正小标宋简体" w:eastAsia="方正小标宋简体" w:hAnsi="黑体" w:cs="黑体" w:hint="eastAsia"/>
          <w:bCs/>
          <w:sz w:val="44"/>
          <w:szCs w:val="44"/>
        </w:rPr>
        <w:t>中兽药在蛋鸡场的科学使用技术</w:t>
      </w:r>
    </w:p>
    <w:p w:rsidR="002E67EF" w:rsidRDefault="002E67EF" w:rsidP="002E67EF">
      <w:pPr>
        <w:pStyle w:val="ListParagraph"/>
        <w:spacing w:line="620" w:lineRule="exact"/>
        <w:ind w:firstLine="640"/>
        <w:rPr>
          <w:rFonts w:ascii="黑体" w:eastAsia="黑体" w:hAnsi="黑体" w:cs="宋体" w:hint="eastAsia"/>
          <w:sz w:val="32"/>
          <w:szCs w:val="32"/>
        </w:rPr>
      </w:pPr>
    </w:p>
    <w:p w:rsidR="002E67EF" w:rsidRDefault="002E67EF" w:rsidP="002E67EF">
      <w:pPr>
        <w:pStyle w:val="ListParagraph"/>
        <w:spacing w:line="620" w:lineRule="exact"/>
        <w:ind w:firstLine="640"/>
        <w:rPr>
          <w:rFonts w:ascii="黑体" w:eastAsia="黑体" w:hAnsi="黑体" w:cs="宋体"/>
          <w:bCs/>
          <w:sz w:val="32"/>
          <w:szCs w:val="32"/>
        </w:rPr>
      </w:pPr>
      <w:r>
        <w:rPr>
          <w:rFonts w:ascii="黑体" w:eastAsia="黑体" w:hAnsi="黑体" w:cs="宋体" w:hint="eastAsia"/>
          <w:sz w:val="32"/>
          <w:szCs w:val="32"/>
        </w:rPr>
        <w:t>一、技术概述</w:t>
      </w:r>
    </w:p>
    <w:p w:rsidR="002E67EF" w:rsidRDefault="002E67EF" w:rsidP="002E67EF">
      <w:pPr>
        <w:pStyle w:val="ListParagraph"/>
        <w:spacing w:line="620" w:lineRule="exact"/>
        <w:ind w:firstLine="640"/>
        <w:rPr>
          <w:rFonts w:ascii="仿宋_GB2312" w:eastAsia="仿宋_GB2312" w:hAnsi="宋体" w:cs="宋体"/>
          <w:bCs/>
          <w:sz w:val="32"/>
          <w:szCs w:val="32"/>
        </w:rPr>
      </w:pPr>
      <w:r>
        <w:rPr>
          <w:rFonts w:ascii="仿宋_GB2312" w:eastAsia="仿宋_GB2312" w:hAnsi="宋体" w:cs="宋体" w:hint="eastAsia"/>
          <w:bCs/>
          <w:sz w:val="32"/>
          <w:szCs w:val="32"/>
        </w:rPr>
        <w:t>中兽药在蛋鸡场的科学使用技术能显著提升蛋鸡的机体免疫力和抗病能力，减少群体发病率；改善肠道功能，大幅降低抗生素使用量，提高饲料报酬率；有效的解决产蛋</w:t>
      </w:r>
      <w:proofErr w:type="gramStart"/>
      <w:r>
        <w:rPr>
          <w:rFonts w:ascii="仿宋_GB2312" w:eastAsia="仿宋_GB2312" w:hAnsi="宋体" w:cs="宋体" w:hint="eastAsia"/>
          <w:bCs/>
          <w:sz w:val="32"/>
          <w:szCs w:val="32"/>
        </w:rPr>
        <w:t>期药物</w:t>
      </w:r>
      <w:proofErr w:type="gramEnd"/>
      <w:r>
        <w:rPr>
          <w:rFonts w:ascii="仿宋_GB2312" w:eastAsia="仿宋_GB2312" w:hAnsi="宋体" w:cs="宋体" w:hint="eastAsia"/>
          <w:bCs/>
          <w:sz w:val="32"/>
          <w:szCs w:val="32"/>
        </w:rPr>
        <w:t>残留问题，提高蛋品质量，减少动物源细菌耐药性的产生和蔓延，大大的降低对人类公共卫生健康的风险。</w:t>
      </w:r>
    </w:p>
    <w:p w:rsidR="002E67EF" w:rsidRDefault="002E67EF" w:rsidP="002E67EF">
      <w:pPr>
        <w:autoSpaceDE w:val="0"/>
        <w:autoSpaceDN w:val="0"/>
        <w:adjustRightInd w:val="0"/>
        <w:spacing w:line="62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二、技术要点：</w:t>
      </w:r>
    </w:p>
    <w:p w:rsidR="002E67EF" w:rsidRDefault="002E67EF" w:rsidP="002E67EF">
      <w:pPr>
        <w:autoSpaceDE w:val="0"/>
        <w:autoSpaceDN w:val="0"/>
        <w:adjustRightInd w:val="0"/>
        <w:spacing w:line="620" w:lineRule="exact"/>
        <w:ind w:firstLineChars="200" w:firstLine="640"/>
        <w:jc w:val="left"/>
        <w:rPr>
          <w:rFonts w:ascii="仿宋_GB2312" w:eastAsia="仿宋_GB2312" w:hAnsi="宋体" w:cs="宋体"/>
          <w:sz w:val="32"/>
          <w:szCs w:val="32"/>
        </w:rPr>
      </w:pPr>
      <w:r>
        <w:rPr>
          <w:rFonts w:ascii="楷体_GB2312" w:eastAsia="楷体_GB2312" w:hAnsi="宋体" w:cs="宋体" w:hint="eastAsia"/>
          <w:sz w:val="32"/>
          <w:szCs w:val="32"/>
        </w:rPr>
        <w:t>（一）蛋鸡场中药保健技术。</w:t>
      </w:r>
      <w:r>
        <w:rPr>
          <w:rFonts w:ascii="仿宋_GB2312" w:eastAsia="仿宋_GB2312" w:hAnsi="宋体" w:cs="宋体" w:hint="eastAsia"/>
          <w:bCs/>
          <w:sz w:val="32"/>
          <w:szCs w:val="32"/>
        </w:rPr>
        <w:t>在蛋鸡养殖端添加中兽药排除“内外毒素”，提高机体免疫水平，增强脏器机能，修复受损组织，防治腺胃炎、肌胃炎和饲料霉变等造成的肝脏变性、坏死肿大等疾病。</w:t>
      </w:r>
      <w:r>
        <w:rPr>
          <w:rFonts w:ascii="仿宋_GB2312" w:eastAsia="仿宋_GB2312" w:hAnsi="宋体" w:cs="宋体" w:hint="eastAsia"/>
          <w:sz w:val="32"/>
          <w:szCs w:val="32"/>
        </w:rPr>
        <w:t>调节肠胃、促进吸收转化，提高免疫水平，健脾燥湿，用于预防各种细菌引起的消化道和代谢性疾病。</w:t>
      </w:r>
    </w:p>
    <w:p w:rsidR="002E67EF" w:rsidRDefault="002E67EF" w:rsidP="002E67EF">
      <w:pPr>
        <w:widowControl/>
        <w:spacing w:line="620" w:lineRule="exact"/>
        <w:ind w:firstLineChars="200" w:firstLine="640"/>
        <w:jc w:val="left"/>
        <w:rPr>
          <w:rFonts w:ascii="楷体_GB2312" w:eastAsia="楷体_GB2312" w:hAnsi="宋体" w:cs="宋体"/>
          <w:bCs/>
          <w:sz w:val="32"/>
          <w:szCs w:val="32"/>
        </w:rPr>
      </w:pPr>
      <w:r>
        <w:rPr>
          <w:rFonts w:ascii="楷体_GB2312" w:eastAsia="楷体_GB2312" w:hAnsi="宋体" w:cs="宋体" w:hint="eastAsia"/>
          <w:bCs/>
          <w:sz w:val="32"/>
          <w:szCs w:val="32"/>
        </w:rPr>
        <w:t>（二）中兽药综合施治技术。</w:t>
      </w:r>
      <w:r>
        <w:rPr>
          <w:rFonts w:ascii="仿宋_GB2312" w:eastAsia="仿宋_GB2312" w:hAnsi="宋体" w:cs="宋体" w:hint="eastAsia"/>
          <w:sz w:val="32"/>
          <w:szCs w:val="32"/>
        </w:rPr>
        <w:t>按照综合施治的中兽医理论，运用中兽药防治蛋鸡的脾虚泄泻、湿热下痢和</w:t>
      </w:r>
      <w:proofErr w:type="gramStart"/>
      <w:r>
        <w:rPr>
          <w:rFonts w:ascii="仿宋_GB2312" w:eastAsia="仿宋_GB2312" w:hAnsi="宋体" w:cs="宋体" w:hint="eastAsia"/>
          <w:sz w:val="32"/>
          <w:szCs w:val="32"/>
        </w:rPr>
        <w:t>梭菌</w:t>
      </w:r>
      <w:proofErr w:type="gramEnd"/>
      <w:r>
        <w:rPr>
          <w:rFonts w:ascii="仿宋_GB2312" w:eastAsia="仿宋_GB2312" w:hAnsi="宋体" w:cs="宋体" w:hint="eastAsia"/>
          <w:sz w:val="32"/>
          <w:szCs w:val="32"/>
        </w:rPr>
        <w:t>等混合感染引起的肠毒综合症，有针对性治疗蛋鸡的各种肠炎、寄生虫病和输卵管炎等疾病。</w:t>
      </w:r>
    </w:p>
    <w:p w:rsidR="002E67EF" w:rsidRDefault="002E67EF" w:rsidP="002E67EF">
      <w:pPr>
        <w:autoSpaceDE w:val="0"/>
        <w:autoSpaceDN w:val="0"/>
        <w:adjustRightInd w:val="0"/>
        <w:spacing w:line="620" w:lineRule="exact"/>
        <w:ind w:firstLineChars="200" w:firstLine="640"/>
        <w:jc w:val="left"/>
        <w:rPr>
          <w:rFonts w:ascii="楷体_GB2312" w:eastAsia="楷体_GB2312" w:hAnsi="宋体" w:cs="宋体"/>
          <w:sz w:val="32"/>
          <w:szCs w:val="32"/>
        </w:rPr>
      </w:pPr>
      <w:r>
        <w:rPr>
          <w:rFonts w:ascii="楷体_GB2312" w:eastAsia="楷体_GB2312" w:hAnsi="宋体" w:cs="宋体" w:hint="eastAsia"/>
          <w:bCs/>
          <w:sz w:val="32"/>
          <w:szCs w:val="32"/>
        </w:rPr>
        <w:t>（三）</w:t>
      </w:r>
      <w:r>
        <w:rPr>
          <w:rFonts w:ascii="楷体_GB2312" w:eastAsia="楷体_GB2312" w:hAnsi="宋体" w:cs="宋体" w:hint="eastAsia"/>
          <w:sz w:val="32"/>
          <w:szCs w:val="32"/>
        </w:rPr>
        <w:t>产蛋下降恢复技术。</w:t>
      </w:r>
      <w:r>
        <w:rPr>
          <w:rFonts w:ascii="仿宋_GB2312" w:eastAsia="仿宋_GB2312" w:hAnsi="宋体" w:cs="宋体" w:hint="eastAsia"/>
          <w:sz w:val="32"/>
          <w:szCs w:val="32"/>
        </w:rPr>
        <w:t>综合使用中兽药促进肠道吸</w:t>
      </w:r>
      <w:r>
        <w:rPr>
          <w:rFonts w:ascii="仿宋_GB2312" w:eastAsia="仿宋_GB2312" w:hAnsi="宋体" w:cs="宋体" w:hint="eastAsia"/>
          <w:sz w:val="32"/>
          <w:szCs w:val="32"/>
        </w:rPr>
        <w:lastRenderedPageBreak/>
        <w:t>收、营养转化、生殖器官发育和功能改善，增强机体各系统协同功能</w:t>
      </w:r>
      <w:r>
        <w:rPr>
          <w:rFonts w:ascii="仿宋_GB2312" w:eastAsia="仿宋_GB2312" w:hAnsi="宋体" w:cs="宋体"/>
          <w:sz w:val="32"/>
          <w:szCs w:val="32"/>
        </w:rPr>
        <w:t xml:space="preserve"> </w:t>
      </w:r>
      <w:r>
        <w:rPr>
          <w:rFonts w:ascii="仿宋_GB2312" w:eastAsia="仿宋_GB2312" w:hAnsi="宋体" w:cs="宋体" w:hint="eastAsia"/>
          <w:sz w:val="32"/>
          <w:szCs w:val="32"/>
        </w:rPr>
        <w:t>，迅速恢复因疫病引起的产蛋下降。</w:t>
      </w:r>
    </w:p>
    <w:p w:rsidR="002E67EF" w:rsidRDefault="002E67EF" w:rsidP="002E67EF">
      <w:pPr>
        <w:spacing w:beforeLines="50" w:afterLines="50" w:line="620" w:lineRule="exact"/>
        <w:ind w:firstLineChars="200" w:firstLine="640"/>
        <w:jc w:val="left"/>
        <w:rPr>
          <w:rFonts w:ascii="黑体" w:eastAsia="黑体" w:hAnsi="黑体"/>
          <w:sz w:val="32"/>
          <w:szCs w:val="32"/>
        </w:rPr>
      </w:pPr>
      <w:r>
        <w:rPr>
          <w:rFonts w:ascii="黑体" w:eastAsia="黑体" w:hAnsi="黑体" w:hint="eastAsia"/>
          <w:sz w:val="32"/>
          <w:szCs w:val="32"/>
        </w:rPr>
        <w:t>三、推广区域</w:t>
      </w:r>
    </w:p>
    <w:p w:rsidR="002E67EF" w:rsidRDefault="002E67EF" w:rsidP="002E67EF">
      <w:pPr>
        <w:spacing w:line="620" w:lineRule="exact"/>
        <w:ind w:firstLineChars="200" w:firstLine="640"/>
        <w:rPr>
          <w:rFonts w:ascii="仿宋_GB2312" w:eastAsia="仿宋_GB2312" w:hAnsi="黑体" w:cs="黑体"/>
          <w:sz w:val="32"/>
          <w:szCs w:val="32"/>
        </w:rPr>
      </w:pPr>
      <w:r>
        <w:rPr>
          <w:rFonts w:ascii="仿宋_GB2312" w:eastAsia="仿宋_GB2312" w:hAnsi="仿宋" w:cs="仿宋" w:hint="eastAsia"/>
          <w:kern w:val="0"/>
          <w:sz w:val="32"/>
          <w:szCs w:val="32"/>
        </w:rPr>
        <w:t>适宜在全省推广。</w:t>
      </w:r>
    </w:p>
    <w:p w:rsidR="002E67EF" w:rsidRDefault="002E67EF" w:rsidP="002E67EF">
      <w:pPr>
        <w:spacing w:beforeLines="50" w:afterLines="50" w:line="620" w:lineRule="exact"/>
        <w:ind w:firstLineChars="200" w:firstLine="640"/>
        <w:jc w:val="left"/>
        <w:rPr>
          <w:rFonts w:ascii="黑体" w:eastAsia="黑体" w:hAnsi="黑体"/>
          <w:sz w:val="32"/>
          <w:szCs w:val="32"/>
        </w:rPr>
      </w:pPr>
      <w:r>
        <w:rPr>
          <w:rFonts w:ascii="黑体" w:eastAsia="黑体" w:hAnsi="黑体" w:hint="eastAsia"/>
          <w:sz w:val="32"/>
          <w:szCs w:val="32"/>
        </w:rPr>
        <w:t>四、注意事项</w:t>
      </w:r>
    </w:p>
    <w:p w:rsidR="002E67EF" w:rsidRDefault="002E67EF" w:rsidP="002E67EF">
      <w:pPr>
        <w:spacing w:beforeLines="50" w:afterLines="50" w:line="6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无</w:t>
      </w:r>
    </w:p>
    <w:p w:rsidR="002E67EF" w:rsidRDefault="002E67EF" w:rsidP="002E67EF">
      <w:pPr>
        <w:spacing w:beforeLines="50" w:afterLines="50" w:line="620" w:lineRule="exact"/>
        <w:ind w:firstLineChars="200" w:firstLine="640"/>
        <w:jc w:val="left"/>
        <w:rPr>
          <w:rFonts w:ascii="黑体" w:eastAsia="黑体" w:hAnsi="黑体"/>
          <w:sz w:val="32"/>
          <w:szCs w:val="32"/>
        </w:rPr>
      </w:pPr>
      <w:r>
        <w:rPr>
          <w:rFonts w:ascii="黑体" w:eastAsia="黑体" w:hAnsi="黑体" w:hint="eastAsia"/>
          <w:sz w:val="32"/>
          <w:szCs w:val="32"/>
        </w:rPr>
        <w:t>五、依托单位</w:t>
      </w:r>
    </w:p>
    <w:p w:rsidR="002E67EF" w:rsidRDefault="002E67EF" w:rsidP="002E67EF">
      <w:pPr>
        <w:spacing w:afterLines="50" w:line="620" w:lineRule="exact"/>
        <w:ind w:firstLineChars="200" w:firstLine="640"/>
        <w:jc w:val="left"/>
        <w:rPr>
          <w:rFonts w:ascii="仿宋_GB2312" w:eastAsia="仿宋_GB2312" w:hAnsi="宋体" w:cs="宋体"/>
          <w:sz w:val="32"/>
          <w:szCs w:val="32"/>
        </w:rPr>
      </w:pPr>
      <w:r>
        <w:rPr>
          <w:rFonts w:ascii="仿宋_GB2312" w:eastAsia="仿宋_GB2312" w:hAnsi="宋体" w:hint="eastAsia"/>
          <w:sz w:val="32"/>
          <w:szCs w:val="32"/>
        </w:rPr>
        <w:t>单位地址：</w:t>
      </w:r>
      <w:r>
        <w:rPr>
          <w:rFonts w:ascii="仿宋_GB2312" w:eastAsia="仿宋_GB2312" w:hAnsi="宋体" w:cs="宋体" w:hint="eastAsia"/>
          <w:sz w:val="32"/>
          <w:szCs w:val="32"/>
        </w:rPr>
        <w:t>济南市</w:t>
      </w:r>
      <w:proofErr w:type="gramStart"/>
      <w:r>
        <w:rPr>
          <w:rFonts w:ascii="仿宋_GB2312" w:eastAsia="仿宋_GB2312" w:hAnsi="宋体" w:cs="宋体" w:hint="eastAsia"/>
          <w:sz w:val="32"/>
          <w:szCs w:val="32"/>
        </w:rPr>
        <w:t>槐荫区槐村街</w:t>
      </w:r>
      <w:proofErr w:type="gramEnd"/>
      <w:r>
        <w:rPr>
          <w:rFonts w:ascii="仿宋_GB2312" w:eastAsia="仿宋_GB2312" w:hAnsi="宋体" w:cs="宋体"/>
          <w:sz w:val="32"/>
          <w:szCs w:val="32"/>
        </w:rPr>
        <w:t>68</w:t>
      </w:r>
      <w:r>
        <w:rPr>
          <w:rFonts w:ascii="仿宋_GB2312" w:eastAsia="仿宋_GB2312" w:hAnsi="宋体" w:cs="宋体" w:hint="eastAsia"/>
          <w:sz w:val="32"/>
          <w:szCs w:val="32"/>
        </w:rPr>
        <w:t>号</w:t>
      </w:r>
    </w:p>
    <w:p w:rsidR="002E67EF" w:rsidRDefault="002E67EF" w:rsidP="002E67EF">
      <w:pPr>
        <w:spacing w:afterLines="50" w:line="6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邮政编码：</w:t>
      </w:r>
      <w:r>
        <w:rPr>
          <w:rFonts w:ascii="仿宋_GB2312" w:eastAsia="仿宋_GB2312" w:hAnsi="宋体" w:cs="宋体"/>
          <w:sz w:val="32"/>
          <w:szCs w:val="32"/>
        </w:rPr>
        <w:t>250022</w:t>
      </w:r>
    </w:p>
    <w:p w:rsidR="002E67EF" w:rsidRDefault="002E67EF" w:rsidP="002E67EF">
      <w:pPr>
        <w:spacing w:afterLines="50" w:line="6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联</w:t>
      </w:r>
      <w:r>
        <w:rPr>
          <w:rFonts w:ascii="仿宋_GB2312" w:eastAsia="仿宋_GB2312" w:hAnsi="宋体"/>
          <w:sz w:val="32"/>
          <w:szCs w:val="32"/>
        </w:rPr>
        <w:t xml:space="preserve"> </w:t>
      </w:r>
      <w:r>
        <w:rPr>
          <w:rFonts w:ascii="仿宋_GB2312" w:eastAsia="仿宋_GB2312" w:hAnsi="宋体" w:hint="eastAsia"/>
          <w:sz w:val="32"/>
          <w:szCs w:val="32"/>
        </w:rPr>
        <w:t>系</w:t>
      </w:r>
      <w:r>
        <w:rPr>
          <w:rFonts w:ascii="仿宋_GB2312" w:eastAsia="仿宋_GB2312" w:hAnsi="宋体"/>
          <w:sz w:val="32"/>
          <w:szCs w:val="32"/>
        </w:rPr>
        <w:t xml:space="preserve"> </w:t>
      </w:r>
      <w:r>
        <w:rPr>
          <w:rFonts w:ascii="仿宋_GB2312" w:eastAsia="仿宋_GB2312" w:hAnsi="宋体" w:hint="eastAsia"/>
          <w:sz w:val="32"/>
          <w:szCs w:val="32"/>
        </w:rPr>
        <w:t>人：张传津、李有志</w:t>
      </w:r>
    </w:p>
    <w:p w:rsidR="002E67EF" w:rsidRDefault="002E67EF" w:rsidP="002E67EF">
      <w:pPr>
        <w:spacing w:afterLines="50" w:line="6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sz w:val="32"/>
          <w:szCs w:val="32"/>
        </w:rPr>
        <w:t xml:space="preserve"> 0531-87198707</w:t>
      </w:r>
      <w:r>
        <w:rPr>
          <w:rFonts w:ascii="仿宋_GB2312" w:eastAsia="仿宋_GB2312" w:hAnsi="宋体" w:hint="eastAsia"/>
          <w:sz w:val="32"/>
          <w:szCs w:val="32"/>
        </w:rPr>
        <w:t>、</w:t>
      </w:r>
      <w:r>
        <w:rPr>
          <w:rFonts w:ascii="仿宋_GB2312" w:eastAsia="仿宋_GB2312" w:hAnsi="宋体"/>
          <w:sz w:val="32"/>
          <w:szCs w:val="32"/>
        </w:rPr>
        <w:t xml:space="preserve">15910087726 </w:t>
      </w:r>
    </w:p>
    <w:p w:rsidR="002E67EF" w:rsidRDefault="002E67EF" w:rsidP="002E67EF">
      <w:pPr>
        <w:spacing w:afterLines="50" w:line="620" w:lineRule="exact"/>
        <w:ind w:firstLineChars="750" w:firstLine="2400"/>
        <w:jc w:val="left"/>
        <w:rPr>
          <w:rFonts w:ascii="仿宋_GB2312" w:eastAsia="仿宋_GB2312" w:hAnsi="宋体"/>
          <w:sz w:val="32"/>
          <w:szCs w:val="32"/>
        </w:rPr>
      </w:pPr>
      <w:r>
        <w:rPr>
          <w:rFonts w:ascii="仿宋_GB2312" w:eastAsia="仿宋_GB2312" w:hAnsi="宋体"/>
          <w:sz w:val="32"/>
          <w:szCs w:val="32"/>
        </w:rPr>
        <w:t>0531-87198026</w:t>
      </w:r>
      <w:r>
        <w:rPr>
          <w:rFonts w:ascii="仿宋_GB2312" w:eastAsia="仿宋_GB2312" w:hAnsi="宋体" w:hint="eastAsia"/>
          <w:sz w:val="32"/>
          <w:szCs w:val="32"/>
        </w:rPr>
        <w:t>、</w:t>
      </w:r>
      <w:r>
        <w:rPr>
          <w:rFonts w:ascii="仿宋_GB2312" w:eastAsia="仿宋_GB2312" w:hAnsi="宋体"/>
          <w:sz w:val="32"/>
          <w:szCs w:val="32"/>
        </w:rPr>
        <w:t>13853120817</w:t>
      </w:r>
    </w:p>
    <w:p w:rsidR="002E67EF" w:rsidRDefault="002E67EF" w:rsidP="002E67EF">
      <w:pPr>
        <w:spacing w:beforeLines="50" w:afterLines="50"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电子邮件：</w:t>
      </w:r>
      <w:r w:rsidRPr="00BF7C4F">
        <w:rPr>
          <w:rFonts w:ascii="仿宋_GB2312" w:eastAsia="仿宋_GB2312" w:hAnsi="宋体"/>
          <w:sz w:val="32"/>
          <w:szCs w:val="32"/>
        </w:rPr>
        <w:t>liyouzhi2009@126.com</w:t>
      </w: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Times New Roman"/>
          <w:sz w:val="44"/>
          <w:szCs w:val="44"/>
        </w:rPr>
      </w:pPr>
      <w:r>
        <w:rPr>
          <w:rFonts w:ascii="方正小标宋简体" w:eastAsia="方正小标宋简体" w:hAnsi="宋体" w:hint="eastAsia"/>
          <w:sz w:val="44"/>
          <w:szCs w:val="44"/>
        </w:rPr>
        <w:t>主要动物疫病科学免疫及评估技术</w:t>
      </w:r>
    </w:p>
    <w:p w:rsidR="002E67EF" w:rsidRDefault="002E67EF" w:rsidP="002E67EF">
      <w:pPr>
        <w:spacing w:line="600" w:lineRule="exact"/>
        <w:ind w:firstLineChars="200" w:firstLine="640"/>
        <w:rPr>
          <w:rFonts w:ascii="黑体" w:eastAsia="黑体" w:hAnsi="黑体" w:hint="eastAsia"/>
          <w:sz w:val="32"/>
          <w:szCs w:val="32"/>
        </w:rPr>
      </w:pPr>
    </w:p>
    <w:p w:rsidR="002E67EF" w:rsidRDefault="002E67EF" w:rsidP="002E67EF">
      <w:pPr>
        <w:spacing w:line="600" w:lineRule="exact"/>
        <w:ind w:firstLineChars="200" w:firstLine="640"/>
        <w:rPr>
          <w:rFonts w:ascii="黑体" w:eastAsia="黑体" w:hAnsi="黑体"/>
          <w:sz w:val="32"/>
          <w:szCs w:val="32"/>
        </w:rPr>
      </w:pPr>
      <w:r>
        <w:rPr>
          <w:rFonts w:ascii="黑体" w:eastAsia="黑体" w:hAnsi="黑体" w:hint="eastAsia"/>
          <w:sz w:val="32"/>
          <w:szCs w:val="32"/>
        </w:rPr>
        <w:t>一、技术概述</w:t>
      </w:r>
    </w:p>
    <w:p w:rsidR="002E67EF" w:rsidRDefault="002E67EF" w:rsidP="002E67EF">
      <w:pPr>
        <w:spacing w:line="60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动物疫病科学免疫及评估技术</w:t>
      </w:r>
      <w:r>
        <w:rPr>
          <w:rFonts w:ascii="仿宋_GB2312" w:eastAsia="仿宋_GB2312" w:hAnsi="宋体" w:hint="eastAsia"/>
          <w:kern w:val="0"/>
          <w:sz w:val="32"/>
          <w:szCs w:val="32"/>
        </w:rPr>
        <w:t>可以有效防止养殖场户过度免疫，减少免疫次数，降低工作量，同时还可以减少免疫给动物造成的应激反应</w:t>
      </w:r>
      <w:r>
        <w:rPr>
          <w:rFonts w:ascii="仿宋_GB2312" w:eastAsia="仿宋_GB2312" w:hAnsi="宋体" w:hint="eastAsia"/>
          <w:sz w:val="32"/>
          <w:szCs w:val="32"/>
        </w:rPr>
        <w:t>。通过本项目的实施，可以提升主要动物疫病的免疫科学性，有效评估其免疫效果，使主要动物疫病的免疫保护水平得到有效提升，从而减少和控制全省主要动物疫病发生和流行，大幅度降低全省畜禽死亡率、发病率，提高养殖业的经济效益。</w:t>
      </w:r>
    </w:p>
    <w:p w:rsidR="002E67EF" w:rsidRDefault="002E67EF" w:rsidP="002E67EF">
      <w:pPr>
        <w:spacing w:line="600" w:lineRule="exact"/>
        <w:ind w:firstLineChars="200" w:firstLine="640"/>
        <w:rPr>
          <w:rFonts w:ascii="黑体" w:eastAsia="黑体" w:hAnsi="黑体"/>
          <w:sz w:val="32"/>
          <w:szCs w:val="32"/>
        </w:rPr>
      </w:pPr>
      <w:r>
        <w:rPr>
          <w:rFonts w:ascii="黑体" w:eastAsia="黑体" w:hAnsi="黑体" w:hint="eastAsia"/>
          <w:bCs/>
          <w:kern w:val="0"/>
          <w:sz w:val="32"/>
          <w:szCs w:val="32"/>
        </w:rPr>
        <w:t>二、技术要点</w:t>
      </w:r>
    </w:p>
    <w:p w:rsidR="002E67EF" w:rsidRDefault="002E67EF" w:rsidP="002E67EF">
      <w:pPr>
        <w:spacing w:line="600" w:lineRule="exact"/>
        <w:ind w:firstLineChars="200" w:firstLine="640"/>
        <w:rPr>
          <w:rFonts w:ascii="仿宋_GB2312" w:eastAsia="仿宋_GB2312" w:hAnsi="Times New Roman"/>
          <w:kern w:val="0"/>
          <w:sz w:val="32"/>
          <w:szCs w:val="32"/>
        </w:rPr>
      </w:pPr>
      <w:r>
        <w:rPr>
          <w:rFonts w:ascii="楷体_GB2312" w:eastAsia="楷体_GB2312" w:hAnsi="Times New Roman" w:hint="eastAsia"/>
          <w:kern w:val="0"/>
          <w:sz w:val="32"/>
          <w:szCs w:val="32"/>
        </w:rPr>
        <w:t>（一）</w:t>
      </w:r>
      <w:r>
        <w:rPr>
          <w:rFonts w:ascii="楷体_GB2312" w:eastAsia="楷体_GB2312" w:hAnsi="宋体" w:hint="eastAsia"/>
          <w:kern w:val="0"/>
          <w:sz w:val="32"/>
          <w:szCs w:val="32"/>
        </w:rPr>
        <w:t>口蹄疫科学免疫及免疫效果评估技术。</w:t>
      </w:r>
      <w:r>
        <w:rPr>
          <w:rFonts w:ascii="仿宋_GB2312" w:eastAsia="仿宋_GB2312" w:hAnsi="宋体" w:hint="eastAsia"/>
          <w:kern w:val="0"/>
          <w:sz w:val="32"/>
          <w:szCs w:val="32"/>
        </w:rPr>
        <w:t>结合国家推荐的口蹄疫免疫方案和山东省的生产实际情况，优化不同动物种类口蹄疫科学免疫程序及基于兽医流行病学的免疫效果评估技术，熟化并推广。</w:t>
      </w:r>
    </w:p>
    <w:p w:rsidR="002E67EF" w:rsidRDefault="002E67EF" w:rsidP="002E67EF">
      <w:pPr>
        <w:spacing w:beforeLines="30" w:afterLines="30" w:line="600" w:lineRule="exact"/>
        <w:ind w:firstLineChars="200" w:firstLine="640"/>
        <w:rPr>
          <w:rFonts w:ascii="仿宋_GB2312" w:eastAsia="仿宋_GB2312" w:hAnsi="Times New Roman"/>
          <w:kern w:val="0"/>
          <w:sz w:val="32"/>
          <w:szCs w:val="32"/>
        </w:rPr>
      </w:pPr>
      <w:r>
        <w:rPr>
          <w:rFonts w:ascii="楷体_GB2312" w:eastAsia="楷体_GB2312" w:hAnsi="Times New Roman" w:hint="eastAsia"/>
          <w:kern w:val="0"/>
          <w:sz w:val="32"/>
          <w:szCs w:val="32"/>
        </w:rPr>
        <w:t>（二）</w:t>
      </w:r>
      <w:r>
        <w:rPr>
          <w:rFonts w:ascii="楷体_GB2312" w:eastAsia="楷体_GB2312" w:hAnsi="宋体" w:hint="eastAsia"/>
          <w:kern w:val="0"/>
          <w:sz w:val="32"/>
          <w:szCs w:val="32"/>
        </w:rPr>
        <w:t>猪瘟科学免疫及免疫效果评估技术。</w:t>
      </w:r>
      <w:r>
        <w:rPr>
          <w:rFonts w:ascii="仿宋_GB2312" w:eastAsia="仿宋_GB2312" w:hAnsi="宋体" w:hint="eastAsia"/>
          <w:kern w:val="0"/>
          <w:sz w:val="32"/>
          <w:szCs w:val="32"/>
        </w:rPr>
        <w:t>结合国家推荐的猪瘟免疫方案和山东省的生产实际情况，优化猪瘟科学免疫程序及基于兽医流行病学的免疫效果评估技术，熟化并推广。</w:t>
      </w:r>
    </w:p>
    <w:p w:rsidR="002E67EF" w:rsidRDefault="002E67EF" w:rsidP="002E67EF">
      <w:pPr>
        <w:spacing w:beforeLines="30" w:afterLines="30" w:line="600" w:lineRule="exact"/>
        <w:ind w:firstLineChars="200" w:firstLine="640"/>
        <w:rPr>
          <w:rFonts w:ascii="仿宋_GB2312" w:eastAsia="仿宋_GB2312" w:hAnsi="Times New Roman"/>
          <w:kern w:val="0"/>
          <w:sz w:val="32"/>
          <w:szCs w:val="32"/>
        </w:rPr>
      </w:pPr>
      <w:r>
        <w:rPr>
          <w:rFonts w:ascii="楷体_GB2312" w:eastAsia="楷体_GB2312" w:hAnsi="Times New Roman" w:hint="eastAsia"/>
          <w:kern w:val="0"/>
          <w:sz w:val="32"/>
          <w:szCs w:val="32"/>
        </w:rPr>
        <w:t>（三）高致病性禽流感科学免疫及免疫效果评估技术</w:t>
      </w:r>
      <w:r>
        <w:rPr>
          <w:rFonts w:ascii="仿宋_GB2312" w:eastAsia="仿宋_GB2312" w:hAnsi="宋体" w:hint="eastAsia"/>
          <w:kern w:val="0"/>
          <w:sz w:val="32"/>
          <w:szCs w:val="32"/>
        </w:rPr>
        <w:t>。结合国家推荐的</w:t>
      </w:r>
      <w:r>
        <w:rPr>
          <w:rFonts w:ascii="仿宋_GB2312" w:eastAsia="仿宋_GB2312" w:hAnsi="Times New Roman" w:hint="eastAsia"/>
          <w:kern w:val="0"/>
          <w:sz w:val="32"/>
          <w:szCs w:val="32"/>
        </w:rPr>
        <w:t>高致病性禽流感</w:t>
      </w:r>
      <w:r>
        <w:rPr>
          <w:rFonts w:ascii="仿宋_GB2312" w:eastAsia="仿宋_GB2312" w:hAnsi="宋体" w:hint="eastAsia"/>
          <w:kern w:val="0"/>
          <w:sz w:val="32"/>
          <w:szCs w:val="32"/>
        </w:rPr>
        <w:t>免疫方案和山东省的生产</w:t>
      </w:r>
      <w:r>
        <w:rPr>
          <w:rFonts w:ascii="仿宋_GB2312" w:eastAsia="仿宋_GB2312" w:hAnsi="宋体" w:hint="eastAsia"/>
          <w:kern w:val="0"/>
          <w:sz w:val="32"/>
          <w:szCs w:val="32"/>
        </w:rPr>
        <w:lastRenderedPageBreak/>
        <w:t>实际情况，</w:t>
      </w:r>
      <w:proofErr w:type="gramStart"/>
      <w:r>
        <w:rPr>
          <w:rFonts w:ascii="仿宋_GB2312" w:eastAsia="仿宋_GB2312" w:hAnsi="宋体" w:hint="eastAsia"/>
          <w:kern w:val="0"/>
          <w:sz w:val="32"/>
          <w:szCs w:val="32"/>
        </w:rPr>
        <w:t>优化</w:t>
      </w:r>
      <w:r>
        <w:rPr>
          <w:rFonts w:ascii="仿宋_GB2312" w:eastAsia="仿宋_GB2312" w:hAnsi="Times New Roman" w:hint="eastAsia"/>
          <w:kern w:val="0"/>
          <w:sz w:val="32"/>
          <w:szCs w:val="32"/>
        </w:rPr>
        <w:t>高</w:t>
      </w:r>
      <w:proofErr w:type="gramEnd"/>
      <w:r>
        <w:rPr>
          <w:rFonts w:ascii="仿宋_GB2312" w:eastAsia="仿宋_GB2312" w:hAnsi="Times New Roman" w:hint="eastAsia"/>
          <w:kern w:val="0"/>
          <w:sz w:val="32"/>
          <w:szCs w:val="32"/>
        </w:rPr>
        <w:t>致病性禽流感</w:t>
      </w:r>
      <w:r>
        <w:rPr>
          <w:rFonts w:ascii="仿宋_GB2312" w:eastAsia="仿宋_GB2312" w:hAnsi="宋体" w:hint="eastAsia"/>
          <w:kern w:val="0"/>
          <w:sz w:val="32"/>
          <w:szCs w:val="32"/>
        </w:rPr>
        <w:t>科学免疫程序及基于兽医流行病学的免疫效果评估技术，熟化并推广。</w:t>
      </w:r>
    </w:p>
    <w:p w:rsidR="002E67EF" w:rsidRDefault="002E67EF" w:rsidP="002E67EF">
      <w:pPr>
        <w:spacing w:beforeLines="30" w:afterLines="30" w:line="600" w:lineRule="exact"/>
        <w:ind w:firstLineChars="200" w:firstLine="640"/>
        <w:rPr>
          <w:rFonts w:ascii="仿宋_GB2312" w:eastAsia="仿宋_GB2312" w:hAnsi="Times New Roman"/>
          <w:kern w:val="0"/>
          <w:sz w:val="32"/>
          <w:szCs w:val="32"/>
        </w:rPr>
      </w:pPr>
      <w:r>
        <w:rPr>
          <w:rFonts w:ascii="楷体_GB2312" w:eastAsia="楷体_GB2312" w:hAnsi="Times New Roman" w:hint="eastAsia"/>
          <w:kern w:val="0"/>
          <w:sz w:val="32"/>
          <w:szCs w:val="32"/>
        </w:rPr>
        <w:t>（四）</w:t>
      </w:r>
      <w:r>
        <w:rPr>
          <w:rFonts w:ascii="楷体_GB2312" w:eastAsia="楷体_GB2312" w:hAnsi="宋体" w:hint="eastAsia"/>
          <w:kern w:val="0"/>
          <w:sz w:val="32"/>
          <w:szCs w:val="32"/>
        </w:rPr>
        <w:t>新城</w:t>
      </w:r>
      <w:proofErr w:type="gramStart"/>
      <w:r>
        <w:rPr>
          <w:rFonts w:ascii="楷体_GB2312" w:eastAsia="楷体_GB2312" w:hAnsi="宋体" w:hint="eastAsia"/>
          <w:kern w:val="0"/>
          <w:sz w:val="32"/>
          <w:szCs w:val="32"/>
        </w:rPr>
        <w:t>疫</w:t>
      </w:r>
      <w:proofErr w:type="gramEnd"/>
      <w:r>
        <w:rPr>
          <w:rFonts w:ascii="楷体_GB2312" w:eastAsia="楷体_GB2312" w:hAnsi="Times New Roman" w:hint="eastAsia"/>
          <w:kern w:val="0"/>
          <w:sz w:val="32"/>
          <w:szCs w:val="32"/>
        </w:rPr>
        <w:t>科学免疫及免疫效果评估技术</w:t>
      </w:r>
      <w:r>
        <w:rPr>
          <w:rFonts w:ascii="楷体_GB2312" w:eastAsia="楷体_GB2312" w:hAnsi="宋体" w:hint="eastAsia"/>
          <w:kern w:val="0"/>
          <w:sz w:val="32"/>
          <w:szCs w:val="32"/>
        </w:rPr>
        <w:t>。</w:t>
      </w:r>
      <w:r>
        <w:rPr>
          <w:rFonts w:ascii="仿宋_GB2312" w:eastAsia="仿宋_GB2312" w:hAnsi="宋体" w:hint="eastAsia"/>
          <w:kern w:val="0"/>
          <w:sz w:val="32"/>
          <w:szCs w:val="32"/>
        </w:rPr>
        <w:t>结合国家推荐的新城</w:t>
      </w:r>
      <w:proofErr w:type="gramStart"/>
      <w:r>
        <w:rPr>
          <w:rFonts w:ascii="仿宋_GB2312" w:eastAsia="仿宋_GB2312" w:hAnsi="宋体" w:hint="eastAsia"/>
          <w:kern w:val="0"/>
          <w:sz w:val="32"/>
          <w:szCs w:val="32"/>
        </w:rPr>
        <w:t>疫</w:t>
      </w:r>
      <w:proofErr w:type="gramEnd"/>
      <w:r>
        <w:rPr>
          <w:rFonts w:ascii="仿宋_GB2312" w:eastAsia="仿宋_GB2312" w:hAnsi="宋体" w:hint="eastAsia"/>
          <w:kern w:val="0"/>
          <w:sz w:val="32"/>
          <w:szCs w:val="32"/>
        </w:rPr>
        <w:t>免疫方案和山东省的生产实际情况，优化新城</w:t>
      </w:r>
      <w:proofErr w:type="gramStart"/>
      <w:r>
        <w:rPr>
          <w:rFonts w:ascii="仿宋_GB2312" w:eastAsia="仿宋_GB2312" w:hAnsi="宋体" w:hint="eastAsia"/>
          <w:kern w:val="0"/>
          <w:sz w:val="32"/>
          <w:szCs w:val="32"/>
        </w:rPr>
        <w:t>疫</w:t>
      </w:r>
      <w:proofErr w:type="gramEnd"/>
      <w:r>
        <w:rPr>
          <w:rFonts w:ascii="仿宋_GB2312" w:eastAsia="仿宋_GB2312" w:hAnsi="宋体" w:hint="eastAsia"/>
          <w:kern w:val="0"/>
          <w:sz w:val="32"/>
          <w:szCs w:val="32"/>
        </w:rPr>
        <w:t>科学免疫程序及基于兽医流行病学的免疫效果评估技术，熟化并推广。</w:t>
      </w:r>
    </w:p>
    <w:p w:rsidR="002E67EF" w:rsidRDefault="002E67EF" w:rsidP="002E67EF">
      <w:pPr>
        <w:spacing w:beforeLines="30" w:afterLines="30" w:line="600" w:lineRule="exact"/>
        <w:ind w:firstLineChars="200" w:firstLine="640"/>
        <w:rPr>
          <w:rFonts w:ascii="仿宋_GB2312" w:eastAsia="仿宋_GB2312" w:hAnsi="Times New Roman"/>
          <w:kern w:val="0"/>
          <w:sz w:val="32"/>
          <w:szCs w:val="32"/>
        </w:rPr>
      </w:pPr>
      <w:r>
        <w:rPr>
          <w:rFonts w:ascii="楷体_GB2312" w:eastAsia="楷体_GB2312" w:hAnsi="宋体" w:hint="eastAsia"/>
          <w:kern w:val="0"/>
          <w:sz w:val="32"/>
          <w:szCs w:val="32"/>
        </w:rPr>
        <w:t>（五）小反刍兽疫</w:t>
      </w:r>
      <w:r>
        <w:rPr>
          <w:rFonts w:ascii="楷体_GB2312" w:eastAsia="楷体_GB2312" w:hAnsi="Times New Roman" w:hint="eastAsia"/>
          <w:kern w:val="0"/>
          <w:sz w:val="32"/>
          <w:szCs w:val="32"/>
        </w:rPr>
        <w:t>科学免疫及免疫效果评估技术</w:t>
      </w:r>
      <w:r>
        <w:rPr>
          <w:rFonts w:ascii="楷体_GB2312" w:eastAsia="楷体_GB2312" w:hAnsi="宋体" w:hint="eastAsia"/>
          <w:kern w:val="0"/>
          <w:sz w:val="32"/>
          <w:szCs w:val="32"/>
        </w:rPr>
        <w:t>。</w:t>
      </w:r>
      <w:r>
        <w:rPr>
          <w:rFonts w:ascii="仿宋_GB2312" w:eastAsia="仿宋_GB2312" w:hAnsi="宋体" w:hint="eastAsia"/>
          <w:kern w:val="0"/>
          <w:sz w:val="32"/>
          <w:szCs w:val="32"/>
        </w:rPr>
        <w:t>结合国家推荐的小反刍兽疫免疫方案和山东省的生产实际情况，优化小反刍兽疫科学免疫程序及基于兽医流行病学的免疫效果评估技术，熟化并推广。</w:t>
      </w:r>
    </w:p>
    <w:p w:rsidR="002E67EF" w:rsidRDefault="002E67EF" w:rsidP="002E67EF">
      <w:pPr>
        <w:autoSpaceDN w:val="0"/>
        <w:snapToGrid w:val="0"/>
        <w:spacing w:line="600" w:lineRule="exact"/>
        <w:ind w:firstLineChars="200" w:firstLine="640"/>
        <w:rPr>
          <w:rFonts w:ascii="黑体" w:eastAsia="黑体" w:hAnsi="黑体"/>
          <w:kern w:val="0"/>
          <w:sz w:val="32"/>
          <w:szCs w:val="32"/>
        </w:rPr>
      </w:pPr>
      <w:r>
        <w:rPr>
          <w:rFonts w:ascii="黑体" w:eastAsia="黑体" w:hAnsi="黑体" w:hint="eastAsia"/>
          <w:bCs/>
          <w:kern w:val="0"/>
          <w:sz w:val="32"/>
          <w:szCs w:val="32"/>
        </w:rPr>
        <w:t>（三）适宜区域</w:t>
      </w:r>
    </w:p>
    <w:p w:rsidR="002E67EF" w:rsidRDefault="002E67EF" w:rsidP="002E67EF">
      <w:pPr>
        <w:spacing w:line="600" w:lineRule="exact"/>
        <w:ind w:firstLineChars="200" w:firstLine="640"/>
        <w:rPr>
          <w:rFonts w:ascii="仿宋_GB2312" w:eastAsia="仿宋_GB2312" w:hAnsi="黑体" w:cs="黑体"/>
          <w:sz w:val="32"/>
          <w:szCs w:val="32"/>
        </w:rPr>
      </w:pPr>
      <w:r>
        <w:rPr>
          <w:rFonts w:ascii="仿宋_GB2312" w:eastAsia="仿宋_GB2312" w:hAnsi="仿宋" w:cs="仿宋" w:hint="eastAsia"/>
          <w:kern w:val="0"/>
          <w:sz w:val="32"/>
          <w:szCs w:val="32"/>
        </w:rPr>
        <w:t>适宜在全省推广。</w:t>
      </w:r>
    </w:p>
    <w:p w:rsidR="002E67EF" w:rsidRDefault="002E67EF" w:rsidP="002E67EF">
      <w:pPr>
        <w:pStyle w:val="p0"/>
        <w:snapToGrid w:val="0"/>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四、注意事项</w:t>
      </w:r>
    </w:p>
    <w:p w:rsidR="002E67EF" w:rsidRDefault="002E67EF" w:rsidP="002E67EF">
      <w:pPr>
        <w:pStyle w:val="p0"/>
        <w:snapToGrid w:val="0"/>
        <w:spacing w:line="600" w:lineRule="exact"/>
        <w:ind w:firstLineChars="200" w:firstLine="640"/>
        <w:rPr>
          <w:rFonts w:ascii="仿宋_GB2312" w:eastAsia="仿宋_GB2312" w:hAnsi="Times New Roman"/>
          <w:bCs/>
          <w:color w:val="000000"/>
          <w:sz w:val="32"/>
          <w:szCs w:val="32"/>
        </w:rPr>
      </w:pPr>
      <w:r>
        <w:rPr>
          <w:rFonts w:ascii="仿宋_GB2312" w:eastAsia="仿宋_GB2312" w:hAnsi="宋体" w:hint="eastAsia"/>
          <w:bCs/>
          <w:color w:val="000000"/>
          <w:sz w:val="32"/>
          <w:szCs w:val="32"/>
        </w:rPr>
        <w:t>无</w:t>
      </w:r>
    </w:p>
    <w:p w:rsidR="002E67EF" w:rsidRDefault="002E67EF" w:rsidP="002E67EF">
      <w:pPr>
        <w:pStyle w:val="p0"/>
        <w:snapToGrid w:val="0"/>
        <w:spacing w:line="600" w:lineRule="exact"/>
        <w:ind w:firstLineChars="200" w:firstLine="640"/>
        <w:rPr>
          <w:rFonts w:ascii="黑体" w:eastAsia="黑体" w:hAnsi="黑体"/>
          <w:color w:val="000000"/>
          <w:sz w:val="32"/>
          <w:szCs w:val="32"/>
        </w:rPr>
      </w:pPr>
      <w:r>
        <w:rPr>
          <w:rFonts w:ascii="黑体" w:eastAsia="黑体" w:hAnsi="黑体" w:hint="eastAsia"/>
          <w:bCs/>
          <w:color w:val="000000"/>
          <w:sz w:val="32"/>
          <w:szCs w:val="32"/>
        </w:rPr>
        <w:t>五、依托单位</w:t>
      </w:r>
    </w:p>
    <w:p w:rsidR="002E67EF" w:rsidRDefault="002E67EF" w:rsidP="002E67EF">
      <w:pPr>
        <w:pStyle w:val="p0"/>
        <w:snapToGrid w:val="0"/>
        <w:spacing w:line="600" w:lineRule="exact"/>
        <w:ind w:firstLineChars="200" w:firstLine="640"/>
        <w:rPr>
          <w:rFonts w:ascii="仿宋_GB2312" w:eastAsia="仿宋_GB2312" w:hAnsi="Times New Roman"/>
          <w:color w:val="000000"/>
          <w:sz w:val="32"/>
          <w:szCs w:val="32"/>
        </w:rPr>
      </w:pPr>
      <w:r>
        <w:rPr>
          <w:rFonts w:ascii="仿宋_GB2312" w:eastAsia="仿宋_GB2312" w:hAnsi="宋体" w:hint="eastAsia"/>
          <w:color w:val="000000"/>
          <w:sz w:val="32"/>
          <w:szCs w:val="32"/>
        </w:rPr>
        <w:t>单位名称：山东省动物疫病预防与控制中心</w:t>
      </w:r>
      <w:r>
        <w:rPr>
          <w:rFonts w:ascii="仿宋_GB2312" w:eastAsia="仿宋_GB2312" w:hAnsi="Times New Roman"/>
          <w:color w:val="000000"/>
          <w:sz w:val="32"/>
          <w:szCs w:val="32"/>
        </w:rPr>
        <w:t xml:space="preserve"> </w:t>
      </w:r>
    </w:p>
    <w:p w:rsidR="002E67EF" w:rsidRDefault="002E67EF" w:rsidP="002E67EF">
      <w:pPr>
        <w:pStyle w:val="p0"/>
        <w:snapToGrid w:val="0"/>
        <w:spacing w:line="600" w:lineRule="exact"/>
        <w:ind w:firstLineChars="200" w:firstLine="640"/>
        <w:rPr>
          <w:rFonts w:ascii="仿宋_GB2312" w:eastAsia="仿宋_GB2312" w:hAnsi="Times New Roman"/>
          <w:color w:val="000000"/>
          <w:sz w:val="32"/>
          <w:szCs w:val="32"/>
        </w:rPr>
      </w:pPr>
      <w:r>
        <w:rPr>
          <w:rFonts w:ascii="仿宋_GB2312" w:eastAsia="仿宋_GB2312" w:hAnsi="宋体" w:hint="eastAsia"/>
          <w:bCs/>
          <w:sz w:val="32"/>
          <w:szCs w:val="32"/>
        </w:rPr>
        <w:t>联系地址：</w:t>
      </w:r>
      <w:r>
        <w:rPr>
          <w:rFonts w:ascii="仿宋_GB2312" w:eastAsia="仿宋_GB2312" w:hAnsi="宋体" w:hint="eastAsia"/>
          <w:color w:val="000000"/>
          <w:sz w:val="32"/>
          <w:szCs w:val="32"/>
        </w:rPr>
        <w:t>济南市</w:t>
      </w:r>
      <w:proofErr w:type="gramStart"/>
      <w:r>
        <w:rPr>
          <w:rFonts w:ascii="仿宋_GB2312" w:eastAsia="仿宋_GB2312" w:hAnsi="宋体" w:hint="eastAsia"/>
          <w:color w:val="000000"/>
          <w:sz w:val="32"/>
          <w:szCs w:val="32"/>
        </w:rPr>
        <w:t>槐荫区槐村街</w:t>
      </w:r>
      <w:proofErr w:type="gramEnd"/>
      <w:r>
        <w:rPr>
          <w:rFonts w:ascii="仿宋_GB2312" w:eastAsia="仿宋_GB2312" w:hAnsi="宋体"/>
          <w:color w:val="000000"/>
          <w:sz w:val="32"/>
          <w:szCs w:val="32"/>
        </w:rPr>
        <w:t>68</w:t>
      </w:r>
      <w:r>
        <w:rPr>
          <w:rFonts w:ascii="仿宋_GB2312" w:eastAsia="仿宋_GB2312" w:hAnsi="宋体" w:hint="eastAsia"/>
          <w:color w:val="000000"/>
          <w:sz w:val="32"/>
          <w:szCs w:val="32"/>
        </w:rPr>
        <w:t>号</w:t>
      </w:r>
    </w:p>
    <w:p w:rsidR="002E67EF" w:rsidRDefault="002E67EF" w:rsidP="002E67EF">
      <w:pPr>
        <w:pStyle w:val="p0"/>
        <w:snapToGrid w:val="0"/>
        <w:spacing w:line="600" w:lineRule="exact"/>
        <w:ind w:firstLineChars="200" w:firstLine="640"/>
        <w:rPr>
          <w:rFonts w:ascii="仿宋_GB2312" w:eastAsia="仿宋_GB2312" w:hAnsi="Times New Roman"/>
          <w:color w:val="000000"/>
          <w:sz w:val="32"/>
          <w:szCs w:val="32"/>
        </w:rPr>
      </w:pPr>
      <w:r>
        <w:rPr>
          <w:rFonts w:ascii="仿宋_GB2312" w:eastAsia="仿宋_GB2312" w:hAnsi="宋体" w:hint="eastAsia"/>
          <w:bCs/>
          <w:sz w:val="32"/>
          <w:szCs w:val="32"/>
        </w:rPr>
        <w:t>邮政编码</w:t>
      </w:r>
      <w:r>
        <w:rPr>
          <w:rFonts w:ascii="仿宋_GB2312" w:eastAsia="仿宋_GB2312" w:hAnsi="宋体" w:hint="eastAsia"/>
          <w:color w:val="000000"/>
          <w:sz w:val="32"/>
          <w:szCs w:val="32"/>
        </w:rPr>
        <w:t>：</w:t>
      </w:r>
      <w:r>
        <w:rPr>
          <w:rFonts w:ascii="仿宋_GB2312" w:eastAsia="仿宋_GB2312" w:hAnsi="Times New Roman"/>
          <w:color w:val="000000"/>
          <w:sz w:val="32"/>
          <w:szCs w:val="32"/>
        </w:rPr>
        <w:t>250022</w:t>
      </w:r>
    </w:p>
    <w:p w:rsidR="002E67EF" w:rsidRDefault="002E67EF" w:rsidP="002E67EF">
      <w:pPr>
        <w:spacing w:beforeLines="30" w:afterLines="30" w:line="600" w:lineRule="exact"/>
        <w:ind w:firstLineChars="200" w:firstLine="640"/>
        <w:rPr>
          <w:rFonts w:ascii="仿宋_GB2312" w:eastAsia="仿宋_GB2312" w:hAnsi="Times New Roman"/>
          <w:sz w:val="32"/>
          <w:szCs w:val="32"/>
        </w:rPr>
      </w:pPr>
      <w:r>
        <w:rPr>
          <w:rFonts w:ascii="仿宋_GB2312" w:eastAsia="仿宋_GB2312" w:hAnsi="宋体" w:hint="eastAsia"/>
          <w:bCs/>
          <w:kern w:val="0"/>
          <w:sz w:val="32"/>
          <w:szCs w:val="32"/>
        </w:rPr>
        <w:t>联</w:t>
      </w:r>
      <w:r>
        <w:rPr>
          <w:rFonts w:ascii="仿宋_GB2312" w:eastAsia="仿宋_GB2312" w:hAnsi="Times New Roman"/>
          <w:bCs/>
          <w:kern w:val="0"/>
          <w:sz w:val="32"/>
          <w:szCs w:val="32"/>
        </w:rPr>
        <w:t xml:space="preserve"> </w:t>
      </w:r>
      <w:r>
        <w:rPr>
          <w:rFonts w:ascii="仿宋_GB2312" w:eastAsia="仿宋_GB2312" w:hAnsi="宋体" w:hint="eastAsia"/>
          <w:bCs/>
          <w:kern w:val="0"/>
          <w:sz w:val="32"/>
          <w:szCs w:val="32"/>
        </w:rPr>
        <w:t>系</w:t>
      </w:r>
      <w:r>
        <w:rPr>
          <w:rFonts w:ascii="仿宋_GB2312" w:eastAsia="仿宋_GB2312" w:hAnsi="Times New Roman"/>
          <w:bCs/>
          <w:kern w:val="0"/>
          <w:sz w:val="32"/>
          <w:szCs w:val="32"/>
        </w:rPr>
        <w:t xml:space="preserve"> </w:t>
      </w:r>
      <w:r>
        <w:rPr>
          <w:rFonts w:ascii="仿宋_GB2312" w:eastAsia="仿宋_GB2312" w:hAnsi="宋体" w:hint="eastAsia"/>
          <w:bCs/>
          <w:kern w:val="0"/>
          <w:sz w:val="32"/>
          <w:szCs w:val="32"/>
        </w:rPr>
        <w:t>人：党安坤、</w:t>
      </w:r>
      <w:r>
        <w:rPr>
          <w:rFonts w:ascii="仿宋_GB2312" w:eastAsia="仿宋_GB2312" w:hAnsi="宋体" w:hint="eastAsia"/>
          <w:sz w:val="32"/>
          <w:szCs w:val="32"/>
        </w:rPr>
        <w:t>陈静</w:t>
      </w:r>
    </w:p>
    <w:p w:rsidR="002E67EF" w:rsidRDefault="002E67EF" w:rsidP="002E67EF">
      <w:pPr>
        <w:spacing w:beforeLines="30" w:afterLines="30" w:line="600" w:lineRule="exact"/>
        <w:ind w:leftChars="250" w:left="2125" w:hangingChars="500" w:hanging="1600"/>
        <w:jc w:val="left"/>
        <w:rPr>
          <w:rFonts w:ascii="仿宋_GB2312" w:eastAsia="仿宋_GB2312" w:hAnsi="Times New Roman"/>
          <w:sz w:val="32"/>
          <w:szCs w:val="32"/>
        </w:rPr>
      </w:pPr>
      <w:r>
        <w:rPr>
          <w:rFonts w:ascii="仿宋_GB2312" w:eastAsia="仿宋_GB2312" w:hAnsi="宋体" w:hint="eastAsia"/>
          <w:bCs/>
          <w:kern w:val="0"/>
          <w:sz w:val="32"/>
          <w:szCs w:val="32"/>
        </w:rPr>
        <w:t>联系电话：</w:t>
      </w:r>
      <w:r>
        <w:rPr>
          <w:rFonts w:ascii="仿宋_GB2312" w:eastAsia="仿宋_GB2312" w:hAnsi="宋体"/>
          <w:bCs/>
          <w:kern w:val="0"/>
          <w:sz w:val="32"/>
          <w:szCs w:val="32"/>
        </w:rPr>
        <w:t>0531-87198680</w:t>
      </w:r>
      <w:r>
        <w:rPr>
          <w:rFonts w:ascii="仿宋_GB2312" w:eastAsia="仿宋_GB2312" w:hAnsi="宋体" w:hint="eastAsia"/>
          <w:bCs/>
          <w:kern w:val="0"/>
          <w:sz w:val="32"/>
          <w:szCs w:val="32"/>
        </w:rPr>
        <w:t>、</w:t>
      </w:r>
      <w:r>
        <w:rPr>
          <w:rFonts w:ascii="仿宋_GB2312" w:eastAsia="仿宋_GB2312" w:hAnsi="宋体"/>
          <w:bCs/>
          <w:kern w:val="0"/>
          <w:sz w:val="32"/>
          <w:szCs w:val="32"/>
        </w:rPr>
        <w:t>13708935218</w:t>
      </w:r>
      <w:r>
        <w:rPr>
          <w:rFonts w:ascii="仿宋_GB2312" w:eastAsia="仿宋_GB2312" w:hAnsi="宋体" w:hint="eastAsia"/>
          <w:bCs/>
          <w:kern w:val="0"/>
          <w:sz w:val="32"/>
          <w:szCs w:val="32"/>
        </w:rPr>
        <w:t>、</w:t>
      </w:r>
      <w:r>
        <w:rPr>
          <w:rFonts w:ascii="仿宋_GB2312" w:eastAsia="仿宋_GB2312" w:hAnsi="Times New Roman"/>
          <w:sz w:val="32"/>
          <w:szCs w:val="32"/>
        </w:rPr>
        <w:t>0531-87198670</w:t>
      </w:r>
      <w:r>
        <w:rPr>
          <w:rFonts w:ascii="仿宋_GB2312" w:eastAsia="仿宋_GB2312" w:hAnsi="Times New Roman" w:hint="eastAsia"/>
          <w:sz w:val="32"/>
          <w:szCs w:val="32"/>
        </w:rPr>
        <w:t>、</w:t>
      </w:r>
      <w:r>
        <w:rPr>
          <w:rFonts w:ascii="仿宋_GB2312" w:eastAsia="仿宋_GB2312" w:hAnsi="Times New Roman"/>
          <w:sz w:val="32"/>
          <w:szCs w:val="32"/>
        </w:rPr>
        <w:t>13869116456</w:t>
      </w:r>
    </w:p>
    <w:p w:rsidR="002E67EF" w:rsidRDefault="002E67EF" w:rsidP="002E67EF">
      <w:pPr>
        <w:spacing w:beforeLines="30" w:afterLines="30" w:line="620" w:lineRule="exact"/>
        <w:ind w:firstLineChars="200" w:firstLine="640"/>
        <w:rPr>
          <w:rFonts w:ascii="仿宋_GB2312" w:eastAsia="仿宋_GB2312" w:hAnsi="Times New Roman"/>
          <w:sz w:val="32"/>
          <w:szCs w:val="32"/>
        </w:rPr>
      </w:pPr>
      <w:r>
        <w:rPr>
          <w:rFonts w:ascii="仿宋_GB2312" w:eastAsia="仿宋_GB2312" w:hAnsi="宋体" w:hint="eastAsia"/>
          <w:bCs/>
          <w:kern w:val="0"/>
          <w:sz w:val="32"/>
          <w:szCs w:val="32"/>
        </w:rPr>
        <w:t>电子邮件：</w:t>
      </w:r>
      <w:r w:rsidRPr="00BF7C4F">
        <w:rPr>
          <w:rFonts w:ascii="仿宋_GB2312" w:eastAsia="仿宋_GB2312" w:hAnsi="宋体"/>
          <w:bCs/>
          <w:kern w:val="0"/>
          <w:sz w:val="32"/>
          <w:szCs w:val="32"/>
        </w:rPr>
        <w:t>sdyqxx@163.com</w:t>
      </w:r>
      <w:r>
        <w:rPr>
          <w:rFonts w:ascii="仿宋_GB2312" w:eastAsia="仿宋_GB2312" w:hAnsi="宋体" w:hint="eastAsia"/>
          <w:bCs/>
          <w:kern w:val="0"/>
          <w:sz w:val="32"/>
          <w:szCs w:val="32"/>
        </w:rPr>
        <w:t>、</w:t>
      </w:r>
      <w:r>
        <w:rPr>
          <w:rFonts w:ascii="仿宋_GB2312" w:eastAsia="仿宋_GB2312" w:hAnsi="Times New Roman"/>
          <w:sz w:val="32"/>
          <w:szCs w:val="32"/>
        </w:rPr>
        <w:t>chenjing6809@sina.</w:t>
      </w:r>
      <w:proofErr w:type="gramStart"/>
      <w:r>
        <w:rPr>
          <w:rFonts w:ascii="仿宋_GB2312" w:eastAsia="仿宋_GB2312" w:hAnsi="Times New Roman"/>
          <w:sz w:val="32"/>
          <w:szCs w:val="32"/>
        </w:rPr>
        <w:t>com</w:t>
      </w:r>
      <w:proofErr w:type="gramEnd"/>
    </w:p>
    <w:p w:rsidR="00036D46" w:rsidRDefault="00036D46" w:rsidP="002E67EF">
      <w:pPr>
        <w:adjustRightInd w:val="0"/>
        <w:snapToGrid w:val="0"/>
        <w:spacing w:line="620" w:lineRule="exact"/>
        <w:jc w:val="center"/>
        <w:rPr>
          <w:rFonts w:ascii="方正小标宋简体" w:eastAsia="方正小标宋简体"/>
          <w:sz w:val="44"/>
          <w:szCs w:val="44"/>
        </w:rPr>
      </w:pPr>
    </w:p>
    <w:p w:rsidR="002E67EF" w:rsidRDefault="002E67EF" w:rsidP="002E67EF">
      <w:pPr>
        <w:adjustRightInd w:val="0"/>
        <w:snapToGrid w:val="0"/>
        <w:spacing w:line="620" w:lineRule="exact"/>
        <w:jc w:val="center"/>
        <w:rPr>
          <w:rFonts w:ascii="方正小标宋简体" w:eastAsia="方正小标宋简体" w:hint="eastAsia"/>
          <w:sz w:val="44"/>
          <w:szCs w:val="44"/>
        </w:rPr>
      </w:pPr>
      <w:r>
        <w:rPr>
          <w:rFonts w:ascii="方正小标宋简体" w:eastAsia="方正小标宋简体" w:hint="eastAsia"/>
          <w:sz w:val="44"/>
          <w:szCs w:val="44"/>
        </w:rPr>
        <w:t>病死畜禽无害化处理及资源化利用技术</w:t>
      </w:r>
    </w:p>
    <w:p w:rsidR="002E67EF" w:rsidRDefault="002E67EF" w:rsidP="002E67EF">
      <w:pPr>
        <w:adjustRightInd w:val="0"/>
        <w:snapToGrid w:val="0"/>
        <w:spacing w:line="620" w:lineRule="exact"/>
        <w:jc w:val="center"/>
        <w:rPr>
          <w:rFonts w:ascii="仿宋_GB2312" w:eastAsia="仿宋_GB2312"/>
          <w:sz w:val="32"/>
          <w:szCs w:val="32"/>
        </w:rPr>
      </w:pPr>
    </w:p>
    <w:p w:rsidR="002E67EF" w:rsidRDefault="002E67EF" w:rsidP="002E67EF">
      <w:pPr>
        <w:numPr>
          <w:ilvl w:val="0"/>
          <w:numId w:val="7"/>
        </w:num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技术概述</w:t>
      </w:r>
    </w:p>
    <w:p w:rsidR="002E67EF" w:rsidRDefault="002E67EF" w:rsidP="002E67EF">
      <w:pPr>
        <w:spacing w:line="620" w:lineRule="exact"/>
        <w:ind w:firstLineChars="200" w:firstLine="640"/>
        <w:rPr>
          <w:rFonts w:ascii="仿宋_GB2312" w:eastAsia="仿宋_GB2312"/>
          <w:sz w:val="32"/>
          <w:szCs w:val="32"/>
        </w:rPr>
      </w:pPr>
      <w:r>
        <w:rPr>
          <w:rFonts w:ascii="仿宋_GB2312" w:eastAsia="仿宋_GB2312" w:hint="eastAsia"/>
          <w:bCs/>
          <w:sz w:val="32"/>
          <w:szCs w:val="32"/>
        </w:rPr>
        <w:t>通过该技术的推广应用使</w:t>
      </w:r>
      <w:r>
        <w:rPr>
          <w:rFonts w:ascii="仿宋_GB2312" w:eastAsia="仿宋_GB2312" w:hint="eastAsia"/>
          <w:sz w:val="32"/>
          <w:szCs w:val="32"/>
        </w:rPr>
        <w:t>病死畜禽及时经过无害化处理，能够减少疫病传播的风险，禽和生猪</w:t>
      </w:r>
      <w:proofErr w:type="gramStart"/>
      <w:r>
        <w:rPr>
          <w:rFonts w:ascii="仿宋_GB2312" w:eastAsia="仿宋_GB2312" w:hint="eastAsia"/>
          <w:sz w:val="32"/>
          <w:szCs w:val="32"/>
        </w:rPr>
        <w:t>死淘率分别</w:t>
      </w:r>
      <w:proofErr w:type="gramEnd"/>
      <w:r>
        <w:rPr>
          <w:rFonts w:ascii="仿宋_GB2312" w:eastAsia="仿宋_GB2312" w:hint="eastAsia"/>
          <w:sz w:val="32"/>
          <w:szCs w:val="32"/>
        </w:rPr>
        <w:t>降低</w:t>
      </w:r>
      <w:r>
        <w:rPr>
          <w:rFonts w:ascii="仿宋_GB2312" w:eastAsia="仿宋_GB2312"/>
          <w:sz w:val="32"/>
          <w:szCs w:val="32"/>
        </w:rPr>
        <w:t>2.0</w:t>
      </w:r>
      <w:r>
        <w:rPr>
          <w:rFonts w:ascii="仿宋_GB2312" w:eastAsia="仿宋_GB2312" w:hint="eastAsia"/>
          <w:sz w:val="32"/>
          <w:szCs w:val="32"/>
        </w:rPr>
        <w:t>和</w:t>
      </w:r>
      <w:r>
        <w:rPr>
          <w:rFonts w:ascii="仿宋_GB2312" w:eastAsia="仿宋_GB2312"/>
          <w:sz w:val="32"/>
          <w:szCs w:val="32"/>
        </w:rPr>
        <w:t>2.2</w:t>
      </w:r>
      <w:r>
        <w:rPr>
          <w:rFonts w:ascii="仿宋_GB2312" w:eastAsia="仿宋_GB2312" w:hint="eastAsia"/>
          <w:sz w:val="32"/>
          <w:szCs w:val="32"/>
        </w:rPr>
        <w:t>个百分点；同时病死畜禽进入无害化处理环节，能够避免不法商贩进行屠宰、售卖，进入食品流通环节，能够减少病死畜禽在流通造成的公共卫生安全威胁。该技术可以让病死畜禽产生再利用价值，且不产生二次污染，该技术中的高温化制法在无害化过程中提取的动物油脂可以加工成生物柴油，可做成饲料，或者作为有机肥的底肥，变废为宝，实现资源化循环利用。</w:t>
      </w:r>
    </w:p>
    <w:p w:rsidR="002E67EF" w:rsidRDefault="002E67EF" w:rsidP="002E67EF">
      <w:pPr>
        <w:numPr>
          <w:ilvl w:val="0"/>
          <w:numId w:val="7"/>
        </w:num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技术要点</w:t>
      </w:r>
    </w:p>
    <w:p w:rsidR="002E67EF" w:rsidRDefault="002E67EF" w:rsidP="002E67EF">
      <w:pPr>
        <w:spacing w:line="620" w:lineRule="exact"/>
        <w:ind w:firstLineChars="200" w:firstLine="640"/>
        <w:rPr>
          <w:rFonts w:ascii="仿宋_GB2312" w:eastAsia="仿宋_GB2312"/>
          <w:sz w:val="32"/>
          <w:szCs w:val="32"/>
        </w:rPr>
      </w:pPr>
      <w:r>
        <w:rPr>
          <w:rFonts w:ascii="楷体_GB2312" w:eastAsia="楷体_GB2312" w:hint="eastAsia"/>
          <w:sz w:val="32"/>
          <w:szCs w:val="32"/>
        </w:rPr>
        <w:t>（一）在规模化养殖场推广生物发酵无害化处理技术。</w:t>
      </w:r>
      <w:r>
        <w:rPr>
          <w:rFonts w:ascii="仿宋_GB2312" w:eastAsia="仿宋_GB2312" w:hint="eastAsia"/>
          <w:sz w:val="32"/>
          <w:szCs w:val="32"/>
        </w:rPr>
        <w:t>包括生物发酵法无害化处理病死猪、禽的技术工艺和操作注意事项，包括生物发酵池的选址与建设、发酵辅料、制堆、病死猪的收集与处理、发酵池的管理、产物利用等；开展无害化处理效果评估。</w:t>
      </w:r>
    </w:p>
    <w:p w:rsidR="002E67EF" w:rsidRDefault="002E67EF" w:rsidP="002E67EF">
      <w:pPr>
        <w:spacing w:line="620" w:lineRule="exact"/>
        <w:ind w:firstLineChars="200" w:firstLine="640"/>
        <w:rPr>
          <w:rFonts w:ascii="仿宋_GB2312" w:eastAsia="仿宋_GB2312"/>
          <w:sz w:val="32"/>
          <w:szCs w:val="32"/>
        </w:rPr>
      </w:pPr>
      <w:r>
        <w:rPr>
          <w:rFonts w:ascii="楷体_GB2312" w:eastAsia="楷体_GB2312" w:hint="eastAsia"/>
          <w:sz w:val="32"/>
          <w:szCs w:val="32"/>
        </w:rPr>
        <w:t>（二）在养殖密集的地区推广高温化制法病死畜禽无害化处理及资源化利用技术。</w:t>
      </w:r>
      <w:r>
        <w:rPr>
          <w:rFonts w:ascii="仿宋_GB2312" w:eastAsia="仿宋_GB2312" w:hint="eastAsia"/>
          <w:sz w:val="32"/>
          <w:szCs w:val="32"/>
        </w:rPr>
        <w:t>包括高温化制法的技术工艺和操作注意事项，在处理过程中包装、暂存、运输、人员防护和</w:t>
      </w:r>
      <w:r>
        <w:rPr>
          <w:rFonts w:ascii="仿宋_GB2312" w:eastAsia="仿宋_GB2312" w:hint="eastAsia"/>
          <w:sz w:val="32"/>
          <w:szCs w:val="32"/>
        </w:rPr>
        <w:lastRenderedPageBreak/>
        <w:t>无害化处理记录要求、高温化制法过程中有害微生物的控制以及油脂、</w:t>
      </w:r>
      <w:proofErr w:type="gramStart"/>
      <w:r>
        <w:rPr>
          <w:rFonts w:ascii="仿宋_GB2312" w:eastAsia="仿宋_GB2312" w:hint="eastAsia"/>
          <w:sz w:val="32"/>
          <w:szCs w:val="32"/>
        </w:rPr>
        <w:t>干固</w:t>
      </w:r>
      <w:proofErr w:type="gramEnd"/>
      <w:r>
        <w:rPr>
          <w:rFonts w:ascii="仿宋_GB2312" w:eastAsia="仿宋_GB2312" w:hint="eastAsia"/>
          <w:sz w:val="32"/>
          <w:szCs w:val="32"/>
        </w:rPr>
        <w:t>物的再利用等，开展无害化处理效果评估。</w:t>
      </w:r>
    </w:p>
    <w:p w:rsidR="002E67EF" w:rsidRDefault="002E67EF" w:rsidP="002E67EF">
      <w:pPr>
        <w:spacing w:line="620" w:lineRule="exact"/>
        <w:ind w:firstLineChars="200" w:firstLine="640"/>
        <w:rPr>
          <w:rFonts w:ascii="仿宋_GB2312" w:eastAsia="仿宋_GB2312"/>
          <w:sz w:val="32"/>
          <w:szCs w:val="32"/>
        </w:rPr>
      </w:pPr>
      <w:r>
        <w:rPr>
          <w:rFonts w:ascii="楷体_GB2312" w:eastAsia="楷体_GB2312" w:hint="eastAsia"/>
          <w:sz w:val="32"/>
          <w:szCs w:val="32"/>
        </w:rPr>
        <w:t>（三）病死动物无害化处理产物的资源化利用技术。</w:t>
      </w:r>
      <w:r>
        <w:rPr>
          <w:rFonts w:ascii="仿宋_GB2312" w:eastAsia="仿宋_GB2312" w:hint="eastAsia"/>
          <w:sz w:val="32"/>
          <w:szCs w:val="32"/>
        </w:rPr>
        <w:t>主要技术包括处理产物的病原微生物检测。无害化处理产生的产物作为生物有机肥，用于农作物种植的肥料，渔业饲料，或者工厂的能源，保护了环境，在避免疫病传播的同时实现资源的循环利用。</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三、适宜区域</w:t>
      </w:r>
    </w:p>
    <w:p w:rsidR="002E67EF" w:rsidRDefault="002E67EF" w:rsidP="002E67EF">
      <w:pPr>
        <w:adjustRightInd w:val="0"/>
        <w:snapToGrid w:val="0"/>
        <w:spacing w:line="62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适宜在全省推广。</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四、注意事项</w:t>
      </w:r>
    </w:p>
    <w:p w:rsidR="002E67EF" w:rsidRDefault="002E67EF" w:rsidP="002E67EF">
      <w:pPr>
        <w:spacing w:line="620" w:lineRule="exact"/>
        <w:ind w:firstLineChars="200" w:firstLine="640"/>
        <w:rPr>
          <w:rFonts w:ascii="仿宋_GB2312" w:eastAsia="仿宋_GB2312"/>
          <w:sz w:val="32"/>
          <w:szCs w:val="32"/>
        </w:rPr>
      </w:pPr>
      <w:r>
        <w:rPr>
          <w:rFonts w:ascii="仿宋_GB2312" w:eastAsia="仿宋_GB2312" w:cs="宋体" w:hint="eastAsia"/>
          <w:bCs/>
          <w:kern w:val="0"/>
          <w:sz w:val="32"/>
          <w:szCs w:val="32"/>
        </w:rPr>
        <w:t>项目实施时间不能太短，不利于技术改进和扩大推广应用范围。</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五、依托单位</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单位名称：山东省动物疫病预防与控制中心</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单位地址：济南市</w:t>
      </w:r>
      <w:proofErr w:type="gramStart"/>
      <w:r>
        <w:rPr>
          <w:rFonts w:ascii="仿宋_GB2312" w:eastAsia="仿宋_GB2312" w:cs="宋体" w:hint="eastAsia"/>
          <w:bCs/>
          <w:kern w:val="0"/>
          <w:sz w:val="32"/>
          <w:szCs w:val="32"/>
        </w:rPr>
        <w:t>槐荫区槐村街</w:t>
      </w:r>
      <w:proofErr w:type="gramEnd"/>
      <w:r>
        <w:rPr>
          <w:rFonts w:ascii="仿宋_GB2312" w:eastAsia="仿宋_GB2312" w:cs="宋体"/>
          <w:bCs/>
          <w:kern w:val="0"/>
          <w:sz w:val="32"/>
          <w:szCs w:val="32"/>
        </w:rPr>
        <w:t>68</w:t>
      </w:r>
      <w:r>
        <w:rPr>
          <w:rFonts w:ascii="仿宋_GB2312" w:eastAsia="仿宋_GB2312" w:cs="宋体" w:hint="eastAsia"/>
          <w:bCs/>
          <w:kern w:val="0"/>
          <w:sz w:val="32"/>
          <w:szCs w:val="32"/>
        </w:rPr>
        <w:t>号</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邮政编码：</w:t>
      </w:r>
      <w:r>
        <w:rPr>
          <w:rFonts w:ascii="仿宋_GB2312" w:eastAsia="仿宋_GB2312" w:cs="宋体"/>
          <w:bCs/>
          <w:kern w:val="0"/>
          <w:sz w:val="32"/>
          <w:szCs w:val="32"/>
        </w:rPr>
        <w:t>250022</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联系人：孙圣福、陈静</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联系电话：</w:t>
      </w:r>
      <w:r>
        <w:rPr>
          <w:rFonts w:ascii="仿宋_GB2312" w:eastAsia="仿宋_GB2312" w:cs="宋体"/>
          <w:bCs/>
          <w:kern w:val="0"/>
          <w:sz w:val="32"/>
          <w:szCs w:val="32"/>
        </w:rPr>
        <w:t>0531-87198657</w:t>
      </w:r>
      <w:r>
        <w:rPr>
          <w:rFonts w:ascii="仿宋_GB2312" w:eastAsia="仿宋_GB2312" w:cs="宋体" w:hint="eastAsia"/>
          <w:bCs/>
          <w:kern w:val="0"/>
          <w:sz w:val="32"/>
          <w:szCs w:val="32"/>
        </w:rPr>
        <w:t>、</w:t>
      </w:r>
      <w:r>
        <w:rPr>
          <w:rFonts w:ascii="仿宋_GB2312" w:eastAsia="仿宋_GB2312" w:cs="宋体"/>
          <w:bCs/>
          <w:kern w:val="0"/>
          <w:sz w:val="32"/>
          <w:szCs w:val="32"/>
        </w:rPr>
        <w:t>87198670</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电子邮件：</w:t>
      </w:r>
      <w:r>
        <w:rPr>
          <w:rFonts w:ascii="仿宋_GB2312" w:eastAsia="仿宋_GB2312" w:cs="宋体"/>
          <w:bCs/>
          <w:kern w:val="0"/>
          <w:sz w:val="32"/>
          <w:szCs w:val="32"/>
        </w:rPr>
        <w:t>sdacdc2008@163.com</w:t>
      </w: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p>
    <w:p w:rsidR="002E67EF" w:rsidRDefault="002E67EF" w:rsidP="002E67EF">
      <w:pPr>
        <w:spacing w:line="62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非洲猪瘟综合防控技术</w:t>
      </w:r>
    </w:p>
    <w:p w:rsidR="002E67EF" w:rsidRDefault="002E67EF" w:rsidP="002E67EF">
      <w:pPr>
        <w:spacing w:line="620" w:lineRule="exact"/>
        <w:jc w:val="center"/>
        <w:rPr>
          <w:rFonts w:ascii="方正小标宋简体" w:eastAsia="方正小标宋简体" w:hAnsi="Times New Roman"/>
          <w:sz w:val="44"/>
          <w:szCs w:val="44"/>
        </w:rPr>
      </w:pPr>
    </w:p>
    <w:p w:rsidR="002E67EF" w:rsidRDefault="002E67EF" w:rsidP="002E67EF">
      <w:pPr>
        <w:spacing w:line="620" w:lineRule="exact"/>
        <w:ind w:firstLine="42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一、技术概述</w:t>
      </w:r>
    </w:p>
    <w:p w:rsidR="002E67EF" w:rsidRDefault="002E67EF" w:rsidP="002E67EF">
      <w:pPr>
        <w:pStyle w:val="a8"/>
        <w:spacing w:beforeAutospacing="0" w:afterAutospacing="0" w:line="620" w:lineRule="exact"/>
        <w:ind w:firstLineChars="200" w:firstLine="640"/>
        <w:jc w:val="both"/>
        <w:rPr>
          <w:rFonts w:ascii="仿宋_GB2312" w:eastAsia="仿宋_GB2312"/>
          <w:sz w:val="32"/>
          <w:szCs w:val="32"/>
        </w:rPr>
      </w:pPr>
      <w:r>
        <w:rPr>
          <w:rFonts w:ascii="仿宋_GB2312" w:eastAsia="仿宋_GB2312" w:hint="eastAsia"/>
          <w:sz w:val="32"/>
          <w:szCs w:val="32"/>
        </w:rPr>
        <w:t>非洲猪瘟（以下简称为“</w:t>
      </w:r>
      <w:r>
        <w:rPr>
          <w:rFonts w:ascii="仿宋_GB2312" w:eastAsia="仿宋_GB2312"/>
          <w:sz w:val="32"/>
          <w:szCs w:val="32"/>
        </w:rPr>
        <w:t>ASF</w:t>
      </w:r>
      <w:r>
        <w:rPr>
          <w:rFonts w:ascii="仿宋_GB2312" w:eastAsia="仿宋_GB2312" w:hint="eastAsia"/>
          <w:sz w:val="32"/>
          <w:szCs w:val="32"/>
        </w:rPr>
        <w:t>”）综合防控技术集流行病学调查、</w:t>
      </w:r>
      <w:r>
        <w:rPr>
          <w:rFonts w:ascii="仿宋_GB2312" w:eastAsia="仿宋_GB2312"/>
          <w:sz w:val="32"/>
          <w:szCs w:val="32"/>
        </w:rPr>
        <w:t xml:space="preserve">ASF </w:t>
      </w:r>
      <w:r>
        <w:rPr>
          <w:rFonts w:ascii="仿宋_GB2312" w:eastAsia="仿宋_GB2312" w:hint="eastAsia"/>
          <w:sz w:val="32"/>
          <w:szCs w:val="32"/>
        </w:rPr>
        <w:t>快速检测技术、生物安全综合防控技术三位一体，实现了基础理论研究、应用技术（快速检测）和示范推广的有机结合，为我省</w:t>
      </w:r>
      <w:r>
        <w:rPr>
          <w:rFonts w:ascii="仿宋_GB2312" w:eastAsia="仿宋_GB2312"/>
          <w:sz w:val="32"/>
          <w:szCs w:val="32"/>
        </w:rPr>
        <w:t>ASF</w:t>
      </w:r>
      <w:r>
        <w:rPr>
          <w:rFonts w:ascii="仿宋_GB2312" w:eastAsia="仿宋_GB2312" w:hint="eastAsia"/>
          <w:sz w:val="32"/>
          <w:szCs w:val="32"/>
        </w:rPr>
        <w:t>综合防控、畜牧业</w:t>
      </w:r>
      <w:proofErr w:type="gramStart"/>
      <w:r>
        <w:rPr>
          <w:rFonts w:ascii="仿宋_GB2312" w:eastAsia="仿宋_GB2312" w:hint="eastAsia"/>
          <w:sz w:val="32"/>
          <w:szCs w:val="32"/>
        </w:rPr>
        <w:t>供结侧</w:t>
      </w:r>
      <w:proofErr w:type="gramEnd"/>
      <w:r>
        <w:rPr>
          <w:rFonts w:ascii="仿宋_GB2312" w:eastAsia="仿宋_GB2312" w:hint="eastAsia"/>
          <w:sz w:val="32"/>
          <w:szCs w:val="32"/>
        </w:rPr>
        <w:t>结构性调整、建立养猪业生物安全提供了新的模式和新的选择，为从生物安全角度控制</w:t>
      </w:r>
      <w:r>
        <w:rPr>
          <w:rFonts w:ascii="仿宋_GB2312" w:eastAsia="仿宋_GB2312"/>
          <w:sz w:val="32"/>
          <w:szCs w:val="32"/>
        </w:rPr>
        <w:t>ASF</w:t>
      </w:r>
      <w:r>
        <w:rPr>
          <w:rFonts w:ascii="仿宋_GB2312" w:eastAsia="仿宋_GB2312" w:hint="eastAsia"/>
          <w:sz w:val="32"/>
          <w:szCs w:val="32"/>
        </w:rPr>
        <w:t>提供重要技术保障。</w:t>
      </w:r>
    </w:p>
    <w:p w:rsidR="002E67EF" w:rsidRDefault="002E67EF" w:rsidP="002E67EF">
      <w:pPr>
        <w:spacing w:line="620" w:lineRule="exact"/>
        <w:ind w:firstLineChars="200" w:firstLine="640"/>
        <w:rPr>
          <w:rFonts w:ascii="黑体" w:eastAsia="黑体" w:hAnsi="黑体"/>
          <w:sz w:val="32"/>
          <w:szCs w:val="32"/>
        </w:rPr>
      </w:pPr>
      <w:r>
        <w:rPr>
          <w:rFonts w:ascii="黑体" w:eastAsia="黑体" w:hAnsi="黑体" w:hint="eastAsia"/>
          <w:bCs/>
          <w:kern w:val="0"/>
          <w:sz w:val="32"/>
          <w:szCs w:val="32"/>
        </w:rPr>
        <w:t>二、技术要点</w:t>
      </w:r>
    </w:p>
    <w:p w:rsidR="002E67EF" w:rsidRDefault="002E67EF" w:rsidP="002E67EF">
      <w:pPr>
        <w:spacing w:line="620" w:lineRule="exact"/>
        <w:ind w:firstLineChars="200" w:firstLine="640"/>
        <w:rPr>
          <w:rFonts w:ascii="仿宋_GB2312" w:eastAsia="仿宋_GB2312" w:hAnsi="宋体"/>
          <w:kern w:val="0"/>
          <w:sz w:val="32"/>
          <w:szCs w:val="32"/>
        </w:rPr>
      </w:pPr>
      <w:r>
        <w:rPr>
          <w:rFonts w:ascii="楷体_GB2312" w:eastAsia="楷体_GB2312" w:hAnsi="Times New Roman" w:hint="eastAsia"/>
          <w:kern w:val="0"/>
          <w:sz w:val="32"/>
          <w:szCs w:val="32"/>
        </w:rPr>
        <w:t>（一）</w:t>
      </w:r>
      <w:r>
        <w:rPr>
          <w:rFonts w:ascii="楷体_GB2312" w:eastAsia="楷体_GB2312" w:hAnsi="宋体" w:hint="eastAsia"/>
          <w:kern w:val="0"/>
          <w:sz w:val="32"/>
          <w:szCs w:val="32"/>
        </w:rPr>
        <w:t>优化并推广</w:t>
      </w:r>
      <w:r>
        <w:rPr>
          <w:rFonts w:ascii="楷体_GB2312" w:eastAsia="楷体_GB2312" w:hAnsi="宋体"/>
          <w:kern w:val="0"/>
          <w:sz w:val="32"/>
          <w:szCs w:val="32"/>
        </w:rPr>
        <w:t>ASF</w:t>
      </w:r>
      <w:r>
        <w:rPr>
          <w:rFonts w:ascii="楷体_GB2312" w:eastAsia="楷体_GB2312" w:hAnsi="宋体" w:hint="eastAsia"/>
          <w:kern w:val="0"/>
          <w:sz w:val="32"/>
          <w:szCs w:val="32"/>
        </w:rPr>
        <w:t>流行病学调查技术体系。</w:t>
      </w:r>
      <w:r>
        <w:rPr>
          <w:rFonts w:ascii="仿宋_GB2312" w:eastAsia="仿宋_GB2312" w:hAnsi="宋体" w:hint="eastAsia"/>
          <w:kern w:val="0"/>
          <w:sz w:val="32"/>
          <w:szCs w:val="32"/>
        </w:rPr>
        <w:t>一是规范全省</w:t>
      </w:r>
      <w:r>
        <w:rPr>
          <w:rFonts w:ascii="仿宋_GB2312" w:eastAsia="仿宋_GB2312" w:hAnsi="宋体"/>
          <w:kern w:val="0"/>
          <w:sz w:val="32"/>
          <w:szCs w:val="32"/>
        </w:rPr>
        <w:t>ASF</w:t>
      </w:r>
      <w:r>
        <w:rPr>
          <w:rFonts w:ascii="仿宋_GB2312" w:eastAsia="仿宋_GB2312" w:hAnsi="宋体" w:hint="eastAsia"/>
          <w:kern w:val="0"/>
          <w:sz w:val="32"/>
          <w:szCs w:val="32"/>
        </w:rPr>
        <w:t>临床排查技术，掌握山东省内</w:t>
      </w:r>
      <w:r>
        <w:rPr>
          <w:rFonts w:ascii="仿宋_GB2312" w:eastAsia="仿宋_GB2312" w:hAnsi="宋体"/>
          <w:kern w:val="0"/>
          <w:sz w:val="32"/>
          <w:szCs w:val="32"/>
        </w:rPr>
        <w:t>ASF</w:t>
      </w:r>
      <w:r>
        <w:rPr>
          <w:rFonts w:ascii="仿宋_GB2312" w:eastAsia="仿宋_GB2312" w:hAnsi="宋体" w:hint="eastAsia"/>
          <w:kern w:val="0"/>
          <w:sz w:val="32"/>
          <w:szCs w:val="32"/>
        </w:rPr>
        <w:t>流行病学排查情况，形成山东省</w:t>
      </w:r>
      <w:r>
        <w:rPr>
          <w:rFonts w:ascii="仿宋_GB2312" w:eastAsia="仿宋_GB2312" w:hAnsi="宋体"/>
          <w:kern w:val="0"/>
          <w:sz w:val="32"/>
          <w:szCs w:val="32"/>
        </w:rPr>
        <w:t>ASF</w:t>
      </w:r>
      <w:r>
        <w:rPr>
          <w:rFonts w:ascii="仿宋_GB2312" w:eastAsia="仿宋_GB2312" w:hAnsi="宋体" w:hint="eastAsia"/>
          <w:kern w:val="0"/>
          <w:sz w:val="32"/>
          <w:szCs w:val="32"/>
        </w:rPr>
        <w:t>临床排查技术规范；养猪生产者根据体温升高、全身性皮肤出血、急性死亡等临床指标能进行临床排查。二是创制山东省</w:t>
      </w:r>
      <w:r>
        <w:rPr>
          <w:rFonts w:ascii="仿宋_GB2312" w:eastAsia="仿宋_GB2312" w:hAnsi="宋体"/>
          <w:kern w:val="0"/>
          <w:sz w:val="32"/>
          <w:szCs w:val="32"/>
        </w:rPr>
        <w:t>ASF</w:t>
      </w:r>
      <w:r>
        <w:rPr>
          <w:rFonts w:ascii="仿宋_GB2312" w:eastAsia="仿宋_GB2312" w:hAnsi="宋体" w:hint="eastAsia"/>
          <w:kern w:val="0"/>
          <w:sz w:val="32"/>
          <w:szCs w:val="32"/>
        </w:rPr>
        <w:t>流行病学调查技术规范，各级动物</w:t>
      </w:r>
      <w:proofErr w:type="gramStart"/>
      <w:r>
        <w:rPr>
          <w:rFonts w:ascii="仿宋_GB2312" w:eastAsia="仿宋_GB2312" w:hAnsi="宋体" w:hint="eastAsia"/>
          <w:kern w:val="0"/>
          <w:sz w:val="32"/>
          <w:szCs w:val="32"/>
        </w:rPr>
        <w:t>疫控机构</w:t>
      </w:r>
      <w:proofErr w:type="gramEnd"/>
      <w:r>
        <w:rPr>
          <w:rFonts w:ascii="仿宋_GB2312" w:eastAsia="仿宋_GB2312" w:hAnsi="宋体" w:hint="eastAsia"/>
          <w:kern w:val="0"/>
          <w:sz w:val="32"/>
          <w:szCs w:val="32"/>
        </w:rPr>
        <w:t>可以根据该规范开展</w:t>
      </w:r>
      <w:r>
        <w:rPr>
          <w:rFonts w:ascii="仿宋_GB2312" w:eastAsia="仿宋_GB2312" w:hAnsi="宋体"/>
          <w:kern w:val="0"/>
          <w:sz w:val="32"/>
          <w:szCs w:val="32"/>
        </w:rPr>
        <w:t>ASF</w:t>
      </w:r>
      <w:r>
        <w:rPr>
          <w:rFonts w:ascii="仿宋_GB2312" w:eastAsia="仿宋_GB2312" w:hAnsi="宋体" w:hint="eastAsia"/>
          <w:kern w:val="0"/>
          <w:sz w:val="32"/>
          <w:szCs w:val="32"/>
        </w:rPr>
        <w:t>流行病学调查，掌握辖区内该病流行状况。三是研究</w:t>
      </w:r>
      <w:r>
        <w:rPr>
          <w:rFonts w:ascii="仿宋_GB2312" w:eastAsia="仿宋_GB2312" w:hAnsi="宋体"/>
          <w:kern w:val="0"/>
          <w:sz w:val="32"/>
          <w:szCs w:val="32"/>
        </w:rPr>
        <w:t xml:space="preserve">ASF </w:t>
      </w:r>
      <w:r>
        <w:rPr>
          <w:rFonts w:ascii="仿宋_GB2312" w:eastAsia="仿宋_GB2312" w:hAnsi="宋体" w:hint="eastAsia"/>
          <w:kern w:val="0"/>
          <w:sz w:val="32"/>
          <w:szCs w:val="32"/>
        </w:rPr>
        <w:t>快速诊断和检测技术，为快速诊断和检测</w:t>
      </w:r>
      <w:r>
        <w:rPr>
          <w:rFonts w:ascii="仿宋_GB2312" w:eastAsia="仿宋_GB2312" w:hAnsi="宋体"/>
          <w:kern w:val="0"/>
          <w:sz w:val="32"/>
          <w:szCs w:val="32"/>
        </w:rPr>
        <w:t>ASF</w:t>
      </w:r>
      <w:r>
        <w:rPr>
          <w:rFonts w:ascii="仿宋_GB2312" w:eastAsia="仿宋_GB2312" w:hAnsi="宋体" w:hint="eastAsia"/>
          <w:kern w:val="0"/>
          <w:sz w:val="32"/>
          <w:szCs w:val="32"/>
        </w:rPr>
        <w:t>，以便及时</w:t>
      </w:r>
      <w:proofErr w:type="gramStart"/>
      <w:r>
        <w:rPr>
          <w:rFonts w:ascii="仿宋_GB2312" w:eastAsia="仿宋_GB2312" w:hAnsi="宋体" w:hint="eastAsia"/>
          <w:kern w:val="0"/>
          <w:sz w:val="32"/>
          <w:szCs w:val="32"/>
        </w:rPr>
        <w:t>研</w:t>
      </w:r>
      <w:proofErr w:type="gramEnd"/>
      <w:r>
        <w:rPr>
          <w:rFonts w:ascii="仿宋_GB2312" w:eastAsia="仿宋_GB2312" w:hAnsi="宋体" w:hint="eastAsia"/>
          <w:kern w:val="0"/>
          <w:sz w:val="32"/>
          <w:szCs w:val="32"/>
        </w:rPr>
        <w:t>判和处置该疫情。</w:t>
      </w:r>
    </w:p>
    <w:p w:rsidR="002E67EF" w:rsidRDefault="002E67EF" w:rsidP="002E67EF">
      <w:pPr>
        <w:spacing w:line="620" w:lineRule="exact"/>
        <w:ind w:firstLineChars="200" w:firstLine="640"/>
        <w:rPr>
          <w:rFonts w:ascii="仿宋_GB2312" w:eastAsia="仿宋_GB2312" w:hAnsi="宋体"/>
          <w:kern w:val="0"/>
          <w:sz w:val="32"/>
          <w:szCs w:val="32"/>
        </w:rPr>
      </w:pPr>
      <w:r>
        <w:rPr>
          <w:rFonts w:ascii="楷体_GB2312" w:eastAsia="楷体_GB2312" w:hAnsi="宋体" w:hint="eastAsia"/>
          <w:kern w:val="0"/>
          <w:sz w:val="32"/>
          <w:szCs w:val="32"/>
        </w:rPr>
        <w:t>（二）优化并推广</w:t>
      </w:r>
      <w:r>
        <w:rPr>
          <w:rFonts w:ascii="楷体_GB2312" w:eastAsia="楷体_GB2312" w:hAnsi="宋体"/>
          <w:kern w:val="0"/>
          <w:sz w:val="32"/>
          <w:szCs w:val="32"/>
        </w:rPr>
        <w:t>ASF</w:t>
      </w:r>
      <w:r>
        <w:rPr>
          <w:rFonts w:ascii="楷体_GB2312" w:eastAsia="楷体_GB2312" w:hAnsi="宋体" w:hint="eastAsia"/>
          <w:kern w:val="0"/>
          <w:sz w:val="32"/>
          <w:szCs w:val="32"/>
        </w:rPr>
        <w:t>发生风险评估技术体系。</w:t>
      </w:r>
      <w:r>
        <w:rPr>
          <w:rFonts w:ascii="仿宋_GB2312" w:eastAsia="仿宋_GB2312" w:hAnsi="宋体" w:hint="eastAsia"/>
          <w:kern w:val="0"/>
          <w:sz w:val="32"/>
          <w:szCs w:val="32"/>
        </w:rPr>
        <w:t>通过生物安全条件综合评估猪场</w:t>
      </w:r>
      <w:r>
        <w:rPr>
          <w:rFonts w:ascii="仿宋_GB2312" w:eastAsia="仿宋_GB2312" w:hAnsi="宋体"/>
          <w:kern w:val="0"/>
          <w:sz w:val="32"/>
          <w:szCs w:val="32"/>
        </w:rPr>
        <w:t>ASF</w:t>
      </w:r>
      <w:r>
        <w:rPr>
          <w:rFonts w:ascii="仿宋_GB2312" w:eastAsia="仿宋_GB2312" w:hAnsi="宋体" w:hint="eastAsia"/>
          <w:kern w:val="0"/>
          <w:sz w:val="32"/>
          <w:szCs w:val="32"/>
        </w:rPr>
        <w:t>入侵的可能性，养猪场户可以利用该技术体系，并对</w:t>
      </w:r>
      <w:r>
        <w:rPr>
          <w:rFonts w:ascii="仿宋_GB2312" w:eastAsia="仿宋_GB2312" w:hAnsi="宋体"/>
          <w:kern w:val="0"/>
          <w:sz w:val="32"/>
          <w:szCs w:val="32"/>
        </w:rPr>
        <w:t>ASF</w:t>
      </w:r>
      <w:r>
        <w:rPr>
          <w:rFonts w:ascii="仿宋_GB2312" w:eastAsia="仿宋_GB2312" w:hAnsi="宋体" w:hint="eastAsia"/>
          <w:kern w:val="0"/>
          <w:sz w:val="32"/>
          <w:szCs w:val="32"/>
        </w:rPr>
        <w:t>传入猪场的可能性因素和生物安</w:t>
      </w:r>
      <w:r>
        <w:rPr>
          <w:rFonts w:ascii="仿宋_GB2312" w:eastAsia="仿宋_GB2312" w:hAnsi="宋体" w:hint="eastAsia"/>
          <w:kern w:val="0"/>
          <w:sz w:val="32"/>
          <w:szCs w:val="32"/>
        </w:rPr>
        <w:lastRenderedPageBreak/>
        <w:t>全漏洞、经营管理漏洞进行全面的排查、评估，确认新旧风险点全部清除，全面提升猪场防控</w:t>
      </w:r>
      <w:r>
        <w:rPr>
          <w:rFonts w:ascii="仿宋_GB2312" w:eastAsia="仿宋_GB2312" w:hAnsi="宋体"/>
          <w:kern w:val="0"/>
          <w:sz w:val="32"/>
          <w:szCs w:val="32"/>
        </w:rPr>
        <w:t>ASF</w:t>
      </w:r>
      <w:r>
        <w:rPr>
          <w:rFonts w:ascii="仿宋_GB2312" w:eastAsia="仿宋_GB2312" w:hAnsi="宋体" w:hint="eastAsia"/>
          <w:kern w:val="0"/>
          <w:sz w:val="32"/>
          <w:szCs w:val="32"/>
        </w:rPr>
        <w:t>的能力和水平。</w:t>
      </w:r>
    </w:p>
    <w:p w:rsidR="002E67EF" w:rsidRDefault="002E67EF" w:rsidP="002E67EF">
      <w:pPr>
        <w:spacing w:beforeLines="30" w:afterLines="30" w:line="620" w:lineRule="exact"/>
        <w:ind w:firstLineChars="225" w:firstLine="720"/>
        <w:rPr>
          <w:rFonts w:ascii="仿宋_GB2312" w:eastAsia="仿宋_GB2312" w:hAnsi="宋体"/>
          <w:kern w:val="0"/>
          <w:sz w:val="32"/>
          <w:szCs w:val="32"/>
        </w:rPr>
      </w:pPr>
      <w:r>
        <w:rPr>
          <w:rFonts w:ascii="楷体_GB2312" w:eastAsia="楷体_GB2312" w:hAnsi="宋体" w:hint="eastAsia"/>
          <w:kern w:val="0"/>
          <w:sz w:val="32"/>
          <w:szCs w:val="32"/>
        </w:rPr>
        <w:t>（三）优化养猪场户</w:t>
      </w:r>
      <w:r>
        <w:rPr>
          <w:rFonts w:ascii="楷体_GB2312" w:eastAsia="楷体_GB2312" w:hAnsi="宋体"/>
          <w:kern w:val="0"/>
          <w:sz w:val="32"/>
          <w:szCs w:val="32"/>
        </w:rPr>
        <w:t>ASF</w:t>
      </w:r>
      <w:r>
        <w:rPr>
          <w:rFonts w:ascii="楷体_GB2312" w:eastAsia="楷体_GB2312" w:hAnsi="宋体" w:hint="eastAsia"/>
          <w:kern w:val="0"/>
          <w:sz w:val="32"/>
          <w:szCs w:val="32"/>
        </w:rPr>
        <w:t>科学生物安全技术综合防控体系。</w:t>
      </w:r>
      <w:r>
        <w:rPr>
          <w:rFonts w:ascii="仿宋_GB2312" w:eastAsia="仿宋_GB2312" w:hAnsi="宋体" w:hint="eastAsia"/>
          <w:kern w:val="0"/>
          <w:sz w:val="32"/>
          <w:szCs w:val="32"/>
        </w:rPr>
        <w:t>着力于养猪场户</w:t>
      </w:r>
      <w:r>
        <w:rPr>
          <w:rFonts w:ascii="仿宋_GB2312" w:eastAsia="仿宋_GB2312" w:hAnsi="宋体"/>
          <w:kern w:val="0"/>
          <w:sz w:val="32"/>
          <w:szCs w:val="32"/>
        </w:rPr>
        <w:t>ASF</w:t>
      </w:r>
      <w:r>
        <w:rPr>
          <w:rFonts w:ascii="仿宋_GB2312" w:eastAsia="仿宋_GB2312" w:hAnsi="宋体" w:hint="eastAsia"/>
          <w:kern w:val="0"/>
          <w:sz w:val="32"/>
          <w:szCs w:val="32"/>
        </w:rPr>
        <w:t>生物安全控制，建立猪场清洗及消毒技术规范、猪场生物安全设施设备升级改造技术规范，建立猪场生物安全等级标准，形成一整套具有山东省地域特色的养猪场户</w:t>
      </w:r>
      <w:r>
        <w:rPr>
          <w:rFonts w:ascii="仿宋_GB2312" w:eastAsia="仿宋_GB2312" w:hAnsi="宋体"/>
          <w:kern w:val="0"/>
          <w:sz w:val="32"/>
          <w:szCs w:val="32"/>
        </w:rPr>
        <w:t>ASF</w:t>
      </w:r>
      <w:r>
        <w:rPr>
          <w:rFonts w:ascii="仿宋_GB2312" w:eastAsia="仿宋_GB2312" w:hAnsi="宋体" w:hint="eastAsia"/>
          <w:kern w:val="0"/>
          <w:sz w:val="32"/>
          <w:szCs w:val="32"/>
        </w:rPr>
        <w:t>综合防控技术体系，服务于猪场</w:t>
      </w:r>
      <w:r>
        <w:rPr>
          <w:rFonts w:ascii="仿宋_GB2312" w:eastAsia="仿宋_GB2312" w:hAnsi="宋体"/>
          <w:kern w:val="0"/>
          <w:sz w:val="32"/>
          <w:szCs w:val="32"/>
        </w:rPr>
        <w:t>ASF</w:t>
      </w:r>
      <w:r>
        <w:rPr>
          <w:rFonts w:ascii="仿宋_GB2312" w:eastAsia="仿宋_GB2312" w:hAnsi="宋体" w:hint="eastAsia"/>
          <w:kern w:val="0"/>
          <w:sz w:val="32"/>
          <w:szCs w:val="32"/>
        </w:rPr>
        <w:t>防控。</w:t>
      </w:r>
    </w:p>
    <w:p w:rsidR="002E67EF" w:rsidRDefault="002E67EF" w:rsidP="002E67EF">
      <w:pPr>
        <w:spacing w:line="620" w:lineRule="exact"/>
        <w:ind w:firstLineChars="200" w:firstLine="640"/>
        <w:rPr>
          <w:rFonts w:ascii="仿宋_GB2312" w:eastAsia="仿宋_GB2312" w:hAnsi="宋体"/>
          <w:kern w:val="0"/>
          <w:sz w:val="32"/>
          <w:szCs w:val="32"/>
        </w:rPr>
      </w:pPr>
      <w:r>
        <w:rPr>
          <w:rFonts w:ascii="楷体_GB2312" w:eastAsia="楷体_GB2312" w:hAnsi="宋体" w:hint="eastAsia"/>
          <w:kern w:val="0"/>
          <w:sz w:val="32"/>
          <w:szCs w:val="32"/>
        </w:rPr>
        <w:t>（四）建立</w:t>
      </w:r>
      <w:r>
        <w:rPr>
          <w:rFonts w:ascii="楷体_GB2312" w:eastAsia="楷体_GB2312" w:hAnsi="宋体"/>
          <w:kern w:val="0"/>
          <w:sz w:val="32"/>
          <w:szCs w:val="32"/>
        </w:rPr>
        <w:t>ASF</w:t>
      </w:r>
      <w:r>
        <w:rPr>
          <w:rFonts w:ascii="楷体_GB2312" w:eastAsia="楷体_GB2312" w:hAnsi="宋体" w:hint="eastAsia"/>
          <w:kern w:val="0"/>
          <w:sz w:val="32"/>
          <w:szCs w:val="32"/>
        </w:rPr>
        <w:t>防控预警机制。</w:t>
      </w:r>
      <w:r>
        <w:rPr>
          <w:rFonts w:ascii="仿宋_GB2312" w:eastAsia="仿宋_GB2312" w:hAnsi="宋体" w:hint="eastAsia"/>
          <w:kern w:val="0"/>
          <w:sz w:val="32"/>
          <w:szCs w:val="32"/>
        </w:rPr>
        <w:t>从猪场管理者生物安全意识、生物安全监控、病原监测和临床监测等四个方面，综合形成预警指标，通过预警指标的提示，使猪场管理者及时识别风险，进行风险控制和风险管理，降低</w:t>
      </w:r>
      <w:r>
        <w:rPr>
          <w:rFonts w:ascii="仿宋_GB2312" w:eastAsia="仿宋_GB2312" w:hAnsi="宋体"/>
          <w:kern w:val="0"/>
          <w:sz w:val="32"/>
          <w:szCs w:val="32"/>
        </w:rPr>
        <w:t>ASF</w:t>
      </w:r>
      <w:r>
        <w:rPr>
          <w:rFonts w:ascii="仿宋_GB2312" w:eastAsia="仿宋_GB2312" w:hAnsi="宋体" w:hint="eastAsia"/>
          <w:kern w:val="0"/>
          <w:sz w:val="32"/>
          <w:szCs w:val="32"/>
        </w:rPr>
        <w:t>发生风险。</w:t>
      </w:r>
    </w:p>
    <w:p w:rsidR="002E67EF" w:rsidRDefault="002E67EF" w:rsidP="002E67EF">
      <w:pPr>
        <w:spacing w:line="620" w:lineRule="exact"/>
        <w:ind w:firstLineChars="200" w:firstLine="640"/>
        <w:rPr>
          <w:rFonts w:ascii="仿宋_GB2312" w:eastAsia="仿宋_GB2312" w:hAnsi="宋体"/>
          <w:kern w:val="0"/>
          <w:sz w:val="32"/>
          <w:szCs w:val="32"/>
        </w:rPr>
      </w:pPr>
      <w:r>
        <w:rPr>
          <w:rFonts w:ascii="楷体_GB2312" w:eastAsia="楷体_GB2312" w:hAnsi="宋体" w:hint="eastAsia"/>
          <w:kern w:val="0"/>
          <w:sz w:val="32"/>
          <w:szCs w:val="32"/>
        </w:rPr>
        <w:t>（五）优化区域非洲猪瘟防控体系。</w:t>
      </w:r>
      <w:r>
        <w:rPr>
          <w:rFonts w:ascii="仿宋_GB2312" w:eastAsia="仿宋_GB2312" w:hAnsi="宋体" w:hint="eastAsia"/>
          <w:kern w:val="0"/>
          <w:sz w:val="32"/>
          <w:szCs w:val="32"/>
        </w:rPr>
        <w:t>通过提升猪场生物安全防护防止</w:t>
      </w:r>
      <w:r>
        <w:rPr>
          <w:rFonts w:ascii="仿宋_GB2312" w:eastAsia="仿宋_GB2312" w:hAnsi="宋体"/>
          <w:kern w:val="0"/>
          <w:sz w:val="32"/>
          <w:szCs w:val="32"/>
        </w:rPr>
        <w:t>ASF</w:t>
      </w:r>
      <w:r>
        <w:rPr>
          <w:rFonts w:ascii="仿宋_GB2312" w:eastAsia="仿宋_GB2312" w:hAnsi="宋体" w:hint="eastAsia"/>
          <w:kern w:val="0"/>
          <w:sz w:val="32"/>
          <w:szCs w:val="32"/>
        </w:rPr>
        <w:t>入侵减少</w:t>
      </w:r>
      <w:r>
        <w:rPr>
          <w:rFonts w:ascii="仿宋_GB2312" w:eastAsia="仿宋_GB2312" w:hAnsi="宋体"/>
          <w:kern w:val="0"/>
          <w:sz w:val="32"/>
          <w:szCs w:val="32"/>
        </w:rPr>
        <w:t>ASFV</w:t>
      </w:r>
      <w:r>
        <w:rPr>
          <w:rFonts w:ascii="仿宋_GB2312" w:eastAsia="仿宋_GB2312" w:hAnsi="宋体" w:hint="eastAsia"/>
          <w:kern w:val="0"/>
          <w:sz w:val="32"/>
          <w:szCs w:val="32"/>
        </w:rPr>
        <w:t>循环、加强屠宰场的消毒灭源减少病毒向外环境排毒、推动养猪从种到商品到屠宰加工的全产业链建设和严格控制商品猪长距离调运，切断</w:t>
      </w:r>
      <w:r>
        <w:rPr>
          <w:rFonts w:ascii="仿宋_GB2312" w:eastAsia="仿宋_GB2312" w:hAnsi="宋体"/>
          <w:kern w:val="0"/>
          <w:sz w:val="32"/>
          <w:szCs w:val="32"/>
        </w:rPr>
        <w:t>ASF</w:t>
      </w:r>
      <w:r>
        <w:rPr>
          <w:rFonts w:ascii="仿宋_GB2312" w:eastAsia="仿宋_GB2312" w:hAnsi="宋体" w:hint="eastAsia"/>
          <w:kern w:val="0"/>
          <w:sz w:val="32"/>
          <w:szCs w:val="32"/>
        </w:rPr>
        <w:t>传播途径，逐步建立</w:t>
      </w:r>
      <w:r>
        <w:rPr>
          <w:rFonts w:ascii="仿宋_GB2312" w:eastAsia="仿宋_GB2312" w:hAnsi="宋体"/>
          <w:kern w:val="0"/>
          <w:sz w:val="32"/>
          <w:szCs w:val="32"/>
        </w:rPr>
        <w:t>ASF</w:t>
      </w:r>
      <w:r>
        <w:rPr>
          <w:rFonts w:ascii="仿宋_GB2312" w:eastAsia="仿宋_GB2312" w:hAnsi="宋体" w:hint="eastAsia"/>
          <w:kern w:val="0"/>
          <w:sz w:val="32"/>
          <w:szCs w:val="32"/>
        </w:rPr>
        <w:t>无</w:t>
      </w:r>
      <w:proofErr w:type="gramStart"/>
      <w:r>
        <w:rPr>
          <w:rFonts w:ascii="仿宋_GB2312" w:eastAsia="仿宋_GB2312" w:hAnsi="宋体" w:hint="eastAsia"/>
          <w:kern w:val="0"/>
          <w:sz w:val="32"/>
          <w:szCs w:val="32"/>
        </w:rPr>
        <w:t>疫</w:t>
      </w:r>
      <w:proofErr w:type="gramEnd"/>
      <w:r>
        <w:rPr>
          <w:rFonts w:ascii="仿宋_GB2312" w:eastAsia="仿宋_GB2312" w:hAnsi="宋体" w:hint="eastAsia"/>
          <w:kern w:val="0"/>
          <w:sz w:val="32"/>
          <w:szCs w:val="32"/>
        </w:rPr>
        <w:t>小区和</w:t>
      </w:r>
      <w:r>
        <w:rPr>
          <w:rFonts w:ascii="仿宋_GB2312" w:eastAsia="仿宋_GB2312" w:hAnsi="宋体"/>
          <w:kern w:val="0"/>
          <w:sz w:val="32"/>
          <w:szCs w:val="32"/>
        </w:rPr>
        <w:t>ASF</w:t>
      </w:r>
      <w:r>
        <w:rPr>
          <w:rFonts w:ascii="仿宋_GB2312" w:eastAsia="仿宋_GB2312" w:hAnsi="宋体" w:hint="eastAsia"/>
          <w:kern w:val="0"/>
          <w:sz w:val="32"/>
          <w:szCs w:val="32"/>
        </w:rPr>
        <w:t>无疫区，为全国</w:t>
      </w:r>
      <w:r>
        <w:rPr>
          <w:rFonts w:ascii="仿宋_GB2312" w:eastAsia="仿宋_GB2312" w:hAnsi="宋体"/>
          <w:kern w:val="0"/>
          <w:sz w:val="32"/>
          <w:szCs w:val="32"/>
        </w:rPr>
        <w:t>ASF</w:t>
      </w:r>
      <w:r>
        <w:rPr>
          <w:rFonts w:ascii="仿宋_GB2312" w:eastAsia="仿宋_GB2312" w:hAnsi="宋体" w:hint="eastAsia"/>
          <w:kern w:val="0"/>
          <w:sz w:val="32"/>
          <w:szCs w:val="32"/>
        </w:rPr>
        <w:t>的防控提供思路和经验。</w:t>
      </w:r>
    </w:p>
    <w:p w:rsidR="002E67EF" w:rsidRDefault="002E67EF" w:rsidP="002E67EF">
      <w:pPr>
        <w:autoSpaceDN w:val="0"/>
        <w:snapToGrid w:val="0"/>
        <w:spacing w:line="620" w:lineRule="exact"/>
        <w:ind w:firstLineChars="200" w:firstLine="640"/>
        <w:rPr>
          <w:rFonts w:ascii="黑体" w:eastAsia="黑体" w:hAnsi="黑体"/>
          <w:kern w:val="0"/>
          <w:sz w:val="32"/>
          <w:szCs w:val="32"/>
        </w:rPr>
      </w:pPr>
      <w:r>
        <w:rPr>
          <w:rFonts w:ascii="黑体" w:eastAsia="黑体" w:hAnsi="黑体" w:hint="eastAsia"/>
          <w:bCs/>
          <w:kern w:val="0"/>
          <w:sz w:val="32"/>
          <w:szCs w:val="32"/>
        </w:rPr>
        <w:t>三、适宜区域</w:t>
      </w:r>
    </w:p>
    <w:p w:rsidR="002E67EF" w:rsidRDefault="002E67EF" w:rsidP="002E67EF">
      <w:pPr>
        <w:autoSpaceDN w:val="0"/>
        <w:snapToGrid w:val="0"/>
        <w:spacing w:line="620" w:lineRule="exact"/>
        <w:ind w:firstLineChars="200" w:firstLine="640"/>
        <w:rPr>
          <w:rFonts w:ascii="仿宋_GB2312" w:eastAsia="仿宋_GB2312" w:hAnsi="Times New Roman"/>
          <w:sz w:val="32"/>
          <w:szCs w:val="32"/>
        </w:rPr>
      </w:pPr>
      <w:r>
        <w:rPr>
          <w:rFonts w:ascii="仿宋_GB2312" w:eastAsia="仿宋_GB2312" w:hAnsi="仿宋" w:cs="仿宋" w:hint="eastAsia"/>
          <w:kern w:val="0"/>
          <w:sz w:val="32"/>
          <w:szCs w:val="32"/>
        </w:rPr>
        <w:t>适宜在全省推广。</w:t>
      </w:r>
    </w:p>
    <w:p w:rsidR="002E67EF" w:rsidRDefault="002E67EF" w:rsidP="002E67EF">
      <w:pPr>
        <w:pStyle w:val="p0"/>
        <w:snapToGrid w:val="0"/>
        <w:spacing w:line="620" w:lineRule="exact"/>
        <w:rPr>
          <w:rFonts w:ascii="黑体" w:eastAsia="黑体" w:hAnsi="黑体"/>
          <w:bCs/>
          <w:color w:val="000000"/>
          <w:sz w:val="32"/>
          <w:szCs w:val="32"/>
        </w:rPr>
      </w:pPr>
      <w:r>
        <w:rPr>
          <w:rFonts w:ascii="黑体" w:eastAsia="黑体" w:hAnsi="黑体"/>
          <w:bCs/>
          <w:color w:val="000000"/>
          <w:sz w:val="32"/>
          <w:szCs w:val="32"/>
        </w:rPr>
        <w:t xml:space="preserve">    </w:t>
      </w:r>
      <w:r>
        <w:rPr>
          <w:rFonts w:ascii="黑体" w:eastAsia="黑体" w:hAnsi="黑体" w:hint="eastAsia"/>
          <w:bCs/>
          <w:color w:val="000000"/>
          <w:sz w:val="32"/>
          <w:szCs w:val="32"/>
        </w:rPr>
        <w:t>四、注意事项</w:t>
      </w:r>
    </w:p>
    <w:p w:rsidR="002E67EF" w:rsidRDefault="002E67EF" w:rsidP="002E67EF">
      <w:pPr>
        <w:pStyle w:val="p0"/>
        <w:snapToGrid w:val="0"/>
        <w:spacing w:line="620" w:lineRule="exact"/>
        <w:ind w:firstLine="627"/>
        <w:rPr>
          <w:rFonts w:ascii="仿宋_GB2312" w:eastAsia="仿宋_GB2312" w:hAnsi="Times New Roman"/>
          <w:bCs/>
          <w:color w:val="000000"/>
          <w:sz w:val="32"/>
          <w:szCs w:val="32"/>
        </w:rPr>
      </w:pPr>
      <w:r>
        <w:rPr>
          <w:rFonts w:ascii="仿宋_GB2312" w:eastAsia="仿宋_GB2312" w:hAnsi="宋体" w:hint="eastAsia"/>
          <w:bCs/>
          <w:color w:val="000000"/>
          <w:sz w:val="32"/>
          <w:szCs w:val="32"/>
        </w:rPr>
        <w:t>无</w:t>
      </w:r>
    </w:p>
    <w:p w:rsidR="002E67EF" w:rsidRDefault="002E67EF" w:rsidP="002E67EF">
      <w:pPr>
        <w:pStyle w:val="p0"/>
        <w:snapToGrid w:val="0"/>
        <w:spacing w:line="620" w:lineRule="exact"/>
        <w:ind w:firstLine="627"/>
        <w:rPr>
          <w:rFonts w:ascii="黑体" w:eastAsia="黑体" w:hAnsi="黑体"/>
          <w:color w:val="000000"/>
          <w:sz w:val="32"/>
          <w:szCs w:val="32"/>
        </w:rPr>
      </w:pPr>
      <w:r>
        <w:rPr>
          <w:rFonts w:ascii="黑体" w:eastAsia="黑体" w:hAnsi="黑体" w:hint="eastAsia"/>
          <w:bCs/>
          <w:color w:val="000000"/>
          <w:sz w:val="32"/>
          <w:szCs w:val="32"/>
        </w:rPr>
        <w:lastRenderedPageBreak/>
        <w:t>五、依托单位</w:t>
      </w:r>
    </w:p>
    <w:p w:rsidR="002E67EF" w:rsidRDefault="002E67EF" w:rsidP="002E67EF">
      <w:pPr>
        <w:pStyle w:val="p0"/>
        <w:snapToGrid w:val="0"/>
        <w:spacing w:line="620" w:lineRule="exact"/>
        <w:ind w:firstLine="627"/>
        <w:rPr>
          <w:rFonts w:ascii="仿宋_GB2312" w:eastAsia="仿宋_GB2312" w:hAnsi="Times New Roman"/>
          <w:color w:val="000000"/>
          <w:sz w:val="32"/>
          <w:szCs w:val="32"/>
        </w:rPr>
      </w:pPr>
      <w:r>
        <w:rPr>
          <w:rFonts w:ascii="仿宋_GB2312" w:eastAsia="仿宋_GB2312" w:hAnsi="宋体" w:hint="eastAsia"/>
          <w:color w:val="000000"/>
          <w:sz w:val="32"/>
          <w:szCs w:val="32"/>
        </w:rPr>
        <w:t>单位名称：山东省动物疫病预防与控制中心</w:t>
      </w:r>
    </w:p>
    <w:p w:rsidR="002E67EF" w:rsidRDefault="002E67EF" w:rsidP="002E67EF">
      <w:pPr>
        <w:pStyle w:val="p0"/>
        <w:snapToGrid w:val="0"/>
        <w:spacing w:line="620" w:lineRule="exact"/>
        <w:ind w:firstLine="627"/>
        <w:rPr>
          <w:rFonts w:ascii="仿宋_GB2312" w:eastAsia="仿宋_GB2312" w:hAnsi="Times New Roman"/>
          <w:color w:val="000000"/>
          <w:sz w:val="32"/>
          <w:szCs w:val="32"/>
        </w:rPr>
      </w:pPr>
      <w:r>
        <w:rPr>
          <w:rFonts w:ascii="仿宋_GB2312" w:eastAsia="仿宋_GB2312" w:hAnsi="宋体" w:hint="eastAsia"/>
          <w:bCs/>
          <w:sz w:val="32"/>
          <w:szCs w:val="32"/>
        </w:rPr>
        <w:t>联系地址：</w:t>
      </w:r>
      <w:r>
        <w:rPr>
          <w:rFonts w:ascii="仿宋_GB2312" w:eastAsia="仿宋_GB2312" w:hAnsi="宋体" w:hint="eastAsia"/>
          <w:color w:val="000000"/>
          <w:sz w:val="32"/>
          <w:szCs w:val="32"/>
        </w:rPr>
        <w:t>济南市</w:t>
      </w:r>
      <w:proofErr w:type="gramStart"/>
      <w:r>
        <w:rPr>
          <w:rFonts w:ascii="仿宋_GB2312" w:eastAsia="仿宋_GB2312" w:hAnsi="宋体" w:hint="eastAsia"/>
          <w:color w:val="000000"/>
          <w:sz w:val="32"/>
          <w:szCs w:val="32"/>
        </w:rPr>
        <w:t>槐荫区槐村街</w:t>
      </w:r>
      <w:proofErr w:type="gramEnd"/>
      <w:r>
        <w:rPr>
          <w:rFonts w:ascii="仿宋_GB2312" w:eastAsia="仿宋_GB2312" w:hAnsi="宋体"/>
          <w:color w:val="000000"/>
          <w:sz w:val="32"/>
          <w:szCs w:val="32"/>
        </w:rPr>
        <w:t>6</w:t>
      </w:r>
      <w:r>
        <w:rPr>
          <w:rFonts w:ascii="仿宋_GB2312" w:eastAsia="仿宋_GB2312" w:hAnsi="Times New Roman"/>
          <w:color w:val="000000"/>
          <w:sz w:val="32"/>
          <w:szCs w:val="32"/>
        </w:rPr>
        <w:t>8</w:t>
      </w:r>
      <w:r>
        <w:rPr>
          <w:rFonts w:ascii="仿宋_GB2312" w:eastAsia="仿宋_GB2312" w:hAnsi="宋体" w:hint="eastAsia"/>
          <w:color w:val="000000"/>
          <w:sz w:val="32"/>
          <w:szCs w:val="32"/>
        </w:rPr>
        <w:t>号</w:t>
      </w:r>
    </w:p>
    <w:p w:rsidR="002E67EF" w:rsidRDefault="002E67EF" w:rsidP="002E67EF">
      <w:pPr>
        <w:pStyle w:val="p0"/>
        <w:snapToGrid w:val="0"/>
        <w:spacing w:line="620" w:lineRule="exact"/>
        <w:ind w:firstLine="627"/>
        <w:rPr>
          <w:rFonts w:ascii="仿宋_GB2312" w:eastAsia="仿宋_GB2312" w:hAnsi="Times New Roman"/>
          <w:color w:val="000000"/>
          <w:sz w:val="32"/>
          <w:szCs w:val="32"/>
        </w:rPr>
      </w:pPr>
      <w:r>
        <w:rPr>
          <w:rFonts w:ascii="仿宋_GB2312" w:eastAsia="仿宋_GB2312" w:hAnsi="宋体" w:hint="eastAsia"/>
          <w:bCs/>
          <w:sz w:val="32"/>
          <w:szCs w:val="32"/>
        </w:rPr>
        <w:t>邮政编码</w:t>
      </w:r>
      <w:r>
        <w:rPr>
          <w:rFonts w:ascii="仿宋_GB2312" w:eastAsia="仿宋_GB2312" w:hAnsi="宋体" w:hint="eastAsia"/>
          <w:color w:val="000000"/>
          <w:sz w:val="32"/>
          <w:szCs w:val="32"/>
        </w:rPr>
        <w:t>：</w:t>
      </w:r>
      <w:r>
        <w:rPr>
          <w:rFonts w:ascii="仿宋_GB2312" w:eastAsia="仿宋_GB2312" w:hAnsi="Times New Roman"/>
          <w:color w:val="000000"/>
          <w:sz w:val="32"/>
          <w:szCs w:val="32"/>
        </w:rPr>
        <w:t>250022</w:t>
      </w:r>
    </w:p>
    <w:p w:rsidR="002E67EF" w:rsidRDefault="002E67EF" w:rsidP="002E67EF">
      <w:pPr>
        <w:spacing w:beforeLines="30" w:afterLines="30" w:line="620" w:lineRule="exact"/>
        <w:ind w:firstLineChars="200" w:firstLine="640"/>
        <w:rPr>
          <w:rFonts w:ascii="仿宋_GB2312" w:eastAsia="仿宋_GB2312" w:hAnsi="Times New Roman"/>
          <w:sz w:val="32"/>
          <w:szCs w:val="32"/>
        </w:rPr>
      </w:pPr>
      <w:r>
        <w:rPr>
          <w:rFonts w:ascii="仿宋_GB2312" w:eastAsia="仿宋_GB2312" w:hAnsi="宋体" w:hint="eastAsia"/>
          <w:bCs/>
          <w:kern w:val="0"/>
          <w:sz w:val="32"/>
          <w:szCs w:val="32"/>
        </w:rPr>
        <w:t>联</w:t>
      </w:r>
      <w:r>
        <w:rPr>
          <w:rFonts w:ascii="仿宋_GB2312" w:eastAsia="仿宋_GB2312" w:hAnsi="Times New Roman"/>
          <w:bCs/>
          <w:kern w:val="0"/>
          <w:sz w:val="32"/>
          <w:szCs w:val="32"/>
        </w:rPr>
        <w:t xml:space="preserve"> </w:t>
      </w:r>
      <w:r>
        <w:rPr>
          <w:rFonts w:ascii="仿宋_GB2312" w:eastAsia="仿宋_GB2312" w:hAnsi="宋体" w:hint="eastAsia"/>
          <w:bCs/>
          <w:kern w:val="0"/>
          <w:sz w:val="32"/>
          <w:szCs w:val="32"/>
        </w:rPr>
        <w:t>系</w:t>
      </w:r>
      <w:r>
        <w:rPr>
          <w:rFonts w:ascii="仿宋_GB2312" w:eastAsia="仿宋_GB2312" w:hAnsi="Times New Roman"/>
          <w:bCs/>
          <w:kern w:val="0"/>
          <w:sz w:val="32"/>
          <w:szCs w:val="32"/>
        </w:rPr>
        <w:t xml:space="preserve"> </w:t>
      </w:r>
      <w:r>
        <w:rPr>
          <w:rFonts w:ascii="仿宋_GB2312" w:eastAsia="仿宋_GB2312" w:hAnsi="宋体" w:hint="eastAsia"/>
          <w:bCs/>
          <w:kern w:val="0"/>
          <w:sz w:val="32"/>
          <w:szCs w:val="32"/>
        </w:rPr>
        <w:t>人：</w:t>
      </w:r>
      <w:r>
        <w:rPr>
          <w:rFonts w:ascii="仿宋_GB2312" w:eastAsia="仿宋_GB2312" w:hAnsi="宋体" w:hint="eastAsia"/>
          <w:sz w:val="32"/>
          <w:szCs w:val="32"/>
        </w:rPr>
        <w:t>兰邹然</w:t>
      </w:r>
    </w:p>
    <w:p w:rsidR="002E67EF" w:rsidRDefault="002E67EF" w:rsidP="002E67EF">
      <w:pPr>
        <w:spacing w:beforeLines="30" w:afterLines="30" w:line="620" w:lineRule="exact"/>
        <w:ind w:firstLineChars="200" w:firstLine="640"/>
        <w:jc w:val="left"/>
        <w:rPr>
          <w:rFonts w:ascii="仿宋_GB2312" w:eastAsia="仿宋_GB2312" w:hAnsi="Times New Roman"/>
          <w:sz w:val="32"/>
          <w:szCs w:val="32"/>
        </w:rPr>
      </w:pPr>
      <w:r>
        <w:rPr>
          <w:rFonts w:ascii="仿宋_GB2312" w:eastAsia="仿宋_GB2312" w:hAnsi="宋体" w:hint="eastAsia"/>
          <w:bCs/>
          <w:kern w:val="0"/>
          <w:sz w:val="32"/>
          <w:szCs w:val="32"/>
        </w:rPr>
        <w:t>联系电话：</w:t>
      </w:r>
      <w:r>
        <w:rPr>
          <w:rFonts w:ascii="仿宋_GB2312" w:eastAsia="仿宋_GB2312" w:hAnsi="Times New Roman"/>
          <w:sz w:val="32"/>
          <w:szCs w:val="32"/>
        </w:rPr>
        <w:t>0531-87198753</w:t>
      </w:r>
      <w:r>
        <w:rPr>
          <w:rFonts w:ascii="仿宋_GB2312" w:eastAsia="仿宋_GB2312" w:hAnsi="Times New Roman" w:hint="eastAsia"/>
          <w:sz w:val="32"/>
          <w:szCs w:val="32"/>
        </w:rPr>
        <w:t>、</w:t>
      </w:r>
      <w:r>
        <w:rPr>
          <w:rFonts w:ascii="仿宋_GB2312" w:eastAsia="仿宋_GB2312" w:hAnsi="Times New Roman"/>
          <w:sz w:val="32"/>
          <w:szCs w:val="32"/>
        </w:rPr>
        <w:t>13605311790</w:t>
      </w:r>
    </w:p>
    <w:p w:rsidR="002E67EF" w:rsidRDefault="002E67EF" w:rsidP="002E67EF">
      <w:pPr>
        <w:spacing w:beforeLines="30" w:afterLines="30" w:line="620" w:lineRule="exact"/>
        <w:ind w:firstLineChars="200" w:firstLine="640"/>
        <w:rPr>
          <w:rFonts w:ascii="仿宋_GB2312" w:eastAsia="仿宋_GB2312" w:hAnsi="Times New Roman"/>
          <w:bCs/>
          <w:kern w:val="0"/>
          <w:sz w:val="32"/>
          <w:szCs w:val="32"/>
        </w:rPr>
      </w:pPr>
      <w:r>
        <w:rPr>
          <w:rFonts w:ascii="仿宋_GB2312" w:eastAsia="仿宋_GB2312" w:hAnsi="Times New Roman" w:hint="eastAsia"/>
          <w:bCs/>
          <w:kern w:val="0"/>
          <w:sz w:val="32"/>
          <w:szCs w:val="32"/>
        </w:rPr>
        <w:t>电子邮件：</w:t>
      </w:r>
      <w:r>
        <w:rPr>
          <w:rFonts w:ascii="仿宋_GB2312" w:eastAsia="仿宋_GB2312" w:hAnsi="Times New Roman"/>
          <w:bCs/>
          <w:kern w:val="0"/>
          <w:sz w:val="32"/>
          <w:szCs w:val="32"/>
        </w:rPr>
        <w:t>lanzrjn@163.com</w:t>
      </w: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p>
    <w:p w:rsidR="00036D46" w:rsidRDefault="00036D46" w:rsidP="002E67EF">
      <w:pPr>
        <w:spacing w:line="620" w:lineRule="exact"/>
        <w:jc w:val="center"/>
        <w:rPr>
          <w:rFonts w:ascii="方正小标宋简体" w:eastAsia="方正小标宋简体" w:hAnsi="宋体" w:cs="宋体" w:hint="eastAsia"/>
          <w:sz w:val="44"/>
          <w:szCs w:val="44"/>
        </w:rPr>
      </w:pPr>
    </w:p>
    <w:p w:rsidR="002E67EF" w:rsidRDefault="002E67EF" w:rsidP="002E67EF">
      <w:pPr>
        <w:spacing w:line="62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布病、结核病等重要人兽共患病防控与净化关键技术</w:t>
      </w:r>
    </w:p>
    <w:p w:rsidR="002E67EF" w:rsidRDefault="002E67EF" w:rsidP="002E67EF">
      <w:pPr>
        <w:spacing w:line="620" w:lineRule="exact"/>
        <w:jc w:val="center"/>
        <w:rPr>
          <w:rFonts w:ascii="方正小标宋简体" w:eastAsia="方正小标宋简体" w:hAnsi="宋体" w:cs="宋体"/>
          <w:sz w:val="44"/>
          <w:szCs w:val="44"/>
        </w:rPr>
      </w:pPr>
    </w:p>
    <w:p w:rsidR="002E67EF" w:rsidRDefault="002E67EF" w:rsidP="002E67EF">
      <w:pPr>
        <w:spacing w:line="620" w:lineRule="exact"/>
        <w:ind w:firstLineChars="200" w:firstLine="640"/>
        <w:outlineLvl w:val="0"/>
        <w:rPr>
          <w:rFonts w:ascii="黑体" w:eastAsia="黑体" w:hAnsi="黑体" w:cs="宋体"/>
          <w:bCs/>
          <w:sz w:val="32"/>
          <w:szCs w:val="32"/>
        </w:rPr>
      </w:pPr>
      <w:r>
        <w:rPr>
          <w:rFonts w:ascii="仿宋_GB2312" w:eastAsia="仿宋_GB2312" w:hAnsi="宋体" w:cs="宋体"/>
          <w:kern w:val="0"/>
          <w:sz w:val="32"/>
          <w:szCs w:val="32"/>
        </w:rPr>
        <w:t xml:space="preserve"> </w:t>
      </w:r>
      <w:r>
        <w:rPr>
          <w:rFonts w:ascii="黑体" w:eastAsia="黑体" w:hAnsi="黑体" w:cs="宋体" w:hint="eastAsia"/>
          <w:bCs/>
          <w:sz w:val="32"/>
          <w:szCs w:val="32"/>
        </w:rPr>
        <w:t>一、技术概述</w:t>
      </w:r>
    </w:p>
    <w:p w:rsidR="002E67EF" w:rsidRDefault="002E67EF" w:rsidP="002E67EF">
      <w:pPr>
        <w:widowControl/>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布病、结核病（简称“两病”）等</w:t>
      </w:r>
      <w:proofErr w:type="gramStart"/>
      <w:r>
        <w:rPr>
          <w:rFonts w:ascii="仿宋_GB2312" w:eastAsia="仿宋_GB2312" w:hAnsi="宋体" w:cs="宋体" w:hint="eastAsia"/>
          <w:sz w:val="32"/>
          <w:szCs w:val="32"/>
        </w:rPr>
        <w:t>重要人</w:t>
      </w:r>
      <w:proofErr w:type="gramEnd"/>
      <w:r>
        <w:rPr>
          <w:rFonts w:ascii="仿宋_GB2312" w:eastAsia="仿宋_GB2312" w:hAnsi="宋体" w:cs="宋体" w:hint="eastAsia"/>
          <w:sz w:val="32"/>
          <w:szCs w:val="32"/>
        </w:rPr>
        <w:t>兽共患病防控与净化关键技术主要集流调、监测、粪污处理、无害化处理、净化技术为一体，</w:t>
      </w:r>
      <w:r>
        <w:rPr>
          <w:rFonts w:ascii="仿宋_GB2312" w:eastAsia="仿宋_GB2312" w:hAnsi="仿宋" w:cs="仿宋_GB2312" w:hint="eastAsia"/>
          <w:color w:val="000000"/>
          <w:kern w:val="0"/>
          <w:sz w:val="32"/>
          <w:szCs w:val="32"/>
        </w:rPr>
        <w:t>构建产、学、</w:t>
      </w:r>
      <w:proofErr w:type="gramStart"/>
      <w:r>
        <w:rPr>
          <w:rFonts w:ascii="仿宋_GB2312" w:eastAsia="仿宋_GB2312" w:hAnsi="仿宋" w:cs="仿宋_GB2312" w:hint="eastAsia"/>
          <w:color w:val="000000"/>
          <w:kern w:val="0"/>
          <w:sz w:val="32"/>
          <w:szCs w:val="32"/>
        </w:rPr>
        <w:t>研</w:t>
      </w:r>
      <w:proofErr w:type="gramEnd"/>
      <w:r>
        <w:rPr>
          <w:rFonts w:ascii="仿宋_GB2312" w:eastAsia="仿宋_GB2312" w:hAnsi="仿宋" w:cs="仿宋_GB2312" w:hint="eastAsia"/>
          <w:color w:val="000000"/>
          <w:kern w:val="0"/>
          <w:sz w:val="32"/>
          <w:szCs w:val="32"/>
        </w:rPr>
        <w:t>结合的“一主多元”推广机制，</w:t>
      </w:r>
      <w:r>
        <w:rPr>
          <w:rFonts w:ascii="仿宋_GB2312" w:eastAsia="仿宋_GB2312" w:hAnsi="宋体" w:cs="宋体" w:hint="eastAsia"/>
          <w:sz w:val="32"/>
          <w:szCs w:val="32"/>
        </w:rPr>
        <w:t>把建立“两病”等</w:t>
      </w:r>
      <w:proofErr w:type="gramStart"/>
      <w:r>
        <w:rPr>
          <w:rFonts w:ascii="仿宋_GB2312" w:eastAsia="仿宋_GB2312" w:hAnsi="宋体" w:cs="宋体" w:hint="eastAsia"/>
          <w:sz w:val="32"/>
          <w:szCs w:val="32"/>
        </w:rPr>
        <w:t>重要人</w:t>
      </w:r>
      <w:proofErr w:type="gramEnd"/>
      <w:r>
        <w:rPr>
          <w:rFonts w:ascii="仿宋_GB2312" w:eastAsia="仿宋_GB2312" w:hAnsi="宋体" w:cs="宋体" w:hint="eastAsia"/>
          <w:sz w:val="32"/>
          <w:szCs w:val="32"/>
        </w:rPr>
        <w:t>兽共患病监测及净化技术体系、制定相对应的防控与净化技术规范和</w:t>
      </w:r>
      <w:r>
        <w:rPr>
          <w:rFonts w:ascii="仿宋_GB2312" w:eastAsia="仿宋_GB2312" w:hAnsi="宋体" w:cs="宋体"/>
          <w:sz w:val="32"/>
          <w:szCs w:val="32"/>
        </w:rPr>
        <w:t xml:space="preserve"> </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省级“两病”净化场</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建设等示范推广有机地结合在一起，为打造品牌示范、探索“两病”防控和净化提供新的方法和模式，为建立区域净化和山东省无</w:t>
      </w:r>
      <w:proofErr w:type="gramStart"/>
      <w:r>
        <w:rPr>
          <w:rFonts w:ascii="仿宋_GB2312" w:eastAsia="仿宋_GB2312" w:hAnsi="宋体" w:cs="宋体" w:hint="eastAsia"/>
          <w:sz w:val="32"/>
          <w:szCs w:val="32"/>
        </w:rPr>
        <w:t>疫</w:t>
      </w:r>
      <w:proofErr w:type="gramEnd"/>
      <w:r>
        <w:rPr>
          <w:rFonts w:ascii="仿宋_GB2312" w:eastAsia="仿宋_GB2312" w:hAnsi="宋体" w:cs="宋体" w:hint="eastAsia"/>
          <w:sz w:val="32"/>
          <w:szCs w:val="32"/>
        </w:rPr>
        <w:t>省建设奠定基础。</w:t>
      </w:r>
    </w:p>
    <w:p w:rsidR="002E67EF" w:rsidRDefault="002E67EF" w:rsidP="002E67EF">
      <w:pPr>
        <w:spacing w:line="620" w:lineRule="exact"/>
        <w:ind w:firstLineChars="200" w:firstLine="640"/>
        <w:outlineLvl w:val="0"/>
        <w:rPr>
          <w:rFonts w:ascii="黑体" w:eastAsia="黑体" w:hAnsi="黑体" w:cs="宋体"/>
          <w:bCs/>
          <w:sz w:val="32"/>
          <w:szCs w:val="32"/>
        </w:rPr>
      </w:pPr>
      <w:r>
        <w:rPr>
          <w:rFonts w:ascii="黑体" w:eastAsia="黑体" w:hAnsi="黑体" w:cs="宋体" w:hint="eastAsia"/>
          <w:bCs/>
          <w:sz w:val="32"/>
          <w:szCs w:val="32"/>
        </w:rPr>
        <w:t>二、技术要点</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sz w:val="32"/>
          <w:szCs w:val="32"/>
        </w:rPr>
        <w:t>(</w:t>
      </w:r>
      <w:proofErr w:type="gramStart"/>
      <w:r>
        <w:rPr>
          <w:rFonts w:ascii="楷体_GB2312" w:eastAsia="楷体_GB2312" w:hAnsi="宋体" w:cs="宋体" w:hint="eastAsia"/>
          <w:sz w:val="32"/>
          <w:szCs w:val="32"/>
        </w:rPr>
        <w:t>一</w:t>
      </w:r>
      <w:proofErr w:type="gramEnd"/>
      <w:r>
        <w:rPr>
          <w:rFonts w:ascii="楷体_GB2312" w:eastAsia="楷体_GB2312" w:hAnsi="宋体" w:cs="宋体"/>
          <w:sz w:val="32"/>
          <w:szCs w:val="32"/>
        </w:rPr>
        <w:t xml:space="preserve">) </w:t>
      </w:r>
      <w:r>
        <w:rPr>
          <w:rFonts w:ascii="楷体_GB2312" w:eastAsia="楷体_GB2312" w:hAnsi="宋体" w:cs="宋体" w:hint="eastAsia"/>
          <w:sz w:val="32"/>
          <w:szCs w:val="32"/>
        </w:rPr>
        <w:t>流行病学调查技术。</w:t>
      </w:r>
      <w:r>
        <w:rPr>
          <w:rFonts w:ascii="仿宋_GB2312" w:eastAsia="仿宋_GB2312" w:hAnsi="宋体" w:cs="宋体" w:hint="eastAsia"/>
          <w:sz w:val="32"/>
          <w:szCs w:val="32"/>
        </w:rPr>
        <w:t>推广问卷调查、现场调查、科学采样等技术，及时跟踪重要人畜共患病流行动态。</w:t>
      </w:r>
    </w:p>
    <w:p w:rsidR="002E67EF" w:rsidRDefault="002E67EF" w:rsidP="002E67EF">
      <w:pPr>
        <w:widowControl/>
        <w:spacing w:line="620" w:lineRule="exact"/>
        <w:ind w:firstLineChars="200" w:firstLine="640"/>
        <w:jc w:val="left"/>
        <w:rPr>
          <w:rFonts w:ascii="仿宋_GB2312" w:eastAsia="仿宋_GB2312" w:hAnsi="宋体" w:cs="宋体"/>
          <w:sz w:val="32"/>
          <w:szCs w:val="32"/>
        </w:rPr>
      </w:pPr>
      <w:r>
        <w:rPr>
          <w:rFonts w:ascii="楷体_GB2312" w:eastAsia="楷体_GB2312" w:hAnsi="宋体" w:cs="宋体" w:hint="eastAsia"/>
          <w:sz w:val="32"/>
          <w:szCs w:val="32"/>
        </w:rPr>
        <w:t>（二）生物安全隔离技术。</w:t>
      </w:r>
      <w:r>
        <w:rPr>
          <w:rFonts w:ascii="仿宋_GB2312" w:eastAsia="仿宋_GB2312" w:hAnsi="宋体" w:cs="宋体" w:hint="eastAsia"/>
          <w:sz w:val="32"/>
          <w:szCs w:val="32"/>
        </w:rPr>
        <w:t>针对进出场区、车辆、消毒、个人防护等技术以及危害</w:t>
      </w:r>
      <w:proofErr w:type="gramStart"/>
      <w:r>
        <w:rPr>
          <w:rFonts w:ascii="仿宋_GB2312" w:eastAsia="仿宋_GB2312" w:hAnsi="宋体" w:cs="宋体" w:hint="eastAsia"/>
          <w:sz w:val="32"/>
          <w:szCs w:val="32"/>
        </w:rPr>
        <w:t>严重人</w:t>
      </w:r>
      <w:proofErr w:type="gramEnd"/>
      <w:r>
        <w:rPr>
          <w:rFonts w:ascii="仿宋_GB2312" w:eastAsia="仿宋_GB2312" w:hAnsi="宋体" w:cs="宋体" w:hint="eastAsia"/>
          <w:sz w:val="32"/>
          <w:szCs w:val="32"/>
        </w:rPr>
        <w:t>兽共患病病原的公共卫生防护等，建立生物安全隔离体系。</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（三）监测与净化技术。</w:t>
      </w:r>
      <w:r>
        <w:rPr>
          <w:rFonts w:ascii="仿宋_GB2312" w:eastAsia="仿宋_GB2312" w:hAnsi="宋体" w:cs="宋体" w:hint="eastAsia"/>
          <w:sz w:val="32"/>
          <w:szCs w:val="32"/>
        </w:rPr>
        <w:t>针对疫情信息收集、兽医实验室检测、不同诊断方法等，优化“两病”等重要人畜共患病的监测与净化技术体系。</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lastRenderedPageBreak/>
        <w:t>（四）粪污处理技术和无害化处理技术。</w:t>
      </w:r>
      <w:r>
        <w:rPr>
          <w:rFonts w:ascii="仿宋_GB2312" w:eastAsia="仿宋_GB2312" w:hAnsi="宋体" w:cs="宋体" w:hint="eastAsia"/>
          <w:sz w:val="32"/>
          <w:szCs w:val="32"/>
        </w:rPr>
        <w:t>针对病死畜及养殖场粪尿污染，根据不同养殖模式，建立科学实用的粪污处理技术和无害化处理技术。</w:t>
      </w:r>
      <w:r>
        <w:rPr>
          <w:rFonts w:ascii="仿宋_GB2312" w:eastAsia="仿宋_GB2312" w:hAnsi="宋体" w:cs="宋体"/>
          <w:sz w:val="32"/>
          <w:szCs w:val="32"/>
        </w:rPr>
        <w:t xml:space="preserve"> </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（五）传染源控制技术。</w:t>
      </w:r>
      <w:r>
        <w:rPr>
          <w:rFonts w:ascii="仿宋_GB2312" w:eastAsia="仿宋_GB2312" w:hAnsi="宋体" w:cs="宋体" w:hint="eastAsia"/>
          <w:sz w:val="32"/>
          <w:szCs w:val="32"/>
        </w:rPr>
        <w:t>推行调运畜检疫、隔离等移动控制措施，防止病畜和检测阳性畜流动，减少病原的传播风险。</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（六）技术推广与培训。</w:t>
      </w:r>
      <w:r>
        <w:rPr>
          <w:rFonts w:ascii="仿宋_GB2312" w:eastAsia="仿宋_GB2312" w:hAnsi="宋体" w:cs="宋体" w:hint="eastAsia"/>
          <w:sz w:val="32"/>
          <w:szCs w:val="32"/>
        </w:rPr>
        <w:t>全面推行</w:t>
      </w:r>
      <w:r>
        <w:rPr>
          <w:rFonts w:ascii="仿宋_GB2312" w:eastAsia="仿宋_GB2312" w:hAnsi="宋体" w:cs="宋体"/>
          <w:sz w:val="32"/>
          <w:szCs w:val="32"/>
        </w:rPr>
        <w:t xml:space="preserve"> </w:t>
      </w:r>
      <w:r>
        <w:rPr>
          <w:rFonts w:ascii="仿宋_GB2312" w:eastAsia="仿宋_GB2312" w:hAnsi="宋体" w:cs="宋体" w:hint="eastAsia"/>
          <w:sz w:val="32"/>
          <w:szCs w:val="32"/>
        </w:rPr>
        <w:t>“产学研推企”推广模式。</w:t>
      </w:r>
    </w:p>
    <w:p w:rsidR="002E67EF" w:rsidRDefault="002E67EF" w:rsidP="002E67EF">
      <w:pPr>
        <w:spacing w:line="620" w:lineRule="exact"/>
        <w:ind w:firstLineChars="200" w:firstLine="640"/>
        <w:outlineLvl w:val="0"/>
        <w:rPr>
          <w:rFonts w:ascii="黑体" w:eastAsia="黑体" w:hAnsi="黑体" w:cs="宋体"/>
          <w:bCs/>
          <w:sz w:val="32"/>
          <w:szCs w:val="32"/>
        </w:rPr>
      </w:pPr>
      <w:r>
        <w:rPr>
          <w:rFonts w:ascii="黑体" w:eastAsia="黑体" w:hAnsi="黑体" w:cs="宋体" w:hint="eastAsia"/>
          <w:bCs/>
          <w:sz w:val="32"/>
          <w:szCs w:val="32"/>
        </w:rPr>
        <w:t>三、适宜区域</w:t>
      </w:r>
    </w:p>
    <w:p w:rsidR="002E67EF" w:rsidRDefault="002E67EF" w:rsidP="002E67EF">
      <w:pPr>
        <w:autoSpaceDN w:val="0"/>
        <w:snapToGrid w:val="0"/>
        <w:spacing w:line="620" w:lineRule="exact"/>
        <w:ind w:firstLineChars="200" w:firstLine="640"/>
        <w:rPr>
          <w:rFonts w:ascii="仿宋_GB2312" w:eastAsia="仿宋_GB2312"/>
          <w:sz w:val="32"/>
          <w:szCs w:val="32"/>
        </w:rPr>
      </w:pPr>
      <w:r>
        <w:rPr>
          <w:rFonts w:ascii="仿宋_GB2312" w:eastAsia="仿宋_GB2312" w:hAnsi="仿宋" w:cs="仿宋" w:hint="eastAsia"/>
          <w:kern w:val="0"/>
          <w:sz w:val="32"/>
          <w:szCs w:val="32"/>
        </w:rPr>
        <w:t>适宜在全省推广。</w:t>
      </w:r>
    </w:p>
    <w:p w:rsidR="002E67EF" w:rsidRDefault="002E67EF" w:rsidP="002E67EF">
      <w:pPr>
        <w:spacing w:line="620" w:lineRule="exact"/>
        <w:ind w:firstLineChars="200" w:firstLine="640"/>
        <w:outlineLvl w:val="0"/>
        <w:rPr>
          <w:rFonts w:ascii="黑体" w:eastAsia="黑体" w:hAnsi="黑体" w:cs="宋体"/>
          <w:bCs/>
          <w:sz w:val="32"/>
          <w:szCs w:val="32"/>
        </w:rPr>
      </w:pPr>
      <w:r>
        <w:rPr>
          <w:rFonts w:ascii="黑体" w:eastAsia="黑体" w:hAnsi="黑体" w:cs="宋体" w:hint="eastAsia"/>
          <w:bCs/>
          <w:sz w:val="32"/>
          <w:szCs w:val="32"/>
        </w:rPr>
        <w:t>四、注意事项</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病原分离要在符合要求的</w:t>
      </w:r>
      <w:r>
        <w:rPr>
          <w:rFonts w:ascii="仿宋_GB2312" w:eastAsia="仿宋_GB2312" w:hAnsi="宋体" w:cs="宋体"/>
          <w:sz w:val="32"/>
          <w:szCs w:val="32"/>
        </w:rPr>
        <w:t>P3</w:t>
      </w:r>
      <w:r>
        <w:rPr>
          <w:rFonts w:ascii="仿宋_GB2312" w:eastAsia="仿宋_GB2312" w:hAnsi="宋体" w:cs="宋体" w:hint="eastAsia"/>
          <w:sz w:val="32"/>
          <w:szCs w:val="32"/>
        </w:rPr>
        <w:t>实验室开展。</w:t>
      </w:r>
    </w:p>
    <w:p w:rsidR="002E67EF" w:rsidRDefault="002E67EF" w:rsidP="002E67EF">
      <w:pPr>
        <w:spacing w:line="620" w:lineRule="exact"/>
        <w:ind w:firstLineChars="200" w:firstLine="640"/>
        <w:outlineLvl w:val="0"/>
        <w:rPr>
          <w:rFonts w:ascii="黑体" w:eastAsia="黑体" w:hAnsi="黑体" w:cs="宋体"/>
          <w:bCs/>
          <w:sz w:val="32"/>
          <w:szCs w:val="32"/>
        </w:rPr>
      </w:pPr>
      <w:r>
        <w:rPr>
          <w:rFonts w:ascii="黑体" w:eastAsia="黑体" w:hAnsi="黑体" w:cs="宋体" w:hint="eastAsia"/>
          <w:bCs/>
          <w:sz w:val="32"/>
          <w:szCs w:val="32"/>
        </w:rPr>
        <w:t>五、依托单位</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（一）山东省动物疫病预防与控制中心</w:t>
      </w:r>
    </w:p>
    <w:p w:rsidR="002E67EF" w:rsidRDefault="002E67EF" w:rsidP="002E67EF">
      <w:pPr>
        <w:pStyle w:val="p0"/>
        <w:snapToGrid w:val="0"/>
        <w:spacing w:line="620" w:lineRule="exact"/>
        <w:ind w:firstLine="627"/>
        <w:rPr>
          <w:rFonts w:ascii="仿宋_GB2312" w:eastAsia="仿宋_GB2312" w:hAnsi="宋体" w:cs="宋体"/>
          <w:sz w:val="32"/>
          <w:szCs w:val="32"/>
        </w:rPr>
      </w:pPr>
      <w:r>
        <w:rPr>
          <w:rFonts w:ascii="仿宋_GB2312" w:eastAsia="仿宋_GB2312" w:hAnsi="宋体" w:cs="宋体" w:hint="eastAsia"/>
          <w:sz w:val="32"/>
          <w:szCs w:val="32"/>
        </w:rPr>
        <w:t>联系地址：</w:t>
      </w:r>
      <w:r>
        <w:rPr>
          <w:rFonts w:ascii="仿宋_GB2312" w:eastAsia="仿宋_GB2312" w:hAnsi="宋体" w:hint="eastAsia"/>
          <w:color w:val="000000"/>
          <w:sz w:val="32"/>
          <w:szCs w:val="32"/>
        </w:rPr>
        <w:t>济南市</w:t>
      </w:r>
      <w:proofErr w:type="gramStart"/>
      <w:r>
        <w:rPr>
          <w:rFonts w:ascii="仿宋_GB2312" w:eastAsia="仿宋_GB2312" w:hAnsi="宋体" w:hint="eastAsia"/>
          <w:color w:val="000000"/>
          <w:sz w:val="32"/>
          <w:szCs w:val="32"/>
        </w:rPr>
        <w:t>槐荫区槐村街</w:t>
      </w:r>
      <w:proofErr w:type="gramEnd"/>
      <w:r>
        <w:rPr>
          <w:rFonts w:ascii="仿宋_GB2312" w:eastAsia="仿宋_GB2312" w:hAnsi="宋体"/>
          <w:color w:val="000000"/>
          <w:sz w:val="32"/>
          <w:szCs w:val="32"/>
        </w:rPr>
        <w:t>6</w:t>
      </w:r>
      <w:r>
        <w:rPr>
          <w:rFonts w:ascii="仿宋_GB2312" w:eastAsia="仿宋_GB2312"/>
          <w:color w:val="000000"/>
          <w:sz w:val="32"/>
          <w:szCs w:val="32"/>
        </w:rPr>
        <w:t>8</w:t>
      </w:r>
      <w:r>
        <w:rPr>
          <w:rFonts w:ascii="仿宋_GB2312" w:eastAsia="仿宋_GB2312" w:hAnsi="宋体" w:hint="eastAsia"/>
          <w:color w:val="000000"/>
          <w:sz w:val="32"/>
          <w:szCs w:val="32"/>
        </w:rPr>
        <w:t>号</w:t>
      </w:r>
      <w:r>
        <w:rPr>
          <w:rFonts w:ascii="仿宋_GB2312" w:eastAsia="仿宋_GB2312" w:hAnsi="宋体" w:cs="宋体" w:hint="eastAsia"/>
          <w:sz w:val="32"/>
          <w:szCs w:val="32"/>
        </w:rPr>
        <w:t xml:space="preserve">　</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邮政编码：</w:t>
      </w:r>
      <w:r>
        <w:rPr>
          <w:rFonts w:ascii="仿宋_GB2312" w:eastAsia="仿宋_GB2312" w:hAnsi="宋体" w:cs="宋体"/>
          <w:sz w:val="32"/>
          <w:szCs w:val="32"/>
        </w:rPr>
        <w:t>250022</w:t>
      </w:r>
      <w:r>
        <w:rPr>
          <w:rFonts w:ascii="仿宋_GB2312" w:eastAsia="仿宋_GB2312" w:hAnsi="宋体" w:cs="宋体" w:hint="eastAsia"/>
          <w:sz w:val="32"/>
          <w:szCs w:val="32"/>
        </w:rPr>
        <w:t xml:space="preserve">　　</w:t>
      </w:r>
      <w:proofErr w:type="gramStart"/>
      <w:r>
        <w:rPr>
          <w:rFonts w:ascii="仿宋_GB2312" w:eastAsia="仿宋_GB2312" w:hAnsi="宋体" w:cs="宋体" w:hint="eastAsia"/>
          <w:sz w:val="32"/>
          <w:szCs w:val="32"/>
        </w:rPr>
        <w:t xml:space="preserve">　</w:t>
      </w:r>
      <w:proofErr w:type="gramEnd"/>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联系人：胡莉萍</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sz w:val="32"/>
          <w:szCs w:val="32"/>
        </w:rPr>
        <w:t>0531-87198571</w:t>
      </w:r>
      <w:r>
        <w:rPr>
          <w:rFonts w:ascii="仿宋_GB2312" w:eastAsia="仿宋_GB2312" w:hAnsi="宋体" w:cs="宋体" w:hint="eastAsia"/>
          <w:sz w:val="32"/>
          <w:szCs w:val="32"/>
        </w:rPr>
        <w:t>、</w:t>
      </w:r>
      <w:r>
        <w:rPr>
          <w:rFonts w:ascii="仿宋_GB2312" w:eastAsia="仿宋_GB2312" w:hAnsi="宋体" w:cs="宋体"/>
          <w:sz w:val="32"/>
          <w:szCs w:val="32"/>
        </w:rPr>
        <w:t>13606410546</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电子邮件：</w:t>
      </w:r>
      <w:r w:rsidRPr="00BF7C4F">
        <w:rPr>
          <w:rFonts w:ascii="仿宋_GB2312" w:eastAsia="仿宋_GB2312" w:hAnsi="宋体" w:cs="宋体"/>
          <w:sz w:val="32"/>
          <w:szCs w:val="32"/>
        </w:rPr>
        <w:t>hxyhlp@sina.com</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 </w:t>
      </w:r>
      <w:r>
        <w:rPr>
          <w:rFonts w:ascii="楷体_GB2312" w:eastAsia="楷体_GB2312" w:hAnsi="宋体" w:cs="宋体" w:hint="eastAsia"/>
          <w:sz w:val="32"/>
          <w:szCs w:val="32"/>
        </w:rPr>
        <w:t>（二）山东农业大学</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联系地址：泰安市岱宗大街</w:t>
      </w:r>
      <w:r>
        <w:rPr>
          <w:rFonts w:ascii="仿宋_GB2312" w:eastAsia="仿宋_GB2312" w:hAnsi="宋体" w:cs="宋体"/>
          <w:sz w:val="32"/>
          <w:szCs w:val="32"/>
        </w:rPr>
        <w:t>61</w:t>
      </w:r>
      <w:r>
        <w:rPr>
          <w:rFonts w:ascii="仿宋_GB2312" w:eastAsia="仿宋_GB2312" w:hAnsi="宋体" w:cs="宋体" w:hint="eastAsia"/>
          <w:sz w:val="32"/>
          <w:szCs w:val="32"/>
        </w:rPr>
        <w:t xml:space="preserve">号　　</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邮政编码：</w:t>
      </w:r>
      <w:r>
        <w:rPr>
          <w:rFonts w:ascii="仿宋_GB2312" w:eastAsia="仿宋_GB2312" w:hAnsi="宋体" w:cs="宋体"/>
          <w:sz w:val="32"/>
          <w:szCs w:val="32"/>
        </w:rPr>
        <w:t>271018</w:t>
      </w:r>
      <w:r>
        <w:rPr>
          <w:rFonts w:ascii="仿宋_GB2312" w:eastAsia="仿宋_GB2312" w:hAnsi="宋体" w:cs="宋体" w:hint="eastAsia"/>
          <w:sz w:val="32"/>
          <w:szCs w:val="32"/>
        </w:rPr>
        <w:t xml:space="preserve">　　</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联系人：朱瑞良</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sz w:val="32"/>
          <w:szCs w:val="32"/>
        </w:rPr>
        <w:t>0538-8242478</w:t>
      </w:r>
      <w:r>
        <w:rPr>
          <w:rFonts w:ascii="仿宋_GB2312" w:eastAsia="仿宋_GB2312" w:hAnsi="宋体" w:cs="宋体" w:hint="eastAsia"/>
          <w:sz w:val="32"/>
          <w:szCs w:val="32"/>
        </w:rPr>
        <w:t>、</w:t>
      </w:r>
      <w:r>
        <w:rPr>
          <w:rFonts w:ascii="仿宋_GB2312" w:eastAsia="仿宋_GB2312" w:hAnsi="宋体" w:cs="宋体"/>
          <w:sz w:val="32"/>
          <w:szCs w:val="32"/>
        </w:rPr>
        <w:t>13705386767</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电子邮件：</w:t>
      </w:r>
      <w:r>
        <w:rPr>
          <w:rFonts w:ascii="仿宋_GB2312" w:eastAsia="仿宋_GB2312" w:hAnsi="宋体" w:cs="宋体"/>
          <w:sz w:val="32"/>
          <w:szCs w:val="32"/>
        </w:rPr>
        <w:t>zhurl@sdau.edu.cn</w:t>
      </w:r>
    </w:p>
    <w:p w:rsidR="002E67EF" w:rsidRDefault="002E67EF" w:rsidP="002E67EF">
      <w:pPr>
        <w:spacing w:line="620" w:lineRule="exact"/>
        <w:ind w:firstLineChars="200" w:firstLine="640"/>
        <w:rPr>
          <w:rFonts w:ascii="仿宋_GB2312" w:eastAsia="仿宋_GB2312" w:hAnsi="宋体" w:cs="宋体" w:hint="eastAsia"/>
          <w:sz w:val="32"/>
          <w:szCs w:val="32"/>
        </w:rPr>
      </w:pPr>
      <w:r>
        <w:rPr>
          <w:rFonts w:ascii="仿宋_GB2312" w:eastAsia="仿宋_GB2312" w:hAnsi="宋体" w:cs="宋体"/>
          <w:sz w:val="32"/>
          <w:szCs w:val="32"/>
        </w:rPr>
        <w:t xml:space="preserve"> </w:t>
      </w: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640"/>
        <w:rPr>
          <w:rFonts w:ascii="仿宋_GB2312" w:eastAsia="仿宋_GB2312" w:hAnsi="宋体" w:cs="宋体" w:hint="eastAsia"/>
          <w:sz w:val="32"/>
          <w:szCs w:val="32"/>
        </w:rPr>
      </w:pPr>
    </w:p>
    <w:p w:rsidR="002E67EF" w:rsidRDefault="002E67EF" w:rsidP="002E67EF">
      <w:pPr>
        <w:spacing w:line="620" w:lineRule="exact"/>
        <w:ind w:firstLineChars="200" w:firstLine="880"/>
        <w:jc w:val="center"/>
        <w:rPr>
          <w:rFonts w:ascii="方正小标宋简体" w:eastAsia="方正小标宋简体" w:hint="eastAsia"/>
          <w:sz w:val="44"/>
          <w:szCs w:val="44"/>
        </w:rPr>
      </w:pPr>
      <w:r>
        <w:rPr>
          <w:rFonts w:ascii="方正小标宋简体" w:eastAsia="方正小标宋简体" w:hint="eastAsia"/>
          <w:sz w:val="44"/>
          <w:szCs w:val="44"/>
        </w:rPr>
        <w:t>毛皮动物主要疫病综合防控技术</w:t>
      </w:r>
    </w:p>
    <w:p w:rsidR="002E67EF" w:rsidRDefault="002E67EF" w:rsidP="002E67EF">
      <w:pPr>
        <w:spacing w:line="620" w:lineRule="exact"/>
        <w:ind w:firstLineChars="200" w:firstLine="880"/>
        <w:jc w:val="center"/>
        <w:rPr>
          <w:rFonts w:ascii="方正小标宋简体" w:eastAsia="方正小标宋简体" w:hAnsi="仿宋"/>
          <w:kern w:val="0"/>
          <w:sz w:val="44"/>
          <w:szCs w:val="44"/>
        </w:rPr>
      </w:pPr>
    </w:p>
    <w:p w:rsidR="002E67EF" w:rsidRDefault="002E67EF" w:rsidP="002E67EF">
      <w:pPr>
        <w:spacing w:line="620" w:lineRule="exact"/>
        <w:ind w:firstLineChars="200" w:firstLine="640"/>
        <w:rPr>
          <w:rFonts w:ascii="黑体" w:eastAsia="黑体" w:hAnsi="黑体" w:cs="宋体"/>
          <w:bCs/>
          <w:sz w:val="32"/>
          <w:szCs w:val="32"/>
        </w:rPr>
      </w:pPr>
      <w:r>
        <w:rPr>
          <w:rFonts w:ascii="黑体" w:eastAsia="黑体" w:hAnsi="黑体" w:cs="宋体" w:hint="eastAsia"/>
          <w:bCs/>
          <w:sz w:val="32"/>
          <w:szCs w:val="32"/>
        </w:rPr>
        <w:t>一、技术概述</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研究集成疫病监测、快速诊断、预防控制、生物安全防控等综合防控关键技术，构建了毛皮动物主要疫病综合防控技术体系。一定程度上解决了毛皮动物主要疫病诊断技术滞后、</w:t>
      </w:r>
      <w:proofErr w:type="gramStart"/>
      <w:r>
        <w:rPr>
          <w:rFonts w:ascii="仿宋_GB2312" w:eastAsia="仿宋_GB2312" w:hAnsi="宋体" w:cs="宋体" w:hint="eastAsia"/>
          <w:sz w:val="32"/>
          <w:szCs w:val="32"/>
        </w:rPr>
        <w:t>防控制品</w:t>
      </w:r>
      <w:proofErr w:type="gramEnd"/>
      <w:r>
        <w:rPr>
          <w:rFonts w:ascii="仿宋_GB2312" w:eastAsia="仿宋_GB2312" w:hAnsi="宋体" w:cs="宋体" w:hint="eastAsia"/>
          <w:sz w:val="32"/>
          <w:szCs w:val="32"/>
        </w:rPr>
        <w:t>匮乏、生物安全措施缺失的问题，实现了毛皮动物主要疫病综合防控技术从无到有的突破。</w:t>
      </w:r>
    </w:p>
    <w:p w:rsidR="002E67EF" w:rsidRDefault="002E67EF" w:rsidP="002E67EF">
      <w:pPr>
        <w:spacing w:line="620" w:lineRule="exact"/>
        <w:ind w:firstLineChars="200" w:firstLine="640"/>
        <w:rPr>
          <w:rFonts w:ascii="黑体" w:eastAsia="黑体" w:hAnsi="黑体" w:cs="宋体"/>
          <w:bCs/>
          <w:sz w:val="32"/>
          <w:szCs w:val="32"/>
        </w:rPr>
      </w:pPr>
      <w:r>
        <w:rPr>
          <w:rFonts w:ascii="黑体" w:eastAsia="黑体" w:hAnsi="黑体" w:cs="宋体" w:hint="eastAsia"/>
          <w:bCs/>
          <w:sz w:val="32"/>
          <w:szCs w:val="32"/>
        </w:rPr>
        <w:t>二、技术要点</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（一）毛皮动物主要疫病诊断检测技术。</w:t>
      </w:r>
      <w:r>
        <w:rPr>
          <w:rFonts w:ascii="仿宋_GB2312" w:eastAsia="仿宋_GB2312" w:hAnsi="宋体" w:cs="宋体" w:hint="eastAsia"/>
          <w:sz w:val="32"/>
          <w:szCs w:val="32"/>
        </w:rPr>
        <w:t>主要是</w:t>
      </w:r>
      <w:r>
        <w:rPr>
          <w:rFonts w:ascii="仿宋_GB2312" w:eastAsia="仿宋_GB2312" w:hAnsi="宋体" w:cs="宋体"/>
          <w:sz w:val="32"/>
          <w:szCs w:val="32"/>
        </w:rPr>
        <w:t>17</w:t>
      </w:r>
      <w:r>
        <w:rPr>
          <w:rFonts w:ascii="仿宋_GB2312" w:eastAsia="仿宋_GB2312" w:hAnsi="宋体" w:cs="宋体" w:hint="eastAsia"/>
          <w:sz w:val="32"/>
          <w:szCs w:val="32"/>
        </w:rPr>
        <w:t>种疫病病原的诊断技术和实验室检测方法，通过实验室确诊，有目的的进行疫病治疗和防控。</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（二）毛皮动物主要疫病</w:t>
      </w:r>
      <w:proofErr w:type="gramStart"/>
      <w:r>
        <w:rPr>
          <w:rFonts w:ascii="楷体_GB2312" w:eastAsia="楷体_GB2312" w:hAnsi="宋体" w:cs="宋体" w:hint="eastAsia"/>
          <w:sz w:val="32"/>
          <w:szCs w:val="32"/>
        </w:rPr>
        <w:t>防控制品</w:t>
      </w:r>
      <w:proofErr w:type="gramEnd"/>
      <w:r>
        <w:rPr>
          <w:rFonts w:ascii="楷体_GB2312" w:eastAsia="楷体_GB2312" w:hAnsi="宋体" w:cs="宋体" w:hint="eastAsia"/>
          <w:sz w:val="32"/>
          <w:szCs w:val="32"/>
        </w:rPr>
        <w:t>应用技术。</w:t>
      </w:r>
      <w:r>
        <w:rPr>
          <w:rFonts w:ascii="仿宋_GB2312" w:eastAsia="仿宋_GB2312" w:hAnsi="宋体" w:cs="宋体" w:hint="eastAsia"/>
          <w:sz w:val="32"/>
          <w:szCs w:val="32"/>
        </w:rPr>
        <w:t>包括预防肺炎、肠炎的</w:t>
      </w:r>
      <w:r>
        <w:rPr>
          <w:rFonts w:ascii="仿宋_GB2312" w:eastAsia="仿宋_GB2312" w:hAnsi="宋体" w:cs="宋体"/>
          <w:sz w:val="32"/>
          <w:szCs w:val="32"/>
        </w:rPr>
        <w:t>4</w:t>
      </w:r>
      <w:r>
        <w:rPr>
          <w:rFonts w:ascii="仿宋_GB2312" w:eastAsia="仿宋_GB2312" w:hAnsi="宋体" w:cs="宋体" w:hint="eastAsia"/>
          <w:sz w:val="32"/>
          <w:szCs w:val="32"/>
        </w:rPr>
        <w:t>个中药制剂组方和</w:t>
      </w:r>
      <w:r>
        <w:rPr>
          <w:rFonts w:ascii="仿宋_GB2312" w:eastAsia="仿宋_GB2312" w:hAnsi="宋体" w:cs="宋体"/>
          <w:sz w:val="32"/>
          <w:szCs w:val="32"/>
        </w:rPr>
        <w:t>2</w:t>
      </w:r>
      <w:r>
        <w:rPr>
          <w:rFonts w:ascii="仿宋_GB2312" w:eastAsia="仿宋_GB2312" w:hAnsi="宋体" w:cs="宋体" w:hint="eastAsia"/>
          <w:sz w:val="32"/>
          <w:szCs w:val="32"/>
        </w:rPr>
        <w:t>个疫苗产品，通过使用中草药、微生态制剂等绿色制品，逐渐降低抗生素的使用时间和剂量，科学选用疫苗，优化免疫程序，实现用药过程的标准化、规范化和安全化。</w:t>
      </w:r>
    </w:p>
    <w:p w:rsidR="002E67EF" w:rsidRDefault="002E67EF" w:rsidP="002E67EF">
      <w:pPr>
        <w:spacing w:line="620" w:lineRule="exact"/>
        <w:ind w:firstLineChars="200" w:firstLine="640"/>
        <w:rPr>
          <w:rFonts w:ascii="仿宋_GB2312" w:eastAsia="仿宋_GB2312" w:hAnsi="宋体" w:cs="宋体"/>
          <w:sz w:val="32"/>
          <w:szCs w:val="32"/>
        </w:rPr>
      </w:pPr>
      <w:r>
        <w:rPr>
          <w:rFonts w:ascii="楷体_GB2312" w:eastAsia="楷体_GB2312" w:hAnsi="宋体" w:cs="宋体" w:hint="eastAsia"/>
          <w:sz w:val="32"/>
          <w:szCs w:val="32"/>
        </w:rPr>
        <w:t>（三）毛皮动物主要疫病生物安全控制技术。</w:t>
      </w:r>
      <w:r>
        <w:rPr>
          <w:rFonts w:ascii="仿宋_GB2312" w:eastAsia="仿宋_GB2312" w:hAnsi="宋体" w:cs="宋体" w:hint="eastAsia"/>
          <w:sz w:val="32"/>
          <w:szCs w:val="32"/>
        </w:rPr>
        <w:t>包括毛皮动物生物安全体系、消毒技术等标准和采样、粪尿收集设施等技术及设施设备的推广应用，逐步完善主要疫病的生物安全控制，保护生态环境、保障公共卫生安全和产业健康发展。</w:t>
      </w:r>
    </w:p>
    <w:p w:rsidR="002E67EF" w:rsidRDefault="002E67EF" w:rsidP="002E67EF">
      <w:pPr>
        <w:spacing w:line="620" w:lineRule="exact"/>
        <w:ind w:firstLineChars="200" w:firstLine="640"/>
        <w:rPr>
          <w:rFonts w:ascii="黑体" w:eastAsia="黑体" w:hAnsi="黑体" w:cs="宋体"/>
          <w:bCs/>
          <w:sz w:val="32"/>
          <w:szCs w:val="32"/>
        </w:rPr>
      </w:pPr>
      <w:r>
        <w:rPr>
          <w:rFonts w:ascii="黑体" w:eastAsia="黑体" w:hAnsi="黑体" w:cs="宋体" w:hint="eastAsia"/>
          <w:bCs/>
          <w:sz w:val="32"/>
          <w:szCs w:val="32"/>
        </w:rPr>
        <w:lastRenderedPageBreak/>
        <w:t>三、适宜区域</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适宜在全省推广。</w:t>
      </w:r>
    </w:p>
    <w:p w:rsidR="002E67EF" w:rsidRDefault="002E67EF" w:rsidP="002E67EF">
      <w:pPr>
        <w:spacing w:line="620" w:lineRule="exact"/>
        <w:ind w:firstLineChars="200" w:firstLine="640"/>
        <w:rPr>
          <w:rFonts w:ascii="黑体" w:eastAsia="黑体" w:hAnsi="黑体" w:cs="宋体"/>
          <w:bCs/>
          <w:sz w:val="32"/>
          <w:szCs w:val="32"/>
        </w:rPr>
      </w:pPr>
      <w:r>
        <w:rPr>
          <w:rFonts w:ascii="黑体" w:eastAsia="黑体" w:hAnsi="黑体" w:cs="宋体" w:hint="eastAsia"/>
          <w:bCs/>
          <w:sz w:val="32"/>
          <w:szCs w:val="32"/>
        </w:rPr>
        <w:t>四、注意事项</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由于毛皮动物饲料中蛋白质主要来源于畜禽下脚料，需要进一步关注重大疫病的发展趋势和养殖废弃物的无害化处理技术的研究与推广应用。</w:t>
      </w:r>
    </w:p>
    <w:p w:rsidR="002E67EF" w:rsidRDefault="002E67EF" w:rsidP="002E67EF">
      <w:pPr>
        <w:spacing w:line="620" w:lineRule="exact"/>
        <w:ind w:firstLineChars="200" w:firstLine="640"/>
        <w:rPr>
          <w:rFonts w:ascii="黑体" w:eastAsia="黑体" w:hAnsi="黑体" w:cs="宋体"/>
          <w:bCs/>
          <w:sz w:val="32"/>
          <w:szCs w:val="32"/>
        </w:rPr>
      </w:pPr>
      <w:r>
        <w:rPr>
          <w:rFonts w:ascii="黑体" w:eastAsia="黑体" w:hAnsi="黑体" w:cs="宋体" w:hint="eastAsia"/>
          <w:bCs/>
          <w:sz w:val="32"/>
          <w:szCs w:val="32"/>
        </w:rPr>
        <w:t>五、依托单位</w:t>
      </w:r>
    </w:p>
    <w:p w:rsidR="002E67EF" w:rsidRDefault="002E67EF" w:rsidP="002E67EF">
      <w:pPr>
        <w:spacing w:line="62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lang w:val="zh-CN"/>
        </w:rPr>
        <w:t>（一）山东省动物疫病预防与控制中心</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联系地址：</w:t>
      </w:r>
      <w:r>
        <w:rPr>
          <w:rFonts w:ascii="仿宋_GB2312" w:eastAsia="仿宋_GB2312" w:hAnsi="宋体" w:cs="宋体" w:hint="eastAsia"/>
          <w:sz w:val="32"/>
          <w:szCs w:val="32"/>
        </w:rPr>
        <w:t>济南市</w:t>
      </w:r>
      <w:proofErr w:type="gramStart"/>
      <w:r>
        <w:rPr>
          <w:rFonts w:ascii="仿宋_GB2312" w:eastAsia="仿宋_GB2312" w:hAnsi="宋体" w:cs="宋体" w:hint="eastAsia"/>
          <w:sz w:val="32"/>
          <w:szCs w:val="32"/>
        </w:rPr>
        <w:t>槐荫区槐村街</w:t>
      </w:r>
      <w:proofErr w:type="gramEnd"/>
      <w:r>
        <w:rPr>
          <w:rFonts w:ascii="仿宋_GB2312" w:eastAsia="仿宋_GB2312" w:hAnsi="宋体" w:cs="宋体"/>
          <w:sz w:val="32"/>
          <w:szCs w:val="32"/>
        </w:rPr>
        <w:t>68</w:t>
      </w:r>
      <w:r>
        <w:rPr>
          <w:rFonts w:ascii="仿宋_GB2312" w:eastAsia="仿宋_GB2312" w:hAnsi="宋体" w:cs="宋体" w:hint="eastAsia"/>
          <w:sz w:val="32"/>
          <w:szCs w:val="32"/>
        </w:rPr>
        <w:t>号</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邮政编码：</w:t>
      </w:r>
      <w:r>
        <w:rPr>
          <w:rFonts w:ascii="仿宋_GB2312" w:eastAsia="仿宋_GB2312" w:hAnsi="宋体" w:cs="宋体"/>
          <w:sz w:val="32"/>
          <w:szCs w:val="32"/>
        </w:rPr>
        <w:t>250022</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w:t>
      </w:r>
      <w:r>
        <w:rPr>
          <w:rFonts w:ascii="仿宋_GB2312" w:eastAsia="仿宋_GB2312" w:hAnsi="宋体" w:cs="宋体"/>
          <w:sz w:val="32"/>
          <w:szCs w:val="32"/>
          <w:lang w:val="zh-CN"/>
        </w:rPr>
        <w:t xml:space="preserve"> </w:t>
      </w:r>
      <w:r>
        <w:rPr>
          <w:rFonts w:ascii="仿宋_GB2312" w:eastAsia="仿宋_GB2312" w:hAnsi="宋体" w:cs="宋体" w:hint="eastAsia"/>
          <w:sz w:val="32"/>
          <w:szCs w:val="32"/>
          <w:lang w:val="zh-CN"/>
        </w:rPr>
        <w:t>系</w:t>
      </w:r>
      <w:r>
        <w:rPr>
          <w:rFonts w:ascii="仿宋_GB2312" w:eastAsia="仿宋_GB2312" w:hAnsi="宋体" w:cs="宋体"/>
          <w:sz w:val="32"/>
          <w:szCs w:val="32"/>
          <w:lang w:val="zh-CN"/>
        </w:rPr>
        <w:t xml:space="preserve"> </w:t>
      </w:r>
      <w:r>
        <w:rPr>
          <w:rFonts w:ascii="仿宋_GB2312" w:eastAsia="仿宋_GB2312" w:hAnsi="宋体" w:cs="宋体" w:hint="eastAsia"/>
          <w:sz w:val="32"/>
          <w:szCs w:val="32"/>
          <w:lang w:val="zh-CN"/>
        </w:rPr>
        <w:t>人：王贵升</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联系电话</w:t>
      </w:r>
      <w:r>
        <w:rPr>
          <w:rFonts w:ascii="仿宋_GB2312" w:eastAsia="仿宋_GB2312" w:hAnsi="宋体" w:cs="宋体" w:hint="eastAsia"/>
          <w:sz w:val="32"/>
          <w:szCs w:val="32"/>
        </w:rPr>
        <w:t>：</w:t>
      </w:r>
      <w:r>
        <w:rPr>
          <w:rFonts w:ascii="仿宋_GB2312" w:eastAsia="仿宋_GB2312" w:hAnsi="宋体" w:cs="宋体"/>
          <w:sz w:val="32"/>
          <w:szCs w:val="32"/>
        </w:rPr>
        <w:t>18560113839</w:t>
      </w:r>
      <w:r>
        <w:rPr>
          <w:rFonts w:ascii="仿宋_GB2312" w:eastAsia="仿宋_GB2312" w:hAnsi="宋体" w:cs="宋体" w:hint="eastAsia"/>
          <w:sz w:val="32"/>
          <w:szCs w:val="32"/>
        </w:rPr>
        <w:t>、</w:t>
      </w:r>
      <w:r>
        <w:rPr>
          <w:rFonts w:ascii="仿宋_GB2312" w:eastAsia="仿宋_GB2312" w:hAnsi="宋体" w:cs="宋体"/>
          <w:sz w:val="32"/>
          <w:szCs w:val="32"/>
        </w:rPr>
        <w:t>0531-87198909</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电子邮件</w:t>
      </w:r>
      <w:r>
        <w:rPr>
          <w:rFonts w:ascii="仿宋_GB2312" w:eastAsia="仿宋_GB2312" w:hAnsi="宋体" w:cs="宋体" w:hint="eastAsia"/>
          <w:sz w:val="32"/>
          <w:szCs w:val="32"/>
        </w:rPr>
        <w:t>：</w:t>
      </w:r>
      <w:r>
        <w:rPr>
          <w:rFonts w:ascii="仿宋_GB2312" w:eastAsia="仿宋_GB2312" w:hAnsi="宋体" w:cs="宋体"/>
          <w:sz w:val="32"/>
          <w:szCs w:val="32"/>
        </w:rPr>
        <w:t>wgslucky05@163.com.</w:t>
      </w:r>
    </w:p>
    <w:p w:rsidR="002E67EF" w:rsidRDefault="002E67EF" w:rsidP="002E67EF">
      <w:pPr>
        <w:spacing w:line="62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（二）</w:t>
      </w:r>
      <w:r>
        <w:rPr>
          <w:rFonts w:ascii="楷体_GB2312" w:eastAsia="楷体_GB2312" w:hAnsi="宋体" w:cs="宋体" w:hint="eastAsia"/>
          <w:sz w:val="32"/>
          <w:szCs w:val="32"/>
          <w:lang w:val="zh-CN"/>
        </w:rPr>
        <w:t>青岛农业大学动物科技</w:t>
      </w:r>
      <w:r>
        <w:rPr>
          <w:rFonts w:ascii="楷体_GB2312" w:eastAsia="楷体_GB2312" w:hAnsi="宋体" w:cs="宋体" w:hint="eastAsia"/>
          <w:sz w:val="32"/>
          <w:szCs w:val="32"/>
        </w:rPr>
        <w:t>学院</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联系地址：</w:t>
      </w:r>
      <w:r>
        <w:rPr>
          <w:rFonts w:ascii="仿宋_GB2312" w:eastAsia="仿宋_GB2312" w:hAnsi="宋体" w:cs="宋体" w:hint="eastAsia"/>
          <w:sz w:val="32"/>
          <w:szCs w:val="32"/>
        </w:rPr>
        <w:t>青岛市城阳区长城路</w:t>
      </w:r>
      <w:r>
        <w:rPr>
          <w:rFonts w:ascii="仿宋_GB2312" w:eastAsia="仿宋_GB2312" w:hAnsi="宋体" w:cs="宋体"/>
          <w:sz w:val="32"/>
          <w:szCs w:val="32"/>
        </w:rPr>
        <w:t>700</w:t>
      </w:r>
      <w:r>
        <w:rPr>
          <w:rFonts w:ascii="仿宋_GB2312" w:eastAsia="仿宋_GB2312" w:hAnsi="宋体" w:cs="宋体" w:hint="eastAsia"/>
          <w:sz w:val="32"/>
          <w:szCs w:val="32"/>
        </w:rPr>
        <w:t>号</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邮政编码：</w:t>
      </w:r>
      <w:r>
        <w:rPr>
          <w:rFonts w:ascii="仿宋_GB2312" w:eastAsia="仿宋_GB2312" w:hAnsi="宋体" w:cs="宋体"/>
          <w:sz w:val="32"/>
          <w:szCs w:val="32"/>
        </w:rPr>
        <w:t>266109</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w:t>
      </w:r>
      <w:r>
        <w:rPr>
          <w:rFonts w:ascii="仿宋_GB2312" w:eastAsia="仿宋_GB2312" w:hAnsi="宋体" w:cs="宋体"/>
          <w:sz w:val="32"/>
          <w:szCs w:val="32"/>
          <w:lang w:val="zh-CN"/>
        </w:rPr>
        <w:t xml:space="preserve"> </w:t>
      </w:r>
      <w:r>
        <w:rPr>
          <w:rFonts w:ascii="仿宋_GB2312" w:eastAsia="仿宋_GB2312" w:hAnsi="宋体" w:cs="宋体" w:hint="eastAsia"/>
          <w:sz w:val="32"/>
          <w:szCs w:val="32"/>
          <w:lang w:val="zh-CN"/>
        </w:rPr>
        <w:t>系</w:t>
      </w:r>
      <w:r>
        <w:rPr>
          <w:rFonts w:ascii="仿宋_GB2312" w:eastAsia="仿宋_GB2312" w:hAnsi="宋体" w:cs="宋体"/>
          <w:sz w:val="32"/>
          <w:szCs w:val="32"/>
          <w:lang w:val="zh-CN"/>
        </w:rPr>
        <w:t xml:space="preserve"> </w:t>
      </w:r>
      <w:r>
        <w:rPr>
          <w:rFonts w:ascii="仿宋_GB2312" w:eastAsia="仿宋_GB2312" w:hAnsi="宋体" w:cs="宋体" w:hint="eastAsia"/>
          <w:sz w:val="32"/>
          <w:szCs w:val="32"/>
          <w:lang w:val="zh-CN"/>
        </w:rPr>
        <w:t>人：马泽芳</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联系电话</w:t>
      </w:r>
      <w:r>
        <w:rPr>
          <w:rFonts w:ascii="仿宋_GB2312" w:eastAsia="仿宋_GB2312" w:hAnsi="宋体" w:cs="宋体" w:hint="eastAsia"/>
          <w:sz w:val="32"/>
          <w:szCs w:val="32"/>
        </w:rPr>
        <w:t>：</w:t>
      </w:r>
      <w:r>
        <w:rPr>
          <w:rFonts w:ascii="仿宋_GB2312" w:eastAsia="仿宋_GB2312" w:hAnsi="宋体" w:cs="宋体"/>
          <w:sz w:val="32"/>
          <w:szCs w:val="32"/>
        </w:rPr>
        <w:t>15092124338</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lang w:val="zh-CN"/>
        </w:rPr>
        <w:t>电子邮件</w:t>
      </w:r>
      <w:r>
        <w:rPr>
          <w:rFonts w:ascii="仿宋_GB2312" w:eastAsia="仿宋_GB2312" w:hAnsi="宋体" w:cs="宋体" w:hint="eastAsia"/>
          <w:sz w:val="32"/>
          <w:szCs w:val="32"/>
        </w:rPr>
        <w:t>：</w:t>
      </w:r>
      <w:r>
        <w:rPr>
          <w:rFonts w:ascii="仿宋_GB2312" w:eastAsia="仿宋_GB2312" w:hAnsi="宋体" w:cs="宋体"/>
          <w:sz w:val="32"/>
          <w:szCs w:val="32"/>
        </w:rPr>
        <w:t>mazefang@163.com.</w:t>
      </w:r>
    </w:p>
    <w:p w:rsidR="002E67EF" w:rsidRDefault="002E67EF" w:rsidP="002E67EF">
      <w:pPr>
        <w:spacing w:line="620" w:lineRule="exact"/>
        <w:ind w:firstLineChars="200" w:firstLine="640"/>
        <w:rPr>
          <w:rFonts w:ascii="楷体_GB2312" w:eastAsia="楷体_GB2312" w:hAnsi="宋体" w:cs="宋体"/>
          <w:sz w:val="32"/>
          <w:szCs w:val="32"/>
        </w:rPr>
      </w:pPr>
      <w:r>
        <w:rPr>
          <w:rFonts w:ascii="楷体_GB2312" w:eastAsia="楷体_GB2312" w:hAnsi="宋体" w:cs="宋体" w:hint="eastAsia"/>
          <w:sz w:val="32"/>
          <w:szCs w:val="32"/>
        </w:rPr>
        <w:t>（三）山东省农业科学院家禽研究所</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联系地址：</w:t>
      </w:r>
      <w:proofErr w:type="gramStart"/>
      <w:r>
        <w:rPr>
          <w:rFonts w:ascii="仿宋_GB2312" w:eastAsia="仿宋_GB2312" w:hAnsi="宋体" w:cs="宋体" w:hint="eastAsia"/>
          <w:sz w:val="32"/>
          <w:szCs w:val="32"/>
        </w:rPr>
        <w:t>济南市交校路</w:t>
      </w:r>
      <w:proofErr w:type="gramEnd"/>
      <w:r>
        <w:rPr>
          <w:rFonts w:ascii="仿宋_GB2312" w:eastAsia="仿宋_GB2312" w:hAnsi="宋体" w:cs="宋体"/>
          <w:sz w:val="32"/>
          <w:szCs w:val="32"/>
        </w:rPr>
        <w:t>1</w:t>
      </w:r>
      <w:r>
        <w:rPr>
          <w:rFonts w:ascii="仿宋_GB2312" w:eastAsia="仿宋_GB2312" w:hAnsi="宋体" w:cs="宋体" w:hint="eastAsia"/>
          <w:sz w:val="32"/>
          <w:szCs w:val="32"/>
        </w:rPr>
        <w:t>号</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邮政编码：</w:t>
      </w:r>
      <w:r>
        <w:rPr>
          <w:rFonts w:ascii="仿宋_GB2312" w:eastAsia="仿宋_GB2312" w:hAnsi="宋体" w:cs="宋体"/>
          <w:sz w:val="32"/>
          <w:szCs w:val="32"/>
        </w:rPr>
        <w:t>250023</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联</w:t>
      </w:r>
      <w:r>
        <w:rPr>
          <w:rFonts w:ascii="仿宋_GB2312" w:eastAsia="仿宋_GB2312" w:hAnsi="宋体" w:cs="宋体"/>
          <w:sz w:val="32"/>
          <w:szCs w:val="32"/>
        </w:rPr>
        <w:t xml:space="preserve"> </w:t>
      </w:r>
      <w:r>
        <w:rPr>
          <w:rFonts w:ascii="仿宋_GB2312" w:eastAsia="仿宋_GB2312" w:hAnsi="宋体" w:cs="宋体" w:hint="eastAsia"/>
          <w:sz w:val="32"/>
          <w:szCs w:val="32"/>
        </w:rPr>
        <w:t>系</w:t>
      </w:r>
      <w:r>
        <w:rPr>
          <w:rFonts w:ascii="仿宋_GB2312" w:eastAsia="仿宋_GB2312" w:hAnsi="宋体" w:cs="宋体"/>
          <w:sz w:val="32"/>
          <w:szCs w:val="32"/>
        </w:rPr>
        <w:t xml:space="preserve"> </w:t>
      </w:r>
      <w:r>
        <w:rPr>
          <w:rFonts w:ascii="仿宋_GB2312" w:eastAsia="仿宋_GB2312" w:hAnsi="宋体" w:cs="宋体" w:hint="eastAsia"/>
          <w:sz w:val="32"/>
          <w:szCs w:val="32"/>
        </w:rPr>
        <w:t>人：黄兵</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sz w:val="32"/>
          <w:szCs w:val="32"/>
        </w:rPr>
        <w:t>18678812755</w:t>
      </w:r>
    </w:p>
    <w:p w:rsidR="002E67EF" w:rsidRDefault="002E67EF" w:rsidP="002E67EF">
      <w:pPr>
        <w:spacing w:line="6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电子邮件：</w:t>
      </w:r>
      <w:r>
        <w:rPr>
          <w:rFonts w:ascii="仿宋_GB2312" w:eastAsia="仿宋_GB2312" w:hAnsi="宋体" w:cs="宋体"/>
          <w:sz w:val="32"/>
          <w:szCs w:val="32"/>
        </w:rPr>
        <w:t>hbind@163.com</w:t>
      </w:r>
    </w:p>
    <w:p w:rsidR="002E67EF" w:rsidRDefault="002E67EF" w:rsidP="002E67EF">
      <w:pPr>
        <w:adjustRightInd w:val="0"/>
        <w:snapToGrid w:val="0"/>
        <w:spacing w:line="620" w:lineRule="exact"/>
        <w:ind w:firstLineChars="200" w:firstLine="880"/>
        <w:jc w:val="center"/>
        <w:rPr>
          <w:rFonts w:ascii="方正小标宋简体" w:eastAsia="方正小标宋简体"/>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p>
    <w:p w:rsidR="002E67EF" w:rsidRDefault="002E67EF" w:rsidP="002E67EF">
      <w:pPr>
        <w:adjustRightInd w:val="0"/>
        <w:snapToGrid w:val="0"/>
        <w:spacing w:line="620" w:lineRule="exact"/>
        <w:ind w:firstLineChars="200" w:firstLine="880"/>
        <w:jc w:val="center"/>
        <w:rPr>
          <w:rFonts w:ascii="方正小标宋简体" w:eastAsia="方正小标宋简体" w:hint="eastAsia"/>
          <w:bCs/>
          <w:sz w:val="44"/>
          <w:szCs w:val="44"/>
        </w:rPr>
      </w:pPr>
      <w:r>
        <w:rPr>
          <w:rFonts w:ascii="方正小标宋简体" w:eastAsia="方正小标宋简体" w:hint="eastAsia"/>
          <w:bCs/>
          <w:sz w:val="44"/>
          <w:szCs w:val="44"/>
        </w:rPr>
        <w:t>种畜禽场疫病净化技术</w:t>
      </w:r>
    </w:p>
    <w:p w:rsidR="002E67EF" w:rsidRDefault="002E67EF" w:rsidP="002E67EF">
      <w:pPr>
        <w:adjustRightInd w:val="0"/>
        <w:snapToGrid w:val="0"/>
        <w:spacing w:line="620" w:lineRule="exact"/>
        <w:ind w:firstLineChars="200" w:firstLine="880"/>
        <w:jc w:val="center"/>
        <w:rPr>
          <w:rFonts w:ascii="方正小标宋简体" w:eastAsia="方正小标宋简体"/>
          <w:sz w:val="44"/>
          <w:szCs w:val="44"/>
        </w:rPr>
      </w:pP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一、技术概述</w:t>
      </w:r>
    </w:p>
    <w:p w:rsidR="002E67EF" w:rsidRDefault="002E67EF" w:rsidP="002E67EF">
      <w:pPr>
        <w:spacing w:line="620" w:lineRule="exact"/>
        <w:ind w:firstLineChars="200" w:firstLine="640"/>
        <w:rPr>
          <w:rFonts w:ascii="仿宋_GB2312" w:eastAsia="仿宋_GB2312"/>
          <w:bCs/>
          <w:sz w:val="32"/>
          <w:szCs w:val="32"/>
        </w:rPr>
      </w:pPr>
      <w:r>
        <w:rPr>
          <w:rFonts w:ascii="仿宋_GB2312" w:eastAsia="仿宋_GB2312" w:hint="eastAsia"/>
          <w:bCs/>
          <w:sz w:val="32"/>
          <w:szCs w:val="32"/>
        </w:rPr>
        <w:t>该技术适用于种畜禽场</w:t>
      </w:r>
      <w:r>
        <w:rPr>
          <w:rFonts w:ascii="仿宋_GB2312" w:eastAsia="仿宋_GB2312" w:hint="eastAsia"/>
          <w:sz w:val="32"/>
          <w:szCs w:val="32"/>
        </w:rPr>
        <w:t>主要动物疫病、垂直传播疫病等有计划的消灭过程</w:t>
      </w:r>
      <w:r>
        <w:rPr>
          <w:rFonts w:ascii="仿宋_GB2312" w:eastAsia="仿宋_GB2312" w:hint="eastAsia"/>
          <w:bCs/>
          <w:sz w:val="32"/>
          <w:szCs w:val="32"/>
        </w:rPr>
        <w:t>，可以有效解决种畜禽</w:t>
      </w:r>
      <w:proofErr w:type="gramStart"/>
      <w:r>
        <w:rPr>
          <w:rFonts w:ascii="仿宋_GB2312" w:eastAsia="仿宋_GB2312" w:hint="eastAsia"/>
          <w:bCs/>
          <w:sz w:val="32"/>
          <w:szCs w:val="32"/>
        </w:rPr>
        <w:t>场动物</w:t>
      </w:r>
      <w:proofErr w:type="gramEnd"/>
      <w:r>
        <w:rPr>
          <w:rFonts w:ascii="仿宋_GB2312" w:eastAsia="仿宋_GB2312" w:hint="eastAsia"/>
          <w:bCs/>
          <w:sz w:val="32"/>
          <w:szCs w:val="32"/>
        </w:rPr>
        <w:t>疫病垂直传播、商品代放大传播的风险，控制动物疫病的传播，</w:t>
      </w:r>
      <w:r>
        <w:rPr>
          <w:rFonts w:ascii="仿宋_GB2312" w:eastAsia="仿宋_GB2312" w:hint="eastAsia"/>
          <w:sz w:val="32"/>
          <w:szCs w:val="32"/>
        </w:rPr>
        <w:t>增加养殖利润，提高畜产品质量安全，保障人民群众健康，</w:t>
      </w:r>
      <w:r>
        <w:rPr>
          <w:rFonts w:ascii="仿宋_GB2312" w:eastAsia="仿宋_GB2312" w:hint="eastAsia"/>
          <w:bCs/>
          <w:sz w:val="32"/>
          <w:szCs w:val="32"/>
        </w:rPr>
        <w:t>是我省畜牧业健康发展的坚实后盾，</w:t>
      </w:r>
      <w:r>
        <w:rPr>
          <w:rFonts w:ascii="仿宋_GB2312" w:eastAsia="仿宋_GB2312" w:hint="eastAsia"/>
          <w:sz w:val="32"/>
          <w:szCs w:val="32"/>
        </w:rPr>
        <w:t>经济、社会、生态效益显著。</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二、技术要点</w:t>
      </w:r>
    </w:p>
    <w:p w:rsidR="002E67EF" w:rsidRDefault="002E67EF" w:rsidP="002E67EF">
      <w:pPr>
        <w:adjustRightInd w:val="0"/>
        <w:snapToGrid w:val="0"/>
        <w:spacing w:line="620" w:lineRule="exact"/>
        <w:ind w:firstLineChars="200" w:firstLine="640"/>
        <w:rPr>
          <w:rFonts w:ascii="仿宋_GB2312" w:eastAsia="仿宋_GB2312"/>
          <w:sz w:val="32"/>
          <w:szCs w:val="32"/>
        </w:rPr>
      </w:pPr>
      <w:r>
        <w:rPr>
          <w:rFonts w:ascii="楷体_GB2312" w:eastAsia="楷体_GB2312" w:hint="eastAsia"/>
          <w:sz w:val="32"/>
          <w:szCs w:val="32"/>
        </w:rPr>
        <w:t>（一）种猪场猪瘟、</w:t>
      </w:r>
      <w:proofErr w:type="gramStart"/>
      <w:r>
        <w:rPr>
          <w:rFonts w:ascii="楷体_GB2312" w:eastAsia="楷体_GB2312" w:hint="eastAsia"/>
          <w:sz w:val="32"/>
          <w:szCs w:val="32"/>
        </w:rPr>
        <w:t>猪伪狂犬病</w:t>
      </w:r>
      <w:proofErr w:type="gramEnd"/>
      <w:r>
        <w:rPr>
          <w:rFonts w:ascii="楷体_GB2312" w:eastAsia="楷体_GB2312" w:hint="eastAsia"/>
          <w:sz w:val="32"/>
          <w:szCs w:val="32"/>
        </w:rPr>
        <w:t>、高</w:t>
      </w:r>
      <w:proofErr w:type="gramStart"/>
      <w:r>
        <w:rPr>
          <w:rFonts w:ascii="楷体_GB2312" w:eastAsia="楷体_GB2312" w:hint="eastAsia"/>
          <w:sz w:val="32"/>
          <w:szCs w:val="32"/>
        </w:rPr>
        <w:t>致病性猪蓝耳病</w:t>
      </w:r>
      <w:proofErr w:type="gramEnd"/>
      <w:r>
        <w:rPr>
          <w:rFonts w:ascii="楷体_GB2312" w:eastAsia="楷体_GB2312" w:hint="eastAsia"/>
          <w:sz w:val="32"/>
          <w:szCs w:val="32"/>
        </w:rPr>
        <w:t>等主要动物疫病净化技术。</w:t>
      </w:r>
      <w:r>
        <w:rPr>
          <w:rFonts w:ascii="仿宋_GB2312" w:eastAsia="仿宋_GB2312" w:hint="eastAsia"/>
          <w:sz w:val="32"/>
          <w:szCs w:val="32"/>
        </w:rPr>
        <w:t>针对猪瘟、</w:t>
      </w:r>
      <w:proofErr w:type="gramStart"/>
      <w:r>
        <w:rPr>
          <w:rFonts w:ascii="仿宋_GB2312" w:eastAsia="仿宋_GB2312" w:hint="eastAsia"/>
          <w:sz w:val="32"/>
          <w:szCs w:val="32"/>
        </w:rPr>
        <w:t>猪伪狂犬病</w:t>
      </w:r>
      <w:proofErr w:type="gramEnd"/>
      <w:r>
        <w:rPr>
          <w:rFonts w:ascii="仿宋_GB2312" w:eastAsia="仿宋_GB2312" w:hint="eastAsia"/>
          <w:sz w:val="32"/>
          <w:szCs w:val="32"/>
        </w:rPr>
        <w:t>、高</w:t>
      </w:r>
      <w:proofErr w:type="gramStart"/>
      <w:r>
        <w:rPr>
          <w:rFonts w:ascii="仿宋_GB2312" w:eastAsia="仿宋_GB2312" w:hint="eastAsia"/>
          <w:sz w:val="32"/>
          <w:szCs w:val="32"/>
        </w:rPr>
        <w:t>致病性猪蓝耳病</w:t>
      </w:r>
      <w:proofErr w:type="gramEnd"/>
      <w:r>
        <w:rPr>
          <w:rFonts w:ascii="仿宋_GB2312" w:eastAsia="仿宋_GB2312" w:hint="eastAsia"/>
          <w:sz w:val="32"/>
          <w:szCs w:val="32"/>
        </w:rPr>
        <w:t>，筛选、组装、配套种猪场净化检测程序，形成一整套有效的净化技术方案，建立净化示范场，进行示范推广，降低种猪的死淘率，提高种猪生产性能。</w:t>
      </w:r>
    </w:p>
    <w:p w:rsidR="002E67EF" w:rsidRDefault="002E67EF" w:rsidP="002E67EF">
      <w:pPr>
        <w:spacing w:line="620" w:lineRule="exact"/>
        <w:ind w:firstLineChars="200" w:firstLine="640"/>
        <w:rPr>
          <w:rFonts w:ascii="仿宋_GB2312" w:eastAsia="仿宋_GB2312"/>
          <w:bCs/>
          <w:sz w:val="32"/>
          <w:szCs w:val="32"/>
        </w:rPr>
      </w:pPr>
      <w:r>
        <w:rPr>
          <w:rFonts w:ascii="仿宋_GB2312" w:eastAsia="仿宋_GB2312"/>
          <w:sz w:val="32"/>
          <w:szCs w:val="32"/>
        </w:rPr>
        <w:t xml:space="preserve"> </w:t>
      </w:r>
      <w:r>
        <w:rPr>
          <w:rFonts w:ascii="楷体_GB2312" w:eastAsia="楷体_GB2312" w:hint="eastAsia"/>
          <w:sz w:val="32"/>
          <w:szCs w:val="32"/>
        </w:rPr>
        <w:t>（二）种鸡场禽白血病、鸡白痢等垂直传播疫病净化技术。</w:t>
      </w:r>
      <w:r>
        <w:rPr>
          <w:rFonts w:ascii="仿宋_GB2312" w:eastAsia="仿宋_GB2312" w:hint="eastAsia"/>
          <w:sz w:val="32"/>
          <w:szCs w:val="32"/>
        </w:rPr>
        <w:t>针对禽白血病、鸡白痢，筛选、组装、配套形成种鸡场净化检测程序，形成一整套有效的净化技术方案，建立净化示范场，进行示范推广，降低后代商品鸡的死淘率，提高后代商品鸡的生产性能。</w:t>
      </w:r>
    </w:p>
    <w:p w:rsidR="002E67EF" w:rsidRDefault="002E67EF" w:rsidP="002E67EF">
      <w:pPr>
        <w:spacing w:line="620" w:lineRule="exact"/>
        <w:ind w:firstLineChars="250" w:firstLine="800"/>
        <w:rPr>
          <w:rFonts w:ascii="仿宋_GB2312" w:eastAsia="仿宋_GB2312"/>
          <w:bCs/>
          <w:sz w:val="32"/>
          <w:szCs w:val="32"/>
        </w:rPr>
      </w:pPr>
      <w:r>
        <w:rPr>
          <w:rFonts w:ascii="楷体_GB2312" w:eastAsia="楷体_GB2312" w:hint="eastAsia"/>
          <w:sz w:val="32"/>
          <w:szCs w:val="32"/>
        </w:rPr>
        <w:t>（三）种鸭场鸭病毒性肝炎、禽霍乱等主要动物疫病净化技术。</w:t>
      </w:r>
      <w:r>
        <w:rPr>
          <w:rFonts w:ascii="仿宋_GB2312" w:eastAsia="仿宋_GB2312" w:hint="eastAsia"/>
          <w:sz w:val="32"/>
          <w:szCs w:val="32"/>
        </w:rPr>
        <w:t>针对鸭病毒性肝炎、禽霍乱，筛选、组装、配套</w:t>
      </w:r>
      <w:r>
        <w:rPr>
          <w:rFonts w:ascii="仿宋_GB2312" w:eastAsia="仿宋_GB2312" w:hint="eastAsia"/>
          <w:sz w:val="32"/>
          <w:szCs w:val="32"/>
        </w:rPr>
        <w:lastRenderedPageBreak/>
        <w:t>形成种鸭场净化检测程序，形成一整套有效的净化技术方案，建立净化示范场，进行示范推广，降低种鸭的死淘率，提高种鸭的生产性能。</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三、适宜区域</w:t>
      </w:r>
    </w:p>
    <w:p w:rsidR="002E67EF" w:rsidRDefault="002E67EF" w:rsidP="002E67EF">
      <w:pPr>
        <w:adjustRightInd w:val="0"/>
        <w:snapToGrid w:val="0"/>
        <w:spacing w:line="620" w:lineRule="exact"/>
        <w:ind w:firstLineChars="200" w:firstLine="640"/>
        <w:rPr>
          <w:rFonts w:ascii="仿宋_GB2312" w:eastAsia="仿宋_GB2312"/>
          <w:sz w:val="32"/>
          <w:szCs w:val="32"/>
        </w:rPr>
      </w:pPr>
      <w:r>
        <w:rPr>
          <w:rFonts w:ascii="仿宋_GB2312" w:eastAsia="仿宋_GB2312" w:cs="宋体" w:hint="eastAsia"/>
          <w:bCs/>
          <w:kern w:val="0"/>
          <w:sz w:val="32"/>
          <w:szCs w:val="32"/>
        </w:rPr>
        <w:t>适宜在全省推广。</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四、注意事项</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政府重视程度不够，建议加强宣传、发动；企业发展不平衡，生物安全措施落后，加强种畜禽场生物安全体系建设；后期维持维护需要时间和经费的支持。</w:t>
      </w:r>
    </w:p>
    <w:p w:rsidR="002E67EF" w:rsidRDefault="002E67EF" w:rsidP="002E67EF">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五、依托单位</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单位名称：山东省动物疫病预防与控制中心</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联系地址：济南市</w:t>
      </w:r>
      <w:proofErr w:type="gramStart"/>
      <w:r>
        <w:rPr>
          <w:rFonts w:ascii="仿宋_GB2312" w:eastAsia="仿宋_GB2312" w:cs="宋体" w:hint="eastAsia"/>
          <w:bCs/>
          <w:kern w:val="0"/>
          <w:sz w:val="32"/>
          <w:szCs w:val="32"/>
        </w:rPr>
        <w:t>槐荫区槐村街</w:t>
      </w:r>
      <w:proofErr w:type="gramEnd"/>
      <w:r>
        <w:rPr>
          <w:rFonts w:ascii="仿宋_GB2312" w:eastAsia="仿宋_GB2312" w:cs="宋体"/>
          <w:bCs/>
          <w:kern w:val="0"/>
          <w:sz w:val="32"/>
          <w:szCs w:val="32"/>
        </w:rPr>
        <w:t>68</w:t>
      </w:r>
      <w:r>
        <w:rPr>
          <w:rFonts w:ascii="仿宋_GB2312" w:eastAsia="仿宋_GB2312" w:cs="宋体" w:hint="eastAsia"/>
          <w:bCs/>
          <w:kern w:val="0"/>
          <w:sz w:val="32"/>
          <w:szCs w:val="32"/>
        </w:rPr>
        <w:t>号</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邮政编码：</w:t>
      </w:r>
      <w:r>
        <w:rPr>
          <w:rFonts w:ascii="仿宋_GB2312" w:eastAsia="仿宋_GB2312" w:cs="宋体"/>
          <w:bCs/>
          <w:kern w:val="0"/>
          <w:sz w:val="32"/>
          <w:szCs w:val="32"/>
        </w:rPr>
        <w:t>250022</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联</w:t>
      </w:r>
      <w:r>
        <w:rPr>
          <w:rFonts w:ascii="仿宋_GB2312" w:eastAsia="仿宋_GB2312" w:cs="宋体"/>
          <w:bCs/>
          <w:kern w:val="0"/>
          <w:sz w:val="32"/>
          <w:szCs w:val="32"/>
        </w:rPr>
        <w:t xml:space="preserve"> </w:t>
      </w:r>
      <w:r>
        <w:rPr>
          <w:rFonts w:ascii="仿宋_GB2312" w:eastAsia="仿宋_GB2312" w:cs="宋体" w:hint="eastAsia"/>
          <w:bCs/>
          <w:kern w:val="0"/>
          <w:sz w:val="32"/>
          <w:szCs w:val="32"/>
        </w:rPr>
        <w:t>系</w:t>
      </w:r>
      <w:r>
        <w:rPr>
          <w:rFonts w:ascii="仿宋_GB2312" w:eastAsia="仿宋_GB2312" w:cs="宋体"/>
          <w:bCs/>
          <w:kern w:val="0"/>
          <w:sz w:val="32"/>
          <w:szCs w:val="32"/>
        </w:rPr>
        <w:t xml:space="preserve"> </w:t>
      </w:r>
      <w:r>
        <w:rPr>
          <w:rFonts w:ascii="仿宋_GB2312" w:eastAsia="仿宋_GB2312" w:cs="宋体" w:hint="eastAsia"/>
          <w:bCs/>
          <w:kern w:val="0"/>
          <w:sz w:val="32"/>
          <w:szCs w:val="32"/>
        </w:rPr>
        <w:t>人：陈静、</w:t>
      </w:r>
      <w:proofErr w:type="gramStart"/>
      <w:r>
        <w:rPr>
          <w:rFonts w:ascii="仿宋_GB2312" w:eastAsia="仿宋_GB2312" w:cs="宋体" w:hint="eastAsia"/>
          <w:bCs/>
          <w:kern w:val="0"/>
          <w:sz w:val="32"/>
          <w:szCs w:val="32"/>
        </w:rPr>
        <w:t>孙圣福</w:t>
      </w:r>
      <w:proofErr w:type="gramEnd"/>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联系电话：</w:t>
      </w:r>
      <w:r>
        <w:rPr>
          <w:rFonts w:ascii="仿宋_GB2312" w:eastAsia="仿宋_GB2312" w:cs="宋体"/>
          <w:bCs/>
          <w:kern w:val="0"/>
          <w:sz w:val="32"/>
          <w:szCs w:val="32"/>
        </w:rPr>
        <w:t>0531-87198670</w:t>
      </w:r>
      <w:r>
        <w:rPr>
          <w:rFonts w:ascii="仿宋_GB2312" w:eastAsia="仿宋_GB2312" w:cs="宋体" w:hint="eastAsia"/>
          <w:bCs/>
          <w:kern w:val="0"/>
          <w:sz w:val="32"/>
          <w:szCs w:val="32"/>
        </w:rPr>
        <w:t>、</w:t>
      </w:r>
      <w:r>
        <w:rPr>
          <w:rFonts w:ascii="仿宋_GB2312" w:eastAsia="仿宋_GB2312" w:cs="宋体"/>
          <w:bCs/>
          <w:kern w:val="0"/>
          <w:sz w:val="32"/>
          <w:szCs w:val="32"/>
        </w:rPr>
        <w:t>87198657</w:t>
      </w:r>
    </w:p>
    <w:p w:rsidR="002E67EF" w:rsidRDefault="002E67EF" w:rsidP="002E67EF">
      <w:pPr>
        <w:spacing w:line="62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电子邮件：</w:t>
      </w:r>
      <w:r>
        <w:rPr>
          <w:rFonts w:ascii="仿宋_GB2312" w:eastAsia="仿宋_GB2312" w:cs="宋体"/>
          <w:bCs/>
          <w:kern w:val="0"/>
          <w:sz w:val="32"/>
          <w:szCs w:val="32"/>
        </w:rPr>
        <w:t>chenjing6809@sina.com</w:t>
      </w:r>
    </w:p>
    <w:p w:rsidR="00A927B1" w:rsidRPr="002E67EF" w:rsidRDefault="00A927B1"/>
    <w:sectPr w:rsidR="00A927B1" w:rsidRPr="002E67EF" w:rsidSect="003F6A6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EF" w:rsidRDefault="002E67EF" w:rsidP="002E67EF">
      <w:r>
        <w:separator/>
      </w:r>
    </w:p>
  </w:endnote>
  <w:endnote w:type="continuationSeparator" w:id="0">
    <w:p w:rsidR="002E67EF" w:rsidRDefault="002E67EF" w:rsidP="002E67EF">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UI">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3940764"/>
      <w:docPartObj>
        <w:docPartGallery w:val="Page Numbers (Bottom of Page)"/>
        <w:docPartUnique/>
      </w:docPartObj>
    </w:sdtPr>
    <w:sdtContent>
      <w:p w:rsidR="003F6A6F" w:rsidRPr="003F6A6F" w:rsidRDefault="003F6A6F">
        <w:pPr>
          <w:pStyle w:val="a4"/>
          <w:jc w:val="right"/>
          <w:rPr>
            <w:rFonts w:ascii="宋体" w:hAnsi="宋体"/>
            <w:sz w:val="28"/>
            <w:szCs w:val="28"/>
          </w:rPr>
        </w:pPr>
        <w:r w:rsidRPr="003F6A6F">
          <w:rPr>
            <w:rFonts w:ascii="宋体" w:hAnsi="宋体"/>
            <w:sz w:val="28"/>
            <w:szCs w:val="28"/>
          </w:rPr>
          <w:fldChar w:fldCharType="begin"/>
        </w:r>
        <w:r w:rsidRPr="003F6A6F">
          <w:rPr>
            <w:rFonts w:ascii="宋体" w:hAnsi="宋体"/>
            <w:sz w:val="28"/>
            <w:szCs w:val="28"/>
          </w:rPr>
          <w:instrText xml:space="preserve"> PAGE   \* MERGEFORMAT </w:instrText>
        </w:r>
        <w:r w:rsidRPr="003F6A6F">
          <w:rPr>
            <w:rFonts w:ascii="宋体" w:hAnsi="宋体"/>
            <w:sz w:val="28"/>
            <w:szCs w:val="28"/>
          </w:rPr>
          <w:fldChar w:fldCharType="separate"/>
        </w:r>
        <w:r w:rsidR="00036D46" w:rsidRPr="00036D46">
          <w:rPr>
            <w:rFonts w:ascii="宋体" w:hAnsi="宋体"/>
            <w:noProof/>
            <w:sz w:val="28"/>
            <w:szCs w:val="28"/>
            <w:lang w:val="zh-CN"/>
          </w:rPr>
          <w:t>-</w:t>
        </w:r>
        <w:r w:rsidR="00036D46">
          <w:rPr>
            <w:rFonts w:ascii="宋体" w:hAnsi="宋体"/>
            <w:noProof/>
            <w:sz w:val="28"/>
            <w:szCs w:val="28"/>
          </w:rPr>
          <w:t xml:space="preserve"> 52 -</w:t>
        </w:r>
        <w:r w:rsidRPr="003F6A6F">
          <w:rPr>
            <w:rFonts w:ascii="宋体" w:hAnsi="宋体"/>
            <w:sz w:val="28"/>
            <w:szCs w:val="28"/>
          </w:rPr>
          <w:fldChar w:fldCharType="end"/>
        </w:r>
      </w:p>
    </w:sdtContent>
  </w:sdt>
  <w:p w:rsidR="003F6A6F" w:rsidRDefault="003F6A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3940768"/>
      <w:docPartObj>
        <w:docPartGallery w:val="Page Numbers (Bottom of Page)"/>
        <w:docPartUnique/>
      </w:docPartObj>
    </w:sdtPr>
    <w:sdtContent>
      <w:p w:rsidR="003F6A6F" w:rsidRPr="003F6A6F" w:rsidRDefault="003F6A6F">
        <w:pPr>
          <w:pStyle w:val="a4"/>
          <w:rPr>
            <w:rFonts w:ascii="宋体" w:hAnsi="宋体"/>
            <w:sz w:val="28"/>
            <w:szCs w:val="28"/>
          </w:rPr>
        </w:pPr>
        <w:r w:rsidRPr="003F6A6F">
          <w:rPr>
            <w:rFonts w:ascii="宋体" w:hAnsi="宋体"/>
            <w:sz w:val="28"/>
            <w:szCs w:val="28"/>
          </w:rPr>
          <w:fldChar w:fldCharType="begin"/>
        </w:r>
        <w:r w:rsidRPr="003F6A6F">
          <w:rPr>
            <w:rFonts w:ascii="宋体" w:hAnsi="宋体"/>
            <w:sz w:val="28"/>
            <w:szCs w:val="28"/>
          </w:rPr>
          <w:instrText xml:space="preserve"> PAGE   \* MERGEFORMAT </w:instrText>
        </w:r>
        <w:r w:rsidRPr="003F6A6F">
          <w:rPr>
            <w:rFonts w:ascii="宋体" w:hAnsi="宋体"/>
            <w:sz w:val="28"/>
            <w:szCs w:val="28"/>
          </w:rPr>
          <w:fldChar w:fldCharType="separate"/>
        </w:r>
        <w:r w:rsidR="00036D46" w:rsidRPr="00036D46">
          <w:rPr>
            <w:rFonts w:ascii="宋体" w:hAnsi="宋体"/>
            <w:noProof/>
            <w:sz w:val="28"/>
            <w:szCs w:val="28"/>
            <w:lang w:val="zh-CN"/>
          </w:rPr>
          <w:t>-</w:t>
        </w:r>
        <w:r w:rsidR="00036D46">
          <w:rPr>
            <w:rFonts w:ascii="宋体" w:hAnsi="宋体"/>
            <w:noProof/>
            <w:sz w:val="28"/>
            <w:szCs w:val="28"/>
          </w:rPr>
          <w:t xml:space="preserve"> 51 -</w:t>
        </w:r>
        <w:r w:rsidRPr="003F6A6F">
          <w:rPr>
            <w:rFonts w:ascii="宋体" w:hAnsi="宋体"/>
            <w:sz w:val="28"/>
            <w:szCs w:val="28"/>
          </w:rPr>
          <w:fldChar w:fldCharType="end"/>
        </w:r>
      </w:p>
    </w:sdtContent>
  </w:sdt>
  <w:p w:rsidR="003F6A6F" w:rsidRDefault="003F6A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EF" w:rsidRDefault="002E67EF" w:rsidP="002E67EF">
      <w:r>
        <w:separator/>
      </w:r>
    </w:p>
  </w:footnote>
  <w:footnote w:type="continuationSeparator" w:id="0">
    <w:p w:rsidR="002E67EF" w:rsidRDefault="002E67EF" w:rsidP="002E6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AEC520"/>
    <w:multiLevelType w:val="singleLevel"/>
    <w:tmpl w:val="9CAEC520"/>
    <w:lvl w:ilvl="0">
      <w:start w:val="1"/>
      <w:numFmt w:val="chineseCounting"/>
      <w:suff w:val="nothing"/>
      <w:lvlText w:val="（%1）"/>
      <w:lvlJc w:val="left"/>
      <w:rPr>
        <w:rFonts w:ascii="楷体_GB2312" w:eastAsia="楷体_GB2312" w:cs="Times New Roman" w:hint="eastAsia"/>
      </w:rPr>
    </w:lvl>
  </w:abstractNum>
  <w:abstractNum w:abstractNumId="1">
    <w:nsid w:val="DC3420A7"/>
    <w:multiLevelType w:val="singleLevel"/>
    <w:tmpl w:val="DC3420A7"/>
    <w:lvl w:ilvl="0">
      <w:start w:val="3"/>
      <w:numFmt w:val="chineseCounting"/>
      <w:suff w:val="nothing"/>
      <w:lvlText w:val="%1、"/>
      <w:lvlJc w:val="left"/>
      <w:rPr>
        <w:rFonts w:cs="Times New Roman" w:hint="eastAsia"/>
      </w:rPr>
    </w:lvl>
  </w:abstractNum>
  <w:abstractNum w:abstractNumId="2">
    <w:nsid w:val="0B31A281"/>
    <w:multiLevelType w:val="singleLevel"/>
    <w:tmpl w:val="0B31A281"/>
    <w:lvl w:ilvl="0">
      <w:start w:val="1"/>
      <w:numFmt w:val="chineseCounting"/>
      <w:suff w:val="nothing"/>
      <w:lvlText w:val="%1、"/>
      <w:lvlJc w:val="left"/>
      <w:rPr>
        <w:rFonts w:cs="Times New Roman" w:hint="eastAsia"/>
      </w:rPr>
    </w:lvl>
  </w:abstractNum>
  <w:abstractNum w:abstractNumId="3">
    <w:nsid w:val="16432AE5"/>
    <w:multiLevelType w:val="multilevel"/>
    <w:tmpl w:val="16432AE5"/>
    <w:lvl w:ilvl="0">
      <w:start w:val="4"/>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3E371234"/>
    <w:multiLevelType w:val="hybridMultilevel"/>
    <w:tmpl w:val="A4A4C4D6"/>
    <w:lvl w:ilvl="0" w:tplc="8ADCA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B3D09B"/>
    <w:multiLevelType w:val="singleLevel"/>
    <w:tmpl w:val="58B3D09B"/>
    <w:lvl w:ilvl="0">
      <w:start w:val="1"/>
      <w:numFmt w:val="chineseCounting"/>
      <w:suff w:val="nothing"/>
      <w:lvlText w:val="%1、"/>
      <w:lvlJc w:val="left"/>
      <w:rPr>
        <w:rFonts w:cs="Times New Roman"/>
      </w:rPr>
    </w:lvl>
  </w:abstractNum>
  <w:abstractNum w:abstractNumId="6">
    <w:nsid w:val="5FA211ED"/>
    <w:multiLevelType w:val="multilevel"/>
    <w:tmpl w:val="5FA211ED"/>
    <w:lvl w:ilvl="0">
      <w:start w:val="1"/>
      <w:numFmt w:val="japaneseCounting"/>
      <w:lvlText w:val="%1、"/>
      <w:lvlJc w:val="left"/>
      <w:pPr>
        <w:ind w:left="1360" w:hanging="720"/>
      </w:pPr>
      <w:rPr>
        <w:rFonts w:ascii="黑体" w:eastAsia="黑体" w:hAnsi="黑体" w:cs="黑体"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7EF"/>
    <w:rsid w:val="00036D46"/>
    <w:rsid w:val="002E67EF"/>
    <w:rsid w:val="003F6A6F"/>
    <w:rsid w:val="0077601A"/>
    <w:rsid w:val="00A92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7EF"/>
    <w:rPr>
      <w:sz w:val="18"/>
      <w:szCs w:val="18"/>
    </w:rPr>
  </w:style>
  <w:style w:type="paragraph" w:styleId="a4">
    <w:name w:val="footer"/>
    <w:basedOn w:val="a"/>
    <w:link w:val="Char0"/>
    <w:uiPriority w:val="99"/>
    <w:unhideWhenUsed/>
    <w:rsid w:val="002E67EF"/>
    <w:pPr>
      <w:tabs>
        <w:tab w:val="center" w:pos="4153"/>
        <w:tab w:val="right" w:pos="8306"/>
      </w:tabs>
      <w:snapToGrid w:val="0"/>
      <w:jc w:val="left"/>
    </w:pPr>
    <w:rPr>
      <w:sz w:val="18"/>
      <w:szCs w:val="18"/>
    </w:rPr>
  </w:style>
  <w:style w:type="character" w:customStyle="1" w:styleId="Char0">
    <w:name w:val="页脚 Char"/>
    <w:basedOn w:val="a0"/>
    <w:link w:val="a4"/>
    <w:uiPriority w:val="99"/>
    <w:rsid w:val="002E67EF"/>
    <w:rPr>
      <w:sz w:val="18"/>
      <w:szCs w:val="18"/>
    </w:rPr>
  </w:style>
  <w:style w:type="paragraph" w:styleId="a5">
    <w:name w:val="List Paragraph"/>
    <w:basedOn w:val="a"/>
    <w:uiPriority w:val="34"/>
    <w:qFormat/>
    <w:rsid w:val="002E67EF"/>
    <w:pPr>
      <w:ind w:firstLineChars="200" w:firstLine="420"/>
    </w:pPr>
  </w:style>
  <w:style w:type="paragraph" w:styleId="a6">
    <w:name w:val="Balloon Text"/>
    <w:basedOn w:val="a"/>
    <w:link w:val="Char1"/>
    <w:uiPriority w:val="99"/>
    <w:semiHidden/>
    <w:unhideWhenUsed/>
    <w:rsid w:val="002E67EF"/>
    <w:rPr>
      <w:sz w:val="18"/>
      <w:szCs w:val="18"/>
    </w:rPr>
  </w:style>
  <w:style w:type="character" w:customStyle="1" w:styleId="Char1">
    <w:name w:val="批注框文本 Char"/>
    <w:basedOn w:val="a0"/>
    <w:link w:val="a6"/>
    <w:uiPriority w:val="99"/>
    <w:semiHidden/>
    <w:rsid w:val="002E67EF"/>
    <w:rPr>
      <w:rFonts w:ascii="Calibri" w:eastAsia="宋体" w:hAnsi="Calibri" w:cs="Times New Roman"/>
      <w:sz w:val="18"/>
      <w:szCs w:val="18"/>
    </w:rPr>
  </w:style>
  <w:style w:type="paragraph" w:customStyle="1" w:styleId="a7">
    <w:name w:val="文号"/>
    <w:basedOn w:val="a"/>
    <w:rsid w:val="002E67EF"/>
    <w:pPr>
      <w:snapToGrid w:val="0"/>
      <w:spacing w:line="600" w:lineRule="atLeast"/>
      <w:ind w:firstLineChars="950" w:firstLine="3040"/>
    </w:pPr>
    <w:rPr>
      <w:rFonts w:ascii="仿宋_GB2312" w:eastAsia="仿宋_GB2312" w:hAnsi="Times New Roman"/>
      <w:sz w:val="32"/>
      <w:szCs w:val="32"/>
    </w:rPr>
  </w:style>
  <w:style w:type="paragraph" w:customStyle="1" w:styleId="1">
    <w:name w:val="文号1"/>
    <w:basedOn w:val="a7"/>
    <w:rsid w:val="002E67EF"/>
    <w:pPr>
      <w:spacing w:line="360" w:lineRule="auto"/>
      <w:ind w:firstLineChars="0" w:firstLine="0"/>
      <w:jc w:val="center"/>
    </w:pPr>
  </w:style>
  <w:style w:type="paragraph" w:styleId="a8">
    <w:name w:val="Normal (Web)"/>
    <w:basedOn w:val="a"/>
    <w:semiHidden/>
    <w:unhideWhenUsed/>
    <w:qFormat/>
    <w:rsid w:val="002E67EF"/>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2E67EF"/>
    <w:rPr>
      <w:rFonts w:cs="Times New Roman"/>
      <w:b/>
      <w:bCs/>
    </w:rPr>
  </w:style>
  <w:style w:type="character" w:styleId="aa">
    <w:name w:val="page number"/>
    <w:basedOn w:val="a0"/>
    <w:qFormat/>
    <w:rsid w:val="002E67EF"/>
  </w:style>
  <w:style w:type="character" w:styleId="ab">
    <w:name w:val="Hyperlink"/>
    <w:basedOn w:val="a0"/>
    <w:rsid w:val="002E67EF"/>
    <w:rPr>
      <w:rFonts w:cs="Times New Roman"/>
      <w:color w:val="0000FF"/>
      <w:u w:val="single"/>
    </w:rPr>
  </w:style>
  <w:style w:type="paragraph" w:customStyle="1" w:styleId="p0">
    <w:name w:val="p0"/>
    <w:basedOn w:val="a"/>
    <w:qFormat/>
    <w:rsid w:val="002E67EF"/>
    <w:pPr>
      <w:widowControl/>
    </w:pPr>
    <w:rPr>
      <w:kern w:val="0"/>
      <w:szCs w:val="21"/>
    </w:rPr>
  </w:style>
  <w:style w:type="paragraph" w:customStyle="1" w:styleId="ListParagraph">
    <w:name w:val="List Paragraph"/>
    <w:basedOn w:val="a"/>
    <w:unhideWhenUsed/>
    <w:qFormat/>
    <w:rsid w:val="002E67E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2FF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52</Pages>
  <Words>2611</Words>
  <Characters>14888</Characters>
  <Application>Microsoft Office Word</Application>
  <DocSecurity>0</DocSecurity>
  <Lines>124</Lines>
  <Paragraphs>34</Paragraphs>
  <ScaleCrop>false</ScaleCrop>
  <Company>USER</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2019-06-25T01:50:00Z</dcterms:created>
  <dcterms:modified xsi:type="dcterms:W3CDTF">2019-06-25T02:01:00Z</dcterms:modified>
</cp:coreProperties>
</file>