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78" w:rsidRDefault="002F2178" w:rsidP="002F2178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F2178" w:rsidRDefault="002F2178" w:rsidP="002F2178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p w:rsidR="002F2178" w:rsidRDefault="002F2178" w:rsidP="002F2178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 w:hint="eastAsia"/>
          <w:kern w:val="0"/>
          <w:sz w:val="44"/>
          <w:szCs w:val="44"/>
        </w:rPr>
      </w:pP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2F2178" w:rsidTr="00497E90">
        <w:trPr>
          <w:trHeight w:val="689"/>
        </w:trPr>
        <w:tc>
          <w:tcPr>
            <w:tcW w:w="162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2F2178" w:rsidTr="00497E90">
        <w:trPr>
          <w:trHeight w:val="2075"/>
        </w:trPr>
        <w:tc>
          <w:tcPr>
            <w:tcW w:w="162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2F2178" w:rsidRDefault="002F2178" w:rsidP="00497E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山东恒邦中科生物工程有限公司</w:t>
            </w:r>
          </w:p>
        </w:tc>
        <w:tc>
          <w:tcPr>
            <w:tcW w:w="1058" w:type="pct"/>
            <w:vAlign w:val="center"/>
          </w:tcPr>
          <w:p w:rsidR="002F2178" w:rsidRDefault="002F2178" w:rsidP="00497E9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颗粒剂（含中药提取）、口服溶液剂（含中药提取）、最终灭菌小容量注射剂（含中药提取）/最终灭菌大容量非静脉注射剂（含中药提取）</w:t>
            </w:r>
          </w:p>
        </w:tc>
        <w:tc>
          <w:tcPr>
            <w:tcW w:w="54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2023年05月06日-05月07日</w:t>
            </w:r>
          </w:p>
        </w:tc>
        <w:tc>
          <w:tcPr>
            <w:tcW w:w="607" w:type="pct"/>
            <w:vAlign w:val="center"/>
          </w:tcPr>
          <w:p w:rsidR="002F2178" w:rsidRDefault="002F2178" w:rsidP="00497E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2F2178" w:rsidRDefault="002F2178" w:rsidP="00497E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组员：梁萌</w:t>
            </w:r>
          </w:p>
          <w:p w:rsidR="002F2178" w:rsidRDefault="002F2178" w:rsidP="00497E90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2F2178" w:rsidRDefault="002F2178" w:rsidP="00497E90">
            <w:pPr>
              <w:spacing w:line="480" w:lineRule="exact"/>
              <w:ind w:leftChars="342" w:left="718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2F2178" w:rsidRDefault="002F2178" w:rsidP="00497E9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2F2178" w:rsidTr="00497E90">
        <w:trPr>
          <w:trHeight w:val="2075"/>
        </w:trPr>
        <w:tc>
          <w:tcPr>
            <w:tcW w:w="162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2F2178" w:rsidRDefault="002F2178" w:rsidP="00497E9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/>
              </w:rPr>
              <w:t>山东启宏生物科技有限公司</w:t>
            </w:r>
          </w:p>
        </w:tc>
        <w:tc>
          <w:tcPr>
            <w:tcW w:w="1058" w:type="pct"/>
            <w:vAlign w:val="center"/>
          </w:tcPr>
          <w:p w:rsidR="002F2178" w:rsidRDefault="002F2178" w:rsidP="00497E9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地址2：山东省昌乐县五图街道 北寨村西200米；粉剂/预混剂、散剂、口服溶液剂（含中药提取）、片剂（含中药提取）/颗粒剂（中药提取）、消毒剂（液体，D级）/外用杀虫剂（液体，D级）、中药提取（连翘提取物、黄芩提取物、甘草浸膏）</w:t>
            </w:r>
          </w:p>
        </w:tc>
        <w:tc>
          <w:tcPr>
            <w:tcW w:w="54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异地扩建</w:t>
            </w:r>
          </w:p>
        </w:tc>
        <w:tc>
          <w:tcPr>
            <w:tcW w:w="484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2023年05月08日-05月09日</w:t>
            </w:r>
          </w:p>
        </w:tc>
        <w:tc>
          <w:tcPr>
            <w:tcW w:w="607" w:type="pct"/>
            <w:vAlign w:val="center"/>
          </w:tcPr>
          <w:p w:rsidR="002F2178" w:rsidRDefault="002F2178" w:rsidP="00497E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2F2178" w:rsidRDefault="002F2178" w:rsidP="00497E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组员：梁萌</w:t>
            </w:r>
          </w:p>
          <w:p w:rsidR="002F2178" w:rsidRDefault="002F2178" w:rsidP="00497E90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陈志强</w:t>
            </w:r>
          </w:p>
          <w:p w:rsidR="002F2178" w:rsidRDefault="002F2178" w:rsidP="00497E90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554" w:type="pct"/>
            <w:vAlign w:val="center"/>
          </w:tcPr>
          <w:p w:rsidR="002F2178" w:rsidRDefault="002F2178" w:rsidP="00497E9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新增生产线</w:t>
            </w:r>
          </w:p>
        </w:tc>
      </w:tr>
      <w:tr w:rsidR="002F2178" w:rsidTr="00497E90">
        <w:trPr>
          <w:trHeight w:val="2075"/>
        </w:trPr>
        <w:tc>
          <w:tcPr>
            <w:tcW w:w="162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82" w:type="pct"/>
            <w:vAlign w:val="center"/>
          </w:tcPr>
          <w:p w:rsidR="002F2178" w:rsidRDefault="002F2178" w:rsidP="00497E9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山东鲁诺动物药业有限公司</w:t>
            </w:r>
          </w:p>
        </w:tc>
        <w:tc>
          <w:tcPr>
            <w:tcW w:w="1058" w:type="pct"/>
            <w:vAlign w:val="center"/>
          </w:tcPr>
          <w:p w:rsidR="002F2178" w:rsidRDefault="002F2178" w:rsidP="00497E9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最终灭菌大容量非静脉注射剂/最终灭菌小容量注射剂</w:t>
            </w:r>
          </w:p>
        </w:tc>
        <w:tc>
          <w:tcPr>
            <w:tcW w:w="54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2F2178" w:rsidRDefault="002F2178" w:rsidP="00497E90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2023年05月08日-05月09日</w:t>
            </w:r>
          </w:p>
        </w:tc>
        <w:tc>
          <w:tcPr>
            <w:tcW w:w="607" w:type="pct"/>
            <w:vAlign w:val="center"/>
          </w:tcPr>
          <w:p w:rsidR="002F2178" w:rsidRDefault="002F2178" w:rsidP="00497E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组长：杨志昆</w:t>
            </w:r>
          </w:p>
          <w:p w:rsidR="002F2178" w:rsidRDefault="002F2178" w:rsidP="00497E90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组员：陈玲</w:t>
            </w:r>
          </w:p>
          <w:p w:rsidR="002F2178" w:rsidRDefault="002F2178" w:rsidP="00497E90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战余铭</w:t>
            </w:r>
          </w:p>
        </w:tc>
        <w:tc>
          <w:tcPr>
            <w:tcW w:w="554" w:type="pct"/>
            <w:vAlign w:val="center"/>
          </w:tcPr>
          <w:p w:rsidR="002F2178" w:rsidRDefault="002F2178" w:rsidP="00497E90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新增生产线</w:t>
            </w:r>
          </w:p>
        </w:tc>
      </w:tr>
    </w:tbl>
    <w:p w:rsidR="002F2178" w:rsidRDefault="002F2178" w:rsidP="002F2178"/>
    <w:p w:rsidR="009B4264" w:rsidRDefault="009B4264"/>
    <w:sectPr w:rsidR="009B4264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178"/>
    <w:rsid w:val="002F2178"/>
    <w:rsid w:val="009B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2023-05-16T07:11:00Z</dcterms:created>
  <dcterms:modified xsi:type="dcterms:W3CDTF">2023-05-16T07:11:00Z</dcterms:modified>
</cp:coreProperties>
</file>