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DF" w:rsidRDefault="00471BDF" w:rsidP="00471BDF">
      <w:pPr>
        <w:pStyle w:val="NormalNormal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附件1</w:t>
      </w:r>
    </w:p>
    <w:p w:rsidR="00471BDF" w:rsidRDefault="00471BDF" w:rsidP="00471BDF">
      <w:pPr>
        <w:pStyle w:val="NormalNormal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 xml:space="preserve"> </w:t>
      </w:r>
    </w:p>
    <w:tbl>
      <w:tblPr>
        <w:tblStyle w:val="NormalTableTableNormal"/>
        <w:tblW w:w="4998" w:type="pct"/>
        <w:jc w:val="center"/>
        <w:tblInd w:w="0" w:type="dxa"/>
        <w:tblLook w:val="04A0"/>
      </w:tblPr>
      <w:tblGrid>
        <w:gridCol w:w="2098"/>
        <w:gridCol w:w="571"/>
        <w:gridCol w:w="600"/>
        <w:gridCol w:w="563"/>
        <w:gridCol w:w="344"/>
        <w:gridCol w:w="240"/>
        <w:gridCol w:w="807"/>
        <w:gridCol w:w="233"/>
        <w:gridCol w:w="337"/>
        <w:gridCol w:w="136"/>
        <w:gridCol w:w="1124"/>
        <w:gridCol w:w="149"/>
        <w:gridCol w:w="404"/>
        <w:gridCol w:w="916"/>
      </w:tblGrid>
      <w:tr w:rsidR="00471BDF" w:rsidTr="00972038">
        <w:trPr>
          <w:trHeight w:val="647"/>
          <w:jc w:val="center"/>
        </w:trPr>
        <w:tc>
          <w:tcPr>
            <w:tcW w:w="4883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471BDF" w:rsidRDefault="00471BDF" w:rsidP="00972038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Ansi="宋体" w:cs="方正小标宋简体" w:hint="eastAsia"/>
                <w:kern w:val="2"/>
                <w:sz w:val="44"/>
                <w:szCs w:val="44"/>
                <w:lang/>
              </w:rPr>
              <w:t>山东省无规定动物疫病区输入（过境）</w:t>
            </w:r>
          </w:p>
          <w:p w:rsidR="00471BDF" w:rsidRDefault="00471BDF" w:rsidP="00972038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>
              <w:rPr>
                <w:rFonts w:ascii="方正小标宋简体" w:eastAsia="方正小标宋简体" w:hAnsi="宋体" w:cs="方正小标宋简体" w:hint="eastAsia"/>
                <w:kern w:val="2"/>
                <w:sz w:val="44"/>
                <w:szCs w:val="44"/>
                <w:lang/>
              </w:rPr>
              <w:t>易感动物申请单</w:t>
            </w:r>
          </w:p>
        </w:tc>
      </w:tr>
      <w:tr w:rsidR="00471BDF" w:rsidTr="00972038">
        <w:trPr>
          <w:trHeight w:val="334"/>
          <w:jc w:val="center"/>
        </w:trPr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申请人（姓名）</w:t>
            </w:r>
          </w:p>
        </w:tc>
        <w:tc>
          <w:tcPr>
            <w:tcW w:w="17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电话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334"/>
          <w:jc w:val="center"/>
        </w:trPr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申请人有效身份证件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6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证件号码</w:t>
            </w:r>
          </w:p>
        </w:tc>
        <w:tc>
          <w:tcPr>
            <w:tcW w:w="17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334"/>
          <w:jc w:val="center"/>
        </w:trPr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申请人（单位名称）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地    址</w:t>
            </w:r>
          </w:p>
        </w:tc>
        <w:tc>
          <w:tcPr>
            <w:tcW w:w="17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432"/>
          <w:jc w:val="center"/>
        </w:trPr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申请输出地</w:t>
            </w:r>
          </w:p>
        </w:tc>
        <w:tc>
          <w:tcPr>
            <w:tcW w:w="35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 xml:space="preserve">    省     市（州）      县（市、区）                      场</w:t>
            </w:r>
          </w:p>
        </w:tc>
      </w:tr>
      <w:tr w:rsidR="00471BDF" w:rsidTr="00972038">
        <w:trPr>
          <w:trHeight w:val="334"/>
          <w:jc w:val="center"/>
        </w:trPr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申请输入地</w:t>
            </w:r>
          </w:p>
        </w:tc>
        <w:tc>
          <w:tcPr>
            <w:tcW w:w="35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 xml:space="preserve">    省     市（州）      县（市、区）                      场</w:t>
            </w:r>
          </w:p>
        </w:tc>
      </w:tr>
      <w:tr w:rsidR="00471BDF" w:rsidTr="00972038">
        <w:trPr>
          <w:trHeight w:val="658"/>
          <w:jc w:val="center"/>
        </w:trPr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拟调运同批易感动物规定动物疫病病原学检测报告</w:t>
            </w:r>
          </w:p>
        </w:tc>
        <w:tc>
          <w:tcPr>
            <w:tcW w:w="359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□有    □无</w:t>
            </w:r>
          </w:p>
        </w:tc>
      </w:tr>
      <w:tr w:rsidR="00471BDF" w:rsidTr="00972038">
        <w:trPr>
          <w:trHeight w:val="46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易感动物种类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用途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13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拟调运数量（头、只）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378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71BDF" w:rsidRDefault="00471BDF" w:rsidP="00972038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拟申请启运时间</w:t>
            </w:r>
          </w:p>
        </w:tc>
        <w:tc>
          <w:tcPr>
            <w:tcW w:w="38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ind w:firstLineChars="100" w:firstLine="240"/>
              <w:rPr>
                <w:rFonts w:ascii="仿宋_GB2312" w:eastAsia="仿宋_GB2312" w:hAnsi="仿宋" w:cs="仿宋_GB2312"/>
                <w:szCs w:val="21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 xml:space="preserve">     年   月   日</w:t>
            </w:r>
          </w:p>
        </w:tc>
      </w:tr>
      <w:tr w:rsidR="00471BDF" w:rsidTr="00972038">
        <w:trPr>
          <w:trHeight w:val="658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71BDF" w:rsidRDefault="00471BDF" w:rsidP="00972038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拟申请进入无疫区指定通道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4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拟申请离开无疫区指定通道（仅过境无疫区填写）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378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71BDF" w:rsidRDefault="00471BDF" w:rsidP="00972038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拟申请调运路线</w:t>
            </w:r>
          </w:p>
        </w:tc>
        <w:tc>
          <w:tcPr>
            <w:tcW w:w="38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658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71BDF" w:rsidRDefault="00471BDF" w:rsidP="00972038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拟申请动物隔离场所</w:t>
            </w:r>
          </w:p>
        </w:tc>
        <w:tc>
          <w:tcPr>
            <w:tcW w:w="38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2345"/>
          <w:jc w:val="center"/>
        </w:trPr>
        <w:tc>
          <w:tcPr>
            <w:tcW w:w="10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申请人承诺及申请时间</w:t>
            </w:r>
          </w:p>
          <w:p w:rsidR="00471BDF" w:rsidRDefault="00471BDF" w:rsidP="00972038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3834" w:type="pct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1.遵守《中华人民共和国动物防疫法》等法律法规规定；</w:t>
            </w:r>
          </w:p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2.从指定通道、指定运输路线出入；</w:t>
            </w:r>
          </w:p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3.依法接受监督检查、检疫、检测或无害化处理等；</w:t>
            </w:r>
          </w:p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4.承担引入过程的安全风险;</w:t>
            </w:r>
          </w:p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5.对所提交材料的真实性负责。</w:t>
            </w:r>
          </w:p>
          <w:p w:rsidR="00471BDF" w:rsidRDefault="00471BDF" w:rsidP="00972038">
            <w:pPr>
              <w:widowControl/>
              <w:ind w:firstLineChars="700" w:firstLine="1680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 xml:space="preserve"> 申请人签名（盖章）：</w:t>
            </w:r>
          </w:p>
        </w:tc>
      </w:tr>
      <w:tr w:rsidR="00471BDF" w:rsidTr="00972038">
        <w:trPr>
          <w:trHeight w:val="323"/>
          <w:jc w:val="center"/>
        </w:trPr>
        <w:tc>
          <w:tcPr>
            <w:tcW w:w="10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71BDF" w:rsidRDefault="00471BDF" w:rsidP="00972038">
            <w:pPr>
              <w:rPr>
                <w:rFonts w:ascii="Times New Roman" w:hAnsi="Times New Roman"/>
              </w:rPr>
            </w:pPr>
          </w:p>
        </w:tc>
        <w:tc>
          <w:tcPr>
            <w:tcW w:w="3834" w:type="pct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ind w:firstLineChars="1850" w:firstLine="4440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年  月  日</w:t>
            </w:r>
          </w:p>
        </w:tc>
      </w:tr>
      <w:tr w:rsidR="00471BDF" w:rsidTr="00972038">
        <w:trPr>
          <w:trHeight w:val="1306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无疫区输入地县级动物卫生监督机构意见</w:t>
            </w:r>
          </w:p>
        </w:tc>
        <w:tc>
          <w:tcPr>
            <w:tcW w:w="3834" w:type="pct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ind w:firstLineChars="200" w:firstLine="480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□受理</w:t>
            </w:r>
          </w:p>
          <w:p w:rsidR="00471BDF" w:rsidRDefault="00471BDF" w:rsidP="00972038">
            <w:pPr>
              <w:widowControl/>
              <w:ind w:firstLineChars="200" w:firstLine="480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□不予受理。理由：</w:t>
            </w:r>
          </w:p>
          <w:p w:rsidR="00471BDF" w:rsidRDefault="00471BDF" w:rsidP="00972038">
            <w:pPr>
              <w:widowControl/>
              <w:ind w:firstLineChars="1800" w:firstLine="4320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盖章：</w:t>
            </w:r>
          </w:p>
          <w:p w:rsidR="00471BDF" w:rsidRDefault="00471BDF" w:rsidP="00972038">
            <w:pPr>
              <w:widowControl/>
              <w:ind w:firstLineChars="1600" w:firstLine="3840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年  月  日</w:t>
            </w:r>
          </w:p>
        </w:tc>
      </w:tr>
      <w:tr w:rsidR="00471BDF" w:rsidTr="00972038">
        <w:trPr>
          <w:trHeight w:val="799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备注</w:t>
            </w:r>
          </w:p>
        </w:tc>
        <w:tc>
          <w:tcPr>
            <w:tcW w:w="38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ind w:firstLineChars="200" w:firstLine="480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334"/>
          <w:jc w:val="center"/>
        </w:trPr>
        <w:tc>
          <w:tcPr>
            <w:tcW w:w="4883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71BDF" w:rsidRDefault="00471BDF" w:rsidP="00972038">
            <w:pPr>
              <w:widowControl/>
              <w:spacing w:line="240" w:lineRule="atLeast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sz w:val="24"/>
                <w:szCs w:val="24"/>
                <w:lang/>
              </w:rPr>
              <w:t>此单一式两联。货主、作出审批的输入地县级动物卫生监督机构各一联。</w:t>
            </w:r>
          </w:p>
        </w:tc>
      </w:tr>
    </w:tbl>
    <w:p w:rsidR="00471BDF" w:rsidRDefault="00471BDF" w:rsidP="00471BDF">
      <w:pPr>
        <w:pStyle w:val="NormalNormal"/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br w:type="page"/>
      </w:r>
      <w:r>
        <w:rPr>
          <w:rFonts w:ascii="黑体" w:eastAsia="黑体" w:hAnsi="宋体" w:cs="黑体"/>
          <w:sz w:val="32"/>
          <w:szCs w:val="32"/>
          <w:lang/>
        </w:rPr>
        <w:lastRenderedPageBreak/>
        <w:t>附件2</w:t>
      </w:r>
    </w:p>
    <w:p w:rsidR="00471BDF" w:rsidRDefault="00471BDF" w:rsidP="00471BDF">
      <w:pPr>
        <w:pStyle w:val="NormalNormal"/>
        <w:widowControl/>
        <w:spacing w:line="24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 xml:space="preserve"> </w:t>
      </w:r>
    </w:p>
    <w:p w:rsidR="00471BDF" w:rsidRDefault="00471BDF" w:rsidP="00471BDF">
      <w:pPr>
        <w:pStyle w:val="NormalNormal"/>
        <w:spacing w:line="560" w:lineRule="exact"/>
        <w:jc w:val="center"/>
        <w:rPr>
          <w:rFonts w:ascii="方正小标宋简体" w:eastAsia="方正小标宋简体" w:hAnsi="宋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pacing w:val="-20"/>
          <w:sz w:val="44"/>
          <w:szCs w:val="44"/>
          <w:lang/>
        </w:rPr>
        <w:t>山东省无规定动物疫病区准予输入（过境）</w:t>
      </w:r>
    </w:p>
    <w:p w:rsidR="00471BDF" w:rsidRDefault="00471BDF" w:rsidP="00471BDF">
      <w:pPr>
        <w:pStyle w:val="NormalNormal"/>
        <w:spacing w:line="56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pacing w:val="-20"/>
          <w:sz w:val="44"/>
          <w:szCs w:val="44"/>
          <w:lang/>
        </w:rPr>
        <w:t>易感动物通知单</w:t>
      </w:r>
    </w:p>
    <w:p w:rsidR="00471BDF" w:rsidRDefault="00471BDF" w:rsidP="00471BDF">
      <w:pPr>
        <w:pStyle w:val="NormalNormal"/>
        <w:ind w:right="640" w:firstLine="480"/>
        <w:jc w:val="center"/>
        <w:rPr>
          <w:rFonts w:ascii="仿宋_GB2312" w:eastAsia="仿宋_GB2312" w:hAnsi="仿宋" w:cs="宋体"/>
          <w:kern w:val="0"/>
          <w:sz w:val="24"/>
        </w:rPr>
      </w:pPr>
      <w:r>
        <w:rPr>
          <w:rFonts w:ascii="仿宋_GB2312" w:eastAsia="仿宋_GB2312" w:hAnsi="仿宋" w:cs="宋体" w:hint="eastAsia"/>
          <w:kern w:val="0"/>
          <w:sz w:val="24"/>
          <w:lang/>
        </w:rPr>
        <w:t xml:space="preserve">                               编号：鲁</w:t>
      </w:r>
    </w:p>
    <w:tbl>
      <w:tblPr>
        <w:tblStyle w:val="NormalTableTableNormal"/>
        <w:tblW w:w="4998" w:type="pct"/>
        <w:jc w:val="center"/>
        <w:tblInd w:w="0" w:type="dxa"/>
        <w:tblLook w:val="04A0"/>
      </w:tblPr>
      <w:tblGrid>
        <w:gridCol w:w="3042"/>
        <w:gridCol w:w="418"/>
        <w:gridCol w:w="453"/>
        <w:gridCol w:w="469"/>
        <w:gridCol w:w="470"/>
        <w:gridCol w:w="336"/>
        <w:gridCol w:w="690"/>
        <w:gridCol w:w="570"/>
        <w:gridCol w:w="686"/>
        <w:gridCol w:w="576"/>
        <w:gridCol w:w="812"/>
      </w:tblGrid>
      <w:tr w:rsidR="00471BDF" w:rsidTr="00972038">
        <w:trPr>
          <w:trHeight w:val="295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申请人（姓名）</w:t>
            </w:r>
          </w:p>
        </w:tc>
        <w:tc>
          <w:tcPr>
            <w:tcW w:w="14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电   话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293"/>
          <w:jc w:val="center"/>
        </w:trPr>
        <w:tc>
          <w:tcPr>
            <w:tcW w:w="1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申请人有效身份证件</w:t>
            </w:r>
          </w:p>
        </w:tc>
        <w:tc>
          <w:tcPr>
            <w:tcW w:w="1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证件号码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235"/>
          <w:jc w:val="center"/>
        </w:trPr>
        <w:tc>
          <w:tcPr>
            <w:tcW w:w="1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申请人（单位名称）</w:t>
            </w:r>
          </w:p>
        </w:tc>
        <w:tc>
          <w:tcPr>
            <w:tcW w:w="1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地   址</w:t>
            </w: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327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申请输出地</w:t>
            </w:r>
          </w:p>
        </w:tc>
        <w:tc>
          <w:tcPr>
            <w:tcW w:w="36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 xml:space="preserve">     省     市（州）      县（市、区）                    场</w:t>
            </w:r>
          </w:p>
        </w:tc>
      </w:tr>
      <w:tr w:rsidR="00471BDF" w:rsidTr="00972038">
        <w:trPr>
          <w:trHeight w:val="392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申请输入地</w:t>
            </w:r>
          </w:p>
        </w:tc>
        <w:tc>
          <w:tcPr>
            <w:tcW w:w="36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省     市（州）      县（市、区）           场</w:t>
            </w:r>
          </w:p>
        </w:tc>
      </w:tr>
      <w:tr w:rsidR="00471BDF" w:rsidTr="00972038">
        <w:trPr>
          <w:trHeight w:val="392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易感动物种类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用途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0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批准调运数量（头、只）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392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进入无疫区指定通道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4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驶离无疫区指定通道（仅过境无疫区填写）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601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指定隔离场所（仅输入动物填写）</w:t>
            </w:r>
          </w:p>
        </w:tc>
        <w:tc>
          <w:tcPr>
            <w:tcW w:w="36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392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指定调运路线</w:t>
            </w:r>
          </w:p>
        </w:tc>
        <w:tc>
          <w:tcPr>
            <w:tcW w:w="36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471BDF" w:rsidTr="00972038">
        <w:trPr>
          <w:trHeight w:val="252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调运有效期</w:t>
            </w:r>
          </w:p>
        </w:tc>
        <w:tc>
          <w:tcPr>
            <w:tcW w:w="36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ind w:right="480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年  月 日   时至    年 月 日    时</w:t>
            </w:r>
          </w:p>
        </w:tc>
      </w:tr>
      <w:tr w:rsidR="00471BDF" w:rsidTr="00972038">
        <w:trPr>
          <w:trHeight w:val="805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无疫区输入地县级动物卫生监督机构意见</w:t>
            </w:r>
          </w:p>
        </w:tc>
        <w:tc>
          <w:tcPr>
            <w:tcW w:w="36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ind w:firstLineChars="2050" w:firstLine="4920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 xml:space="preserve">                     盖章：</w:t>
            </w:r>
          </w:p>
          <w:p w:rsidR="00471BDF" w:rsidRDefault="00471BDF" w:rsidP="00972038">
            <w:pPr>
              <w:widowControl/>
              <w:ind w:right="360"/>
              <w:jc w:val="right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年  月  日</w:t>
            </w:r>
          </w:p>
        </w:tc>
      </w:tr>
      <w:tr w:rsidR="00471BDF" w:rsidTr="00972038">
        <w:trPr>
          <w:trHeight w:val="1221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进入无疫区指定通道（动物卫生监督检查站）意见</w:t>
            </w:r>
          </w:p>
        </w:tc>
        <w:tc>
          <w:tcPr>
            <w:tcW w:w="36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□证物相符             □证物不符；</w:t>
            </w:r>
          </w:p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□已实施动物防疫消毒   □未实施动物防疫消毒；</w:t>
            </w:r>
          </w:p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□临床检查健康         □临床检查异常</w:t>
            </w:r>
          </w:p>
          <w:p w:rsidR="00471BDF" w:rsidRDefault="00471BDF" w:rsidP="00972038">
            <w:pPr>
              <w:widowControl/>
              <w:ind w:right="480" w:firstLineChars="1550" w:firstLine="3720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盖章：</w:t>
            </w:r>
          </w:p>
          <w:p w:rsidR="00471BDF" w:rsidRDefault="00471BDF" w:rsidP="00972038">
            <w:pPr>
              <w:wordWrap w:val="0"/>
              <w:jc w:val="right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年    月    日    时</w:t>
            </w:r>
          </w:p>
        </w:tc>
      </w:tr>
      <w:tr w:rsidR="00471BDF" w:rsidTr="00972038">
        <w:trPr>
          <w:trHeight w:val="568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驶离无疫区指定通道动物卫生监督检查站（指定通道）意见</w:t>
            </w:r>
          </w:p>
        </w:tc>
        <w:tc>
          <w:tcPr>
            <w:tcW w:w="36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□证物相符             □证物不符；</w:t>
            </w:r>
          </w:p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□已实施动物防疫消毒   □未实施动物防疫消毒。</w:t>
            </w:r>
          </w:p>
          <w:p w:rsidR="00471BDF" w:rsidRDefault="00471BDF" w:rsidP="00972038">
            <w:pPr>
              <w:widowControl/>
              <w:ind w:right="480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  <w:lang/>
              </w:rPr>
              <w:t>□临床检查健康         □临床检查异常</w:t>
            </w:r>
          </w:p>
          <w:p w:rsidR="00471BDF" w:rsidRDefault="00471BDF" w:rsidP="00972038">
            <w:pPr>
              <w:widowControl/>
              <w:ind w:right="480" w:firstLineChars="1550" w:firstLine="3720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盖章：</w:t>
            </w:r>
          </w:p>
          <w:p w:rsidR="00471BDF" w:rsidRDefault="00471BDF" w:rsidP="00972038">
            <w:pPr>
              <w:widowControl/>
              <w:jc w:val="right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年    月    日    时</w:t>
            </w:r>
          </w:p>
        </w:tc>
      </w:tr>
      <w:tr w:rsidR="00471BDF" w:rsidTr="00972038">
        <w:trPr>
          <w:trHeight w:val="383"/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widowControl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  <w:lang/>
              </w:rPr>
              <w:t>备注</w:t>
            </w:r>
          </w:p>
        </w:tc>
        <w:tc>
          <w:tcPr>
            <w:tcW w:w="362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1BDF" w:rsidRDefault="00471BDF" w:rsidP="00972038">
            <w:pPr>
              <w:widowControl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</w:tbl>
    <w:p w:rsidR="00471BDF" w:rsidRDefault="00471BDF" w:rsidP="00471BDF">
      <w:pPr>
        <w:pStyle w:val="NormalNormal"/>
        <w:widowControl/>
        <w:spacing w:line="240" w:lineRule="atLeast"/>
        <w:rPr>
          <w:rFonts w:ascii="仿宋_GB2312" w:eastAsia="仿宋_GB2312" w:hAnsi="仿宋" w:cs="宋体"/>
          <w:b/>
          <w:kern w:val="0"/>
          <w:szCs w:val="21"/>
        </w:rPr>
      </w:pPr>
      <w:r>
        <w:rPr>
          <w:rFonts w:ascii="仿宋_GB2312" w:eastAsia="仿宋_GB2312" w:hAnsi="仿宋" w:cs="宋体" w:hint="eastAsia"/>
          <w:b/>
          <w:kern w:val="0"/>
          <w:szCs w:val="21"/>
          <w:lang/>
        </w:rPr>
        <w:t>此单一式四联。输入易感动物时，批准单位、随货物、动物卫生监督检查站（指定通道）、输入地县级动物卫生监督机构各一联；过境易感动物时，批准单位、随货物、入境和出境动物卫生监督检查站（指定通道）各一联。</w:t>
      </w:r>
    </w:p>
    <w:p w:rsidR="00471BDF" w:rsidRDefault="00471BDF" w:rsidP="00471BDF">
      <w:pPr>
        <w:pStyle w:val="NormalNormal"/>
        <w:spacing w:line="480" w:lineRule="exact"/>
        <w:jc w:val="center"/>
        <w:rPr>
          <w:rFonts w:ascii="仿宋_GB2312" w:eastAsia="仿宋_GB2312" w:hAnsi="仿宋" w:cs="宋体"/>
          <w:kern w:val="0"/>
          <w:sz w:val="24"/>
        </w:rPr>
      </w:pPr>
      <w:r>
        <w:rPr>
          <w:rFonts w:ascii="仿宋_GB2312" w:eastAsia="仿宋_GB2312" w:hAnsi="仿宋" w:cs="宋体" w:hint="eastAsia"/>
          <w:kern w:val="0"/>
          <w:sz w:val="24"/>
          <w:lang/>
        </w:rPr>
        <w:t xml:space="preserve"> </w:t>
      </w:r>
    </w:p>
    <w:p w:rsidR="00471BDF" w:rsidRDefault="00471BDF" w:rsidP="00471BDF">
      <w:pPr>
        <w:pStyle w:val="NormalNormal"/>
        <w:rPr>
          <w:rFonts w:ascii="黑体" w:eastAsia="黑体" w:hAnsi="宋体" w:cs="黑体"/>
          <w:sz w:val="32"/>
          <w:szCs w:val="32"/>
        </w:rPr>
        <w:sectPr w:rsidR="00471BDF">
          <w:pgSz w:w="11906" w:h="16838"/>
          <w:pgMar w:top="1440" w:right="1800" w:bottom="1440" w:left="1800" w:header="851" w:footer="992" w:gutter="0"/>
          <w:cols w:space="708"/>
          <w:docGrid w:type="lines" w:linePitch="312"/>
        </w:sectPr>
      </w:pPr>
    </w:p>
    <w:p w:rsidR="00471BDF" w:rsidRDefault="00471BDF" w:rsidP="00471BDF">
      <w:pPr>
        <w:pStyle w:val="NormalNormal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lastRenderedPageBreak/>
        <w:t>附件3</w:t>
      </w:r>
    </w:p>
    <w:p w:rsidR="00471BDF" w:rsidRDefault="00471BDF" w:rsidP="00471BDF">
      <w:pPr>
        <w:pStyle w:val="NormalNormal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山东省无规定动物疫病区输入易感动物落地报告记录表</w:t>
      </w:r>
    </w:p>
    <w:p w:rsidR="00471BDF" w:rsidRDefault="00471BDF" w:rsidP="00471BDF">
      <w:pPr>
        <w:pStyle w:val="NormalNormal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  <w:lang/>
        </w:rPr>
        <w:t>县（市、区）</w:t>
      </w:r>
    </w:p>
    <w:tbl>
      <w:tblPr>
        <w:tblStyle w:val="NormalTableTableNormal"/>
        <w:tblW w:w="4998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2318"/>
        <w:gridCol w:w="2127"/>
        <w:gridCol w:w="2127"/>
        <w:gridCol w:w="1363"/>
        <w:gridCol w:w="789"/>
        <w:gridCol w:w="2509"/>
        <w:gridCol w:w="980"/>
        <w:gridCol w:w="598"/>
      </w:tblGrid>
      <w:tr w:rsidR="00471BDF" w:rsidTr="00972038">
        <w:trPr>
          <w:trHeight w:val="794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Cs w:val="21"/>
              </w:rPr>
            </w:pPr>
            <w:r>
              <w:rPr>
                <w:rFonts w:cs="宋体" w:hint="eastAsia"/>
                <w:kern w:val="2"/>
                <w:sz w:val="21"/>
                <w:szCs w:val="21"/>
                <w:lang/>
              </w:rPr>
              <w:t>引入动物种类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Cs w:val="21"/>
              </w:rPr>
            </w:pPr>
            <w:r>
              <w:rPr>
                <w:rFonts w:cs="宋体" w:hint="eastAsia"/>
                <w:kern w:val="2"/>
                <w:sz w:val="21"/>
                <w:szCs w:val="21"/>
                <w:lang/>
              </w:rPr>
              <w:t>用途（继续饲养或屠宰）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Cs w:val="21"/>
              </w:rPr>
            </w:pPr>
            <w:r>
              <w:rPr>
                <w:rFonts w:cs="宋体" w:hint="eastAsia"/>
                <w:kern w:val="2"/>
                <w:sz w:val="21"/>
                <w:szCs w:val="21"/>
                <w:lang/>
              </w:rPr>
              <w:t>养殖场（屠宰场）名称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Cs w:val="21"/>
              </w:rPr>
            </w:pPr>
            <w:r>
              <w:rPr>
                <w:rFonts w:cs="宋体" w:hint="eastAsia"/>
                <w:kern w:val="2"/>
                <w:sz w:val="21"/>
                <w:szCs w:val="21"/>
                <w:lang/>
              </w:rPr>
              <w:t>输入动物数量（头只）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Cs w:val="21"/>
              </w:rPr>
            </w:pPr>
            <w:r>
              <w:rPr>
                <w:rFonts w:cs="宋体" w:hint="eastAsia"/>
                <w:kern w:val="2"/>
                <w:sz w:val="21"/>
                <w:szCs w:val="21"/>
                <w:lang/>
              </w:rPr>
              <w:t>动物入场日期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Cs w:val="21"/>
              </w:rPr>
            </w:pPr>
            <w:r>
              <w:rPr>
                <w:rFonts w:cs="宋体" w:hint="eastAsia"/>
                <w:kern w:val="2"/>
                <w:sz w:val="21"/>
                <w:szCs w:val="21"/>
                <w:lang/>
              </w:rPr>
              <w:t>报告人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Cs w:val="21"/>
              </w:rPr>
            </w:pPr>
            <w:r>
              <w:rPr>
                <w:rFonts w:cs="宋体" w:hint="eastAsia"/>
                <w:kern w:val="2"/>
                <w:sz w:val="21"/>
                <w:szCs w:val="21"/>
                <w:lang/>
              </w:rPr>
              <w:t>输入动物所附检疫证明编号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Cs w:val="21"/>
              </w:rPr>
            </w:pPr>
            <w:r>
              <w:rPr>
                <w:rFonts w:cs="宋体" w:hint="eastAsia"/>
                <w:kern w:val="2"/>
                <w:sz w:val="21"/>
                <w:szCs w:val="21"/>
                <w:lang/>
              </w:rPr>
              <w:t>监管人员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Cs w:val="21"/>
              </w:rPr>
            </w:pPr>
            <w:r>
              <w:rPr>
                <w:rFonts w:cs="宋体" w:hint="eastAsia"/>
                <w:kern w:val="2"/>
                <w:sz w:val="21"/>
                <w:szCs w:val="21"/>
                <w:lang/>
              </w:rPr>
              <w:t>备注</w:t>
            </w:r>
          </w:p>
        </w:tc>
      </w:tr>
      <w:tr w:rsidR="00471BDF" w:rsidTr="00972038">
        <w:trPr>
          <w:cantSplit/>
          <w:trHeight w:val="565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71BDF" w:rsidTr="00972038">
        <w:trPr>
          <w:cantSplit/>
          <w:trHeight w:val="565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71BDF" w:rsidTr="00972038">
        <w:trPr>
          <w:cantSplit/>
          <w:trHeight w:val="565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71BDF" w:rsidTr="00972038">
        <w:trPr>
          <w:cantSplit/>
          <w:trHeight w:val="659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71BDF" w:rsidTr="00972038">
        <w:trPr>
          <w:cantSplit/>
          <w:trHeight w:val="67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71BDF" w:rsidTr="00972038">
        <w:trPr>
          <w:cantSplit/>
          <w:trHeight w:val="67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71BDF" w:rsidTr="00972038">
        <w:trPr>
          <w:cantSplit/>
          <w:trHeight w:val="676"/>
          <w:jc w:val="center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BDF" w:rsidRDefault="00471BDF" w:rsidP="00972038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471BDF" w:rsidRDefault="00471BDF" w:rsidP="00471BDF">
      <w:pPr>
        <w:pStyle w:val="NormalNormal"/>
        <w:ind w:firstLineChars="800" w:firstLine="1680"/>
        <w:jc w:val="left"/>
        <w:rPr>
          <w:rFonts w:ascii="黑体" w:eastAsia="黑体" w:hAnsi="宋体" w:cs="黑体"/>
          <w:szCs w:val="21"/>
        </w:rPr>
      </w:pPr>
      <w:r>
        <w:rPr>
          <w:rFonts w:ascii="黑体" w:eastAsia="黑体" w:hAnsi="宋体" w:cs="黑体"/>
          <w:szCs w:val="21"/>
          <w:lang/>
        </w:rPr>
        <w:t xml:space="preserve"> </w:t>
      </w:r>
    </w:p>
    <w:p w:rsidR="00BD4005" w:rsidRPr="00471BDF" w:rsidRDefault="00471BDF" w:rsidP="00471BDF">
      <w:pPr>
        <w:pStyle w:val="NormalNormal"/>
        <w:ind w:firstLineChars="300" w:firstLine="630"/>
        <w:jc w:val="left"/>
      </w:pPr>
      <w:r>
        <w:rPr>
          <w:rFonts w:ascii="黑体" w:eastAsia="黑体" w:hAnsi="宋体" w:cs="黑体"/>
          <w:szCs w:val="21"/>
          <w:lang/>
        </w:rPr>
        <w:t>说明：如有相关检测报告及证明材料等需要备注的，在备注栏进行备注。</w:t>
      </w:r>
      <w:bookmarkStart w:id="0" w:name="_GoBack"/>
      <w:bookmarkEnd w:id="0"/>
    </w:p>
    <w:sectPr w:rsidR="00BD4005" w:rsidRPr="00471BDF" w:rsidSect="00DE3504">
      <w:pgSz w:w="16838" w:h="11906" w:orient="landscape"/>
      <w:pgMar w:top="1797" w:right="1440" w:bottom="1797" w:left="1440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BDF"/>
    <w:rsid w:val="00471BDF"/>
    <w:rsid w:val="00BD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471BDF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rsid w:val="00471BDF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471B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1BD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2025-07-04T08:46:00Z</dcterms:created>
  <dcterms:modified xsi:type="dcterms:W3CDTF">2025-07-04T08:46:00Z</dcterms:modified>
</cp:coreProperties>
</file>