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3ED" w:rsidRDefault="00ED23ED" w:rsidP="00ED23ED">
      <w:pPr>
        <w:pStyle w:val="NormalWebc5af8a74"/>
        <w:widowControl/>
        <w:spacing w:before="0" w:beforeAutospacing="0" w:after="0" w:afterAutospacing="0"/>
        <w:jc w:val="both"/>
        <w:rPr>
          <w:rFonts w:ascii="黑体" w:eastAsia="黑体" w:hAnsi="黑体" w:cs="黑体"/>
          <w:sz w:val="32"/>
          <w:szCs w:val="32"/>
          <w:lang w:bidi="en-US"/>
        </w:rPr>
      </w:pPr>
      <w:r>
        <w:rPr>
          <w:rFonts w:ascii="黑体" w:eastAsia="黑体" w:hAnsi="黑体" w:cs="黑体" w:hint="eastAsia"/>
          <w:sz w:val="32"/>
          <w:szCs w:val="32"/>
          <w:lang w:bidi="en-US"/>
        </w:rPr>
        <w:t>附件</w:t>
      </w:r>
    </w:p>
    <w:p w:rsidR="00ED23ED" w:rsidRDefault="00ED23ED" w:rsidP="00ED23ED">
      <w:pPr>
        <w:pStyle w:val="NormalWebc5af8a74"/>
        <w:widowControl/>
        <w:spacing w:before="0" w:beforeAutospacing="0" w:after="0" w:afterAutospacing="0"/>
        <w:jc w:val="both"/>
        <w:rPr>
          <w:rFonts w:ascii="黑体" w:eastAsia="黑体" w:hAnsi="黑体" w:cs="黑体"/>
          <w:sz w:val="32"/>
          <w:szCs w:val="32"/>
          <w:lang w:bidi="en-US"/>
        </w:rPr>
      </w:pPr>
    </w:p>
    <w:p w:rsidR="00ED23ED" w:rsidRDefault="00ED23ED" w:rsidP="00ED23ED">
      <w:pPr>
        <w:pStyle w:val="NormalWebc5af8a74"/>
        <w:widowControl/>
        <w:spacing w:line="600" w:lineRule="exact"/>
        <w:ind w:leftChars="304" w:left="2293" w:hangingChars="300" w:hanging="1320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en-US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en-US"/>
        </w:rPr>
        <w:t>全省畜牧兽医行业专业技术人员</w:t>
      </w:r>
    </w:p>
    <w:p w:rsidR="00ED23ED" w:rsidRDefault="00ED23ED" w:rsidP="00ED23ED">
      <w:pPr>
        <w:pStyle w:val="NormalWebc5af8a74"/>
        <w:widowControl/>
        <w:spacing w:line="600" w:lineRule="exact"/>
        <w:ind w:leftChars="304" w:left="2293" w:hangingChars="300" w:hanging="1320"/>
        <w:jc w:val="center"/>
        <w:rPr>
          <w:rFonts w:ascii="仿宋_GB2312" w:eastAsia="仿宋_GB2312"/>
          <w:sz w:val="32"/>
          <w:szCs w:val="32"/>
          <w:lang w:bidi="en-US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en-US"/>
        </w:rPr>
        <w:t>继续教育专业科目学习列表</w:t>
      </w:r>
    </w:p>
    <w:tbl>
      <w:tblPr>
        <w:tblStyle w:val="NormalTable465d6ad5"/>
        <w:tblpPr w:leftFromText="180" w:rightFromText="180" w:vertAnchor="text" w:horzAnchor="page" w:tblpXSpec="center" w:tblpY="603"/>
        <w:tblOverlap w:val="never"/>
        <w:tblW w:w="1383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7"/>
        <w:gridCol w:w="4186"/>
        <w:gridCol w:w="4333"/>
        <w:gridCol w:w="2162"/>
        <w:gridCol w:w="2210"/>
      </w:tblGrid>
      <w:tr w:rsidR="00ED23ED" w:rsidTr="007A2F15">
        <w:trPr>
          <w:trHeight w:hRule="exact" w:val="56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30"/>
                <w:szCs w:val="30"/>
                <w:lang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30"/>
                <w:szCs w:val="30"/>
                <w:lang/>
              </w:rPr>
              <w:t>期次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30"/>
                <w:szCs w:val="30"/>
                <w:lang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30"/>
                <w:szCs w:val="30"/>
                <w:lang/>
              </w:rPr>
              <w:t>内容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30"/>
                <w:szCs w:val="30"/>
                <w:lang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30"/>
                <w:szCs w:val="30"/>
                <w:lang/>
              </w:rPr>
              <w:t>主讲人/团队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30"/>
                <w:szCs w:val="30"/>
                <w:lang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pacing w:val="-11"/>
                <w:sz w:val="30"/>
                <w:szCs w:val="30"/>
                <w:lang/>
              </w:rPr>
              <w:t>继续教育学时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30"/>
                <w:szCs w:val="30"/>
                <w:lang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30"/>
                <w:szCs w:val="30"/>
                <w:lang/>
              </w:rPr>
              <w:t>学习地址</w:t>
            </w:r>
          </w:p>
        </w:tc>
      </w:tr>
      <w:tr w:rsidR="00ED23ED" w:rsidTr="007A2F15">
        <w:trPr>
          <w:trHeight w:val="300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2025年山东省畜牧业主推技术-盐碱地饲草青贮加工与饲喂肉牛技术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山东省农业科学院畜牧兽医研究所、山东鼎创生物科技有限公司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20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noProof/>
                <w:color w:val="000000"/>
                <w:sz w:val="28"/>
                <w:szCs w:val="28"/>
              </w:rPr>
              <w:drawing>
                <wp:inline distT="0" distB="0" distL="114300" distR="114300">
                  <wp:extent cx="932815" cy="932815"/>
                  <wp:effectExtent l="0" t="0" r="12065" b="12065"/>
                  <wp:docPr id="42" name="图片 42" descr="二维码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二维码(1)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815" cy="93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 xml:space="preserve"> </w:t>
            </w:r>
          </w:p>
        </w:tc>
      </w:tr>
      <w:tr w:rsidR="00ED23ED" w:rsidTr="007A2F15">
        <w:trPr>
          <w:trHeight w:val="300"/>
          <w:jc w:val="center"/>
        </w:trPr>
        <w:tc>
          <w:tcPr>
            <w:tcW w:w="947" w:type="dxa"/>
            <w:tcBorders>
              <w:top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2</w:t>
            </w:r>
          </w:p>
        </w:tc>
        <w:tc>
          <w:tcPr>
            <w:tcW w:w="4186" w:type="dxa"/>
            <w:tcBorders>
              <w:top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2025年山东省畜牧业主推技术-规模化家兔养殖场兔瘟净化技术</w:t>
            </w:r>
          </w:p>
        </w:tc>
        <w:tc>
          <w:tcPr>
            <w:tcW w:w="4333" w:type="dxa"/>
            <w:tcBorders>
              <w:top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山东省动物疫病预防与控制中心（山东省人畜共患病流调监测中心）、山东省农业科学院畜牧兽医研究所、齐鲁动物保健品有限公司</w:t>
            </w:r>
          </w:p>
        </w:tc>
        <w:tc>
          <w:tcPr>
            <w:tcW w:w="2162" w:type="dxa"/>
            <w:vMerge/>
            <w:tcBorders>
              <w:top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righ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</w:tr>
      <w:tr w:rsidR="00ED23ED" w:rsidTr="007A2F15">
        <w:trPr>
          <w:trHeight w:hRule="exact" w:val="1247"/>
          <w:jc w:val="center"/>
        </w:trPr>
        <w:tc>
          <w:tcPr>
            <w:tcW w:w="947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3</w:t>
            </w:r>
          </w:p>
        </w:tc>
        <w:tc>
          <w:tcPr>
            <w:tcW w:w="4186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2025年山东省畜牧业主推技术-优质高产多胎肉羊繁育和多元化非粮饲料利用技术</w:t>
            </w:r>
          </w:p>
        </w:tc>
        <w:tc>
          <w:tcPr>
            <w:tcW w:w="4333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山东省畜牧总站、山东农业大学、青岛农业大学、山东省农业科学院畜牧兽医研究所</w:t>
            </w:r>
          </w:p>
        </w:tc>
        <w:tc>
          <w:tcPr>
            <w:tcW w:w="2162" w:type="dxa"/>
            <w:vMerge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  <w:tc>
          <w:tcPr>
            <w:tcW w:w="2210" w:type="dxa"/>
            <w:vMerge/>
            <w:tcBorders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</w:tr>
      <w:tr w:rsidR="00ED23ED" w:rsidTr="007A2F15">
        <w:trPr>
          <w:trHeight w:hRule="exact" w:val="1247"/>
          <w:jc w:val="center"/>
        </w:trPr>
        <w:tc>
          <w:tcPr>
            <w:tcW w:w="947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lastRenderedPageBreak/>
              <w:t>4</w:t>
            </w:r>
          </w:p>
        </w:tc>
        <w:tc>
          <w:tcPr>
            <w:tcW w:w="4186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pacing w:val="-6"/>
                <w:sz w:val="28"/>
                <w:szCs w:val="28"/>
                <w:lang/>
              </w:rPr>
              <w:t>2025年山东省畜牧业主推技术-家禽霉菌毒素污染防控技术</w:t>
            </w:r>
          </w:p>
        </w:tc>
        <w:tc>
          <w:tcPr>
            <w:tcW w:w="4333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山东省畜牧总站、青岛农业大学、山东省农业科学院家禽研究所</w:t>
            </w:r>
          </w:p>
        </w:tc>
        <w:tc>
          <w:tcPr>
            <w:tcW w:w="2162" w:type="dxa"/>
            <w:vMerge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  <w:tc>
          <w:tcPr>
            <w:tcW w:w="2210" w:type="dxa"/>
            <w:vMerge/>
            <w:tcBorders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righ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</w:tr>
      <w:tr w:rsidR="00ED23ED" w:rsidTr="007A2F15">
        <w:trPr>
          <w:trHeight w:hRule="exact" w:val="1304"/>
          <w:jc w:val="center"/>
        </w:trPr>
        <w:tc>
          <w:tcPr>
            <w:tcW w:w="947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5</w:t>
            </w:r>
          </w:p>
        </w:tc>
        <w:tc>
          <w:tcPr>
            <w:tcW w:w="4186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2025年山东省畜牧业主推技术-盐碱地冬春闲田小黑麦饲草生产技术</w:t>
            </w:r>
          </w:p>
        </w:tc>
        <w:tc>
          <w:tcPr>
            <w:tcW w:w="4333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山东省畜牧总站、山东省农业科学院休闲农业研究所</w:t>
            </w:r>
          </w:p>
        </w:tc>
        <w:tc>
          <w:tcPr>
            <w:tcW w:w="2162" w:type="dxa"/>
            <w:vMerge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  <w:tc>
          <w:tcPr>
            <w:tcW w:w="2210" w:type="dxa"/>
            <w:vMerge/>
            <w:tcBorders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</w:tr>
      <w:tr w:rsidR="00ED23ED" w:rsidTr="007A2F15">
        <w:trPr>
          <w:trHeight w:hRule="exact" w:val="1304"/>
          <w:jc w:val="center"/>
        </w:trPr>
        <w:tc>
          <w:tcPr>
            <w:tcW w:w="947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6</w:t>
            </w:r>
          </w:p>
        </w:tc>
        <w:tc>
          <w:tcPr>
            <w:tcW w:w="4186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2025年山东省畜牧业主推技术-冷却牛肉生产全过程高效靶向减菌技术</w:t>
            </w:r>
          </w:p>
        </w:tc>
        <w:tc>
          <w:tcPr>
            <w:tcW w:w="4333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山东省畜产品质量安全中心、山东农业大学</w:t>
            </w:r>
          </w:p>
        </w:tc>
        <w:tc>
          <w:tcPr>
            <w:tcW w:w="2162" w:type="dxa"/>
            <w:vMerge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  <w:tc>
          <w:tcPr>
            <w:tcW w:w="2210" w:type="dxa"/>
            <w:vMerge/>
            <w:tcBorders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righ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</w:tr>
      <w:tr w:rsidR="00ED23ED" w:rsidTr="007A2F15">
        <w:trPr>
          <w:trHeight w:hRule="exact" w:val="1304"/>
          <w:jc w:val="center"/>
        </w:trPr>
        <w:tc>
          <w:tcPr>
            <w:tcW w:w="947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7</w:t>
            </w:r>
          </w:p>
        </w:tc>
        <w:tc>
          <w:tcPr>
            <w:tcW w:w="4186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2025年山东省畜牧业主推技术-延长鸡蛋货架期关键技术</w:t>
            </w:r>
          </w:p>
        </w:tc>
        <w:tc>
          <w:tcPr>
            <w:tcW w:w="4333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山东省畜产品质量安全中心、山东和美华农牧科技股份有限公司、济南市畜牧技术推广站</w:t>
            </w:r>
          </w:p>
        </w:tc>
        <w:tc>
          <w:tcPr>
            <w:tcW w:w="2162" w:type="dxa"/>
            <w:vMerge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  <w:tc>
          <w:tcPr>
            <w:tcW w:w="2210" w:type="dxa"/>
            <w:vMerge/>
            <w:tcBorders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</w:tr>
      <w:tr w:rsidR="00ED23ED" w:rsidTr="007A2F15">
        <w:trPr>
          <w:trHeight w:hRule="exact" w:val="1304"/>
          <w:jc w:val="center"/>
        </w:trPr>
        <w:tc>
          <w:tcPr>
            <w:tcW w:w="947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8</w:t>
            </w:r>
          </w:p>
        </w:tc>
        <w:tc>
          <w:tcPr>
            <w:tcW w:w="4186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2025年山东省畜牧业主推技术-蛋鸡低氮低磷高效养殖关键技术</w:t>
            </w:r>
          </w:p>
        </w:tc>
        <w:tc>
          <w:tcPr>
            <w:tcW w:w="4333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山东省饲料兽药质量检验中心、山东和美华农牧科技股份有限公司、山东农业大学</w:t>
            </w:r>
          </w:p>
        </w:tc>
        <w:tc>
          <w:tcPr>
            <w:tcW w:w="2162" w:type="dxa"/>
            <w:vMerge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  <w:tc>
          <w:tcPr>
            <w:tcW w:w="2210" w:type="dxa"/>
            <w:vMerge/>
            <w:tcBorders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righ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</w:tr>
      <w:tr w:rsidR="00ED23ED" w:rsidTr="007A2F15">
        <w:trPr>
          <w:trHeight w:hRule="exact" w:val="1304"/>
          <w:jc w:val="center"/>
        </w:trPr>
        <w:tc>
          <w:tcPr>
            <w:tcW w:w="947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9</w:t>
            </w:r>
          </w:p>
        </w:tc>
        <w:tc>
          <w:tcPr>
            <w:tcW w:w="4186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2025年山东省畜牧业主推技术-奶牛细菌病防治与抗菌药使用减量化技术</w:t>
            </w:r>
          </w:p>
        </w:tc>
        <w:tc>
          <w:tcPr>
            <w:tcW w:w="4333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山东省饲料兽药质量检验中心、齐鲁动物保健品有限公司、中国农业大学</w:t>
            </w:r>
          </w:p>
        </w:tc>
        <w:tc>
          <w:tcPr>
            <w:tcW w:w="2162" w:type="dxa"/>
            <w:vMerge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  <w:tc>
          <w:tcPr>
            <w:tcW w:w="2210" w:type="dxa"/>
            <w:vMerge/>
            <w:tcBorders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</w:tr>
      <w:tr w:rsidR="00ED23ED" w:rsidTr="007A2F15">
        <w:trPr>
          <w:trHeight w:val="300"/>
          <w:jc w:val="center"/>
        </w:trPr>
        <w:tc>
          <w:tcPr>
            <w:tcW w:w="947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10</w:t>
            </w:r>
          </w:p>
        </w:tc>
        <w:tc>
          <w:tcPr>
            <w:tcW w:w="4186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2025年山东省畜牧业主推技术-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lastRenderedPageBreak/>
              <w:t>牛粪无害化处理生产有机肥新技术</w:t>
            </w:r>
          </w:p>
        </w:tc>
        <w:tc>
          <w:tcPr>
            <w:tcW w:w="4333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lastRenderedPageBreak/>
              <w:t>济宁市动物疫病预防控制中心、济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lastRenderedPageBreak/>
              <w:t>宁市兖州区农业综合执法大队、鱼台县农业技术推广中心、中国平安财产保险股份有限公司济宁中心支公司</w:t>
            </w:r>
          </w:p>
        </w:tc>
        <w:tc>
          <w:tcPr>
            <w:tcW w:w="2162" w:type="dxa"/>
            <w:vMerge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  <w:tc>
          <w:tcPr>
            <w:tcW w:w="2210" w:type="dxa"/>
            <w:vMerge/>
            <w:tcBorders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righ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</w:tr>
      <w:tr w:rsidR="00ED23ED" w:rsidTr="007A2F15">
        <w:trPr>
          <w:trHeight w:hRule="exact" w:val="1662"/>
          <w:jc w:val="center"/>
        </w:trPr>
        <w:tc>
          <w:tcPr>
            <w:tcW w:w="947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lastRenderedPageBreak/>
              <w:t>11</w:t>
            </w:r>
          </w:p>
        </w:tc>
        <w:tc>
          <w:tcPr>
            <w:tcW w:w="4186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2025年山东省畜牧业主推技术-笼养肉种鸡精准饲喂技术</w:t>
            </w:r>
          </w:p>
        </w:tc>
        <w:tc>
          <w:tcPr>
            <w:tcW w:w="4333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山东畜牧兽医职业学院、山东鼎立农牧科技股份有限公司、山东省畜牧总站、烟台市农业技术推广中心</w:t>
            </w:r>
          </w:p>
        </w:tc>
        <w:tc>
          <w:tcPr>
            <w:tcW w:w="2162" w:type="dxa"/>
            <w:vMerge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  <w:tc>
          <w:tcPr>
            <w:tcW w:w="2210" w:type="dxa"/>
            <w:vMerge/>
            <w:tcBorders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</w:tr>
      <w:tr w:rsidR="00ED23ED" w:rsidTr="007A2F15">
        <w:trPr>
          <w:trHeight w:hRule="exact" w:val="1247"/>
          <w:jc w:val="center"/>
        </w:trPr>
        <w:tc>
          <w:tcPr>
            <w:tcW w:w="947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12</w:t>
            </w:r>
          </w:p>
        </w:tc>
        <w:tc>
          <w:tcPr>
            <w:tcW w:w="4186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2025年山东省畜牧业主推技术-驴繁育关键技术</w:t>
            </w:r>
          </w:p>
        </w:tc>
        <w:tc>
          <w:tcPr>
            <w:tcW w:w="4333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青岛农业大学、山东东阿黑毛驴牧业科技有限公司</w:t>
            </w:r>
          </w:p>
        </w:tc>
        <w:tc>
          <w:tcPr>
            <w:tcW w:w="2162" w:type="dxa"/>
            <w:vMerge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  <w:tc>
          <w:tcPr>
            <w:tcW w:w="2210" w:type="dxa"/>
            <w:vMerge/>
            <w:tcBorders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righ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</w:tr>
      <w:tr w:rsidR="00ED23ED" w:rsidTr="007A2F15">
        <w:trPr>
          <w:trHeight w:val="300"/>
          <w:jc w:val="center"/>
        </w:trPr>
        <w:tc>
          <w:tcPr>
            <w:tcW w:w="947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13</w:t>
            </w:r>
          </w:p>
        </w:tc>
        <w:tc>
          <w:tcPr>
            <w:tcW w:w="4186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2025年山东省畜牧业主推技术-养殖场空气能取暖低碳化应用技术</w:t>
            </w:r>
          </w:p>
        </w:tc>
        <w:tc>
          <w:tcPr>
            <w:tcW w:w="4333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青岛市畜牧工作站(青岛市畜牧兽医研究所）、山东省畜牧总站、即墨区畜牧业发展服务中心、兴恒环境科技集团有限公司</w:t>
            </w:r>
          </w:p>
        </w:tc>
        <w:tc>
          <w:tcPr>
            <w:tcW w:w="2162" w:type="dxa"/>
            <w:vMerge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  <w:tc>
          <w:tcPr>
            <w:tcW w:w="2210" w:type="dxa"/>
            <w:vMerge/>
            <w:tcBorders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</w:tr>
      <w:tr w:rsidR="00ED23ED" w:rsidTr="007A2F15">
        <w:trPr>
          <w:trHeight w:hRule="exact" w:val="1247"/>
          <w:jc w:val="center"/>
        </w:trPr>
        <w:tc>
          <w:tcPr>
            <w:tcW w:w="947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14</w:t>
            </w:r>
          </w:p>
        </w:tc>
        <w:tc>
          <w:tcPr>
            <w:tcW w:w="4186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2025年山东省畜牧业主推技术-规模化猪场猪群健康筛查与绿色低碳养殖技术</w:t>
            </w:r>
          </w:p>
        </w:tc>
        <w:tc>
          <w:tcPr>
            <w:tcW w:w="4333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山东省农业科学院畜牧兽医研究所、山东省畜牧总站、山东省动物疫病预防与控制中心</w:t>
            </w:r>
          </w:p>
        </w:tc>
        <w:tc>
          <w:tcPr>
            <w:tcW w:w="2162" w:type="dxa"/>
            <w:vMerge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  <w:tc>
          <w:tcPr>
            <w:tcW w:w="2210" w:type="dxa"/>
            <w:vMerge/>
            <w:tcBorders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righ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</w:tr>
      <w:tr w:rsidR="00ED23ED" w:rsidTr="007A2F15">
        <w:trPr>
          <w:trHeight w:hRule="exact" w:val="1247"/>
          <w:jc w:val="center"/>
        </w:trPr>
        <w:tc>
          <w:tcPr>
            <w:tcW w:w="947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lastRenderedPageBreak/>
              <w:t>15</w:t>
            </w:r>
          </w:p>
        </w:tc>
        <w:tc>
          <w:tcPr>
            <w:tcW w:w="4186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2025年山东省畜牧业主推技术-生猪产品肉品品质“一码溯源”技术</w:t>
            </w:r>
          </w:p>
        </w:tc>
        <w:tc>
          <w:tcPr>
            <w:tcW w:w="4333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山东省畜产品质量安全中心</w:t>
            </w:r>
          </w:p>
        </w:tc>
        <w:tc>
          <w:tcPr>
            <w:tcW w:w="2162" w:type="dxa"/>
            <w:vMerge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  <w:tc>
          <w:tcPr>
            <w:tcW w:w="2210" w:type="dxa"/>
            <w:vMerge/>
            <w:tcBorders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</w:tr>
      <w:tr w:rsidR="00ED23ED" w:rsidTr="007A2F15">
        <w:trPr>
          <w:trHeight w:val="300"/>
          <w:jc w:val="center"/>
        </w:trPr>
        <w:tc>
          <w:tcPr>
            <w:tcW w:w="947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16</w:t>
            </w:r>
          </w:p>
        </w:tc>
        <w:tc>
          <w:tcPr>
            <w:tcW w:w="4186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2025年山东省畜牧业主推技术-应用菊芋提取物提升蛋鸡生产性能及生产优质蛋品新技术</w:t>
            </w:r>
          </w:p>
        </w:tc>
        <w:tc>
          <w:tcPr>
            <w:tcW w:w="4333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山东农业大学、山东省畜产品质量安全中心</w:t>
            </w:r>
          </w:p>
        </w:tc>
        <w:tc>
          <w:tcPr>
            <w:tcW w:w="2162" w:type="dxa"/>
            <w:vMerge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  <w:tc>
          <w:tcPr>
            <w:tcW w:w="2210" w:type="dxa"/>
            <w:vMerge/>
            <w:tcBorders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righ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</w:tr>
      <w:tr w:rsidR="00ED23ED" w:rsidTr="007A2F15">
        <w:trPr>
          <w:trHeight w:val="300"/>
          <w:jc w:val="center"/>
        </w:trPr>
        <w:tc>
          <w:tcPr>
            <w:tcW w:w="947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17</w:t>
            </w:r>
          </w:p>
        </w:tc>
        <w:tc>
          <w:tcPr>
            <w:tcW w:w="4186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2025年山东省畜牧业主推技术-家禽五大传染病快速鉴别检测关键技术</w:t>
            </w:r>
          </w:p>
        </w:tc>
        <w:tc>
          <w:tcPr>
            <w:tcW w:w="4333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日照市畜牧兽医管理服务中心、山东农业大学动物科技学院、山东农业工程学院、日照经济技术开发区北京路街道乡村振兴中心</w:t>
            </w:r>
          </w:p>
        </w:tc>
        <w:tc>
          <w:tcPr>
            <w:tcW w:w="2162" w:type="dxa"/>
            <w:vMerge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  <w:tc>
          <w:tcPr>
            <w:tcW w:w="2210" w:type="dxa"/>
            <w:vMerge/>
            <w:tcBorders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</w:tr>
      <w:tr w:rsidR="00ED23ED" w:rsidTr="007A2F15">
        <w:trPr>
          <w:trHeight w:val="300"/>
          <w:jc w:val="center"/>
        </w:trPr>
        <w:tc>
          <w:tcPr>
            <w:tcW w:w="947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18</w:t>
            </w:r>
          </w:p>
        </w:tc>
        <w:tc>
          <w:tcPr>
            <w:tcW w:w="4186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2025年山东省畜牧业主推技术-中新鸭父母代高繁殖性能培育技术</w:t>
            </w:r>
          </w:p>
        </w:tc>
        <w:tc>
          <w:tcPr>
            <w:tcW w:w="4333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利津六和种鸭有限公司、利津县现代畜牧业发展服务中心、东营市畜牧兽医站、东营市广饶县广饶街道办事处</w:t>
            </w:r>
          </w:p>
        </w:tc>
        <w:tc>
          <w:tcPr>
            <w:tcW w:w="2162" w:type="dxa"/>
            <w:vMerge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  <w:tc>
          <w:tcPr>
            <w:tcW w:w="2210" w:type="dxa"/>
            <w:vMerge/>
            <w:tcBorders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righ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</w:tr>
      <w:tr w:rsidR="00ED23ED" w:rsidTr="007A2F15">
        <w:trPr>
          <w:trHeight w:val="300"/>
          <w:jc w:val="center"/>
        </w:trPr>
        <w:tc>
          <w:tcPr>
            <w:tcW w:w="947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19</w:t>
            </w:r>
          </w:p>
        </w:tc>
        <w:tc>
          <w:tcPr>
            <w:tcW w:w="4186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2025年山东省畜牧业主推技术-微生物发酵地源性饲料蒜秸精准饲喂肉羊高效养殖技术</w:t>
            </w:r>
          </w:p>
        </w:tc>
        <w:tc>
          <w:tcPr>
            <w:tcW w:w="4333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济宁市动物疫病预防控制中心、微山县畜牧兽医事业发展中心、济宁市任城区政务服务中心</w:t>
            </w:r>
          </w:p>
        </w:tc>
        <w:tc>
          <w:tcPr>
            <w:tcW w:w="2162" w:type="dxa"/>
            <w:vMerge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  <w:tc>
          <w:tcPr>
            <w:tcW w:w="2210" w:type="dxa"/>
            <w:vMerge/>
            <w:tcBorders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</w:tr>
      <w:tr w:rsidR="00ED23ED" w:rsidTr="007A2F15">
        <w:trPr>
          <w:trHeight w:val="300"/>
          <w:jc w:val="center"/>
        </w:trPr>
        <w:tc>
          <w:tcPr>
            <w:tcW w:w="947" w:type="dxa"/>
            <w:tcBorders>
              <w:bottom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20</w:t>
            </w:r>
          </w:p>
        </w:tc>
        <w:tc>
          <w:tcPr>
            <w:tcW w:w="4186" w:type="dxa"/>
            <w:tcBorders>
              <w:bottom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2025年山东省畜牧业主推技术-规模化猪场PRRS净化关键及配套技术</w:t>
            </w:r>
          </w:p>
        </w:tc>
        <w:tc>
          <w:tcPr>
            <w:tcW w:w="4333" w:type="dxa"/>
            <w:tcBorders>
              <w:bottom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山东省动物疫病预防与控制中心（山东省人畜共患病流调监测中心）、山东省农业科学院畜牧兽医研究所、山东省畜牧总站、瑞东农牧（山东）有限责任公司</w:t>
            </w:r>
          </w:p>
        </w:tc>
        <w:tc>
          <w:tcPr>
            <w:tcW w:w="2162" w:type="dxa"/>
            <w:vMerge/>
            <w:tcBorders>
              <w:bottom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  <w:tc>
          <w:tcPr>
            <w:tcW w:w="2210" w:type="dxa"/>
            <w:vMerge/>
            <w:tcBorders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righ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</w:tr>
      <w:tr w:rsidR="00ED23ED" w:rsidTr="007A2F15">
        <w:trPr>
          <w:trHeight w:val="124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lastRenderedPageBreak/>
              <w:t>21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动物病原微生物实验室备案管理政策解读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pacing w:val="-11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sz w:val="28"/>
                <w:szCs w:val="28"/>
                <w:lang/>
              </w:rPr>
              <w:t>山东省动物疫病预防与控制中心</w:t>
            </w:r>
          </w:p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陈  静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noProof/>
                <w:color w:val="000000"/>
                <w:sz w:val="28"/>
                <w:szCs w:val="28"/>
              </w:rPr>
              <w:drawing>
                <wp:inline distT="0" distB="0" distL="114300" distR="114300">
                  <wp:extent cx="628015" cy="628015"/>
                  <wp:effectExtent l="0" t="0" r="12065" b="12065"/>
                  <wp:docPr id="43" name="图片 43" descr="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5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3ED" w:rsidTr="007A2F15">
        <w:trPr>
          <w:trHeight w:val="124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22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兽医实验室管理与考核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pacing w:val="-11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sz w:val="28"/>
                <w:szCs w:val="28"/>
                <w:lang/>
              </w:rPr>
              <w:t>山东省动物疫病预防与控制中心</w:t>
            </w:r>
          </w:p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孙圣福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righ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noProof/>
                <w:color w:val="000000"/>
                <w:sz w:val="28"/>
                <w:szCs w:val="28"/>
              </w:rPr>
              <w:drawing>
                <wp:inline distT="0" distB="0" distL="114300" distR="114300">
                  <wp:extent cx="654050" cy="654050"/>
                  <wp:effectExtent l="0" t="0" r="1270" b="1270"/>
                  <wp:docPr id="44" name="图片 44" descr="二维码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 descr="二维码(2)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65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3ED" w:rsidTr="007A2F15">
        <w:trPr>
          <w:trHeight w:hRule="exact" w:val="1247"/>
          <w:jc w:val="center"/>
        </w:trPr>
        <w:tc>
          <w:tcPr>
            <w:tcW w:w="947" w:type="dxa"/>
            <w:tcBorders>
              <w:top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23</w:t>
            </w:r>
          </w:p>
        </w:tc>
        <w:tc>
          <w:tcPr>
            <w:tcW w:w="4186" w:type="dxa"/>
            <w:tcBorders>
              <w:top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中小养猪场户非洲猪瘟防控技术要点</w:t>
            </w:r>
          </w:p>
        </w:tc>
        <w:tc>
          <w:tcPr>
            <w:tcW w:w="4333" w:type="dxa"/>
            <w:tcBorders>
              <w:top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中国动物卫生与流行病学中心</w:t>
            </w:r>
          </w:p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李金明</w:t>
            </w:r>
          </w:p>
        </w:tc>
        <w:tc>
          <w:tcPr>
            <w:tcW w:w="2162" w:type="dxa"/>
            <w:tcBorders>
              <w:top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210" w:type="dxa"/>
            <w:tcBorders>
              <w:top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noProof/>
                <w:color w:val="000000"/>
                <w:sz w:val="28"/>
                <w:szCs w:val="28"/>
              </w:rPr>
              <w:drawing>
                <wp:inline distT="0" distB="0" distL="114300" distR="114300">
                  <wp:extent cx="653415" cy="653415"/>
                  <wp:effectExtent l="0" t="0" r="1905" b="1905"/>
                  <wp:docPr id="45" name="图片 45" descr="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 descr="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" cy="653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3ED" w:rsidTr="007A2F15">
        <w:trPr>
          <w:trHeight w:hRule="exact" w:val="1247"/>
          <w:jc w:val="center"/>
        </w:trPr>
        <w:tc>
          <w:tcPr>
            <w:tcW w:w="947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24</w:t>
            </w:r>
          </w:p>
        </w:tc>
        <w:tc>
          <w:tcPr>
            <w:tcW w:w="4186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/>
                <w:color w:val="000000" w:themeColor="text1"/>
                <w:sz w:val="28"/>
                <w:szCs w:val="28"/>
              </w:rPr>
              <w:t>关于农业农村部第821号公告的说明</w:t>
            </w:r>
          </w:p>
        </w:tc>
        <w:tc>
          <w:tcPr>
            <w:tcW w:w="4333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中国动物疫病预防控制中心</w:t>
            </w:r>
          </w:p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张  杰</w:t>
            </w:r>
          </w:p>
        </w:tc>
        <w:tc>
          <w:tcPr>
            <w:tcW w:w="2162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210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righ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 xml:space="preserve">    </w:t>
            </w:r>
            <w:r>
              <w:rPr>
                <w:rFonts w:ascii="仿宋_GB2312" w:hAnsi="仿宋_GB2312" w:cs="仿宋_GB2312" w:hint="eastAsia"/>
                <w:noProof/>
                <w:color w:val="000000"/>
                <w:sz w:val="28"/>
                <w:szCs w:val="28"/>
              </w:rPr>
              <w:drawing>
                <wp:inline distT="0" distB="0" distL="114300" distR="114300">
                  <wp:extent cx="670560" cy="670560"/>
                  <wp:effectExtent l="0" t="0" r="0" b="0"/>
                  <wp:docPr id="46" name="图片 46" descr="二维码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 descr="二维码(1)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3ED" w:rsidTr="007A2F15">
        <w:trPr>
          <w:trHeight w:hRule="exact" w:val="1247"/>
          <w:jc w:val="center"/>
        </w:trPr>
        <w:tc>
          <w:tcPr>
            <w:tcW w:w="947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25</w:t>
            </w:r>
          </w:p>
        </w:tc>
        <w:tc>
          <w:tcPr>
            <w:tcW w:w="4186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猪主要动物疫病防控技术</w:t>
            </w:r>
          </w:p>
        </w:tc>
        <w:tc>
          <w:tcPr>
            <w:tcW w:w="4333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山东省农业科学院</w:t>
            </w:r>
          </w:p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吴家强</w:t>
            </w:r>
          </w:p>
        </w:tc>
        <w:tc>
          <w:tcPr>
            <w:tcW w:w="2162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210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noProof/>
                <w:color w:val="000000"/>
                <w:sz w:val="28"/>
                <w:szCs w:val="28"/>
              </w:rPr>
              <w:drawing>
                <wp:inline distT="0" distB="0" distL="114300" distR="114300">
                  <wp:extent cx="688340" cy="688340"/>
                  <wp:effectExtent l="0" t="0" r="12700" b="12700"/>
                  <wp:docPr id="47" name="图片 47" descr="二维码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二维码(1)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3ED" w:rsidTr="007A2F15">
        <w:trPr>
          <w:trHeight w:hRule="exact" w:val="1247"/>
          <w:jc w:val="center"/>
        </w:trPr>
        <w:tc>
          <w:tcPr>
            <w:tcW w:w="947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26</w:t>
            </w:r>
          </w:p>
        </w:tc>
        <w:tc>
          <w:tcPr>
            <w:tcW w:w="4186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我国主要禽病流行形势与综合防控技术</w:t>
            </w:r>
          </w:p>
        </w:tc>
        <w:tc>
          <w:tcPr>
            <w:tcW w:w="4333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中国动物卫生与流行病学中心</w:t>
            </w:r>
          </w:p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刘华雷</w:t>
            </w:r>
          </w:p>
        </w:tc>
        <w:tc>
          <w:tcPr>
            <w:tcW w:w="2162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210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righ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noProof/>
                <w:color w:val="000000"/>
                <w:sz w:val="28"/>
                <w:szCs w:val="28"/>
              </w:rPr>
              <w:drawing>
                <wp:inline distT="0" distB="0" distL="114300" distR="114300">
                  <wp:extent cx="669925" cy="669925"/>
                  <wp:effectExtent l="0" t="0" r="635" b="635"/>
                  <wp:docPr id="48" name="图片 48" descr="二维码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二维码(1)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669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3ED" w:rsidTr="007A2F15">
        <w:trPr>
          <w:trHeight w:hRule="exact" w:val="1247"/>
          <w:jc w:val="center"/>
        </w:trPr>
        <w:tc>
          <w:tcPr>
            <w:tcW w:w="947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lastRenderedPageBreak/>
              <w:t>27</w:t>
            </w:r>
          </w:p>
        </w:tc>
        <w:tc>
          <w:tcPr>
            <w:tcW w:w="4186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Ansi="仿宋_GB2312" w:hint="eastAsia"/>
                <w:color w:val="000000" w:themeColor="text1"/>
                <w:spacing w:val="-6"/>
                <w:sz w:val="28"/>
                <w:szCs w:val="28"/>
              </w:rPr>
              <w:t>兽医体系效能评估成效与程序</w:t>
            </w:r>
          </w:p>
        </w:tc>
        <w:tc>
          <w:tcPr>
            <w:tcW w:w="4333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中国动物卫生与流行病学中心</w:t>
            </w:r>
          </w:p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路  平</w:t>
            </w:r>
          </w:p>
        </w:tc>
        <w:tc>
          <w:tcPr>
            <w:tcW w:w="2162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210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noProof/>
                <w:color w:val="000000"/>
                <w:sz w:val="28"/>
                <w:szCs w:val="28"/>
              </w:rPr>
              <w:drawing>
                <wp:inline distT="0" distB="0" distL="114300" distR="114300">
                  <wp:extent cx="662940" cy="662940"/>
                  <wp:effectExtent l="0" t="0" r="7620" b="7620"/>
                  <wp:docPr id="49" name="图片 49" descr="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3ED" w:rsidTr="007A2F15">
        <w:trPr>
          <w:trHeight w:hRule="exact" w:val="1247"/>
          <w:jc w:val="center"/>
        </w:trPr>
        <w:tc>
          <w:tcPr>
            <w:tcW w:w="947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28</w:t>
            </w:r>
          </w:p>
        </w:tc>
        <w:tc>
          <w:tcPr>
            <w:tcW w:w="4186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无疫小区评估工作要点</w:t>
            </w:r>
          </w:p>
        </w:tc>
        <w:tc>
          <w:tcPr>
            <w:tcW w:w="4333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中国动物卫生与流行病学中心</w:t>
            </w:r>
          </w:p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孙晓东</w:t>
            </w:r>
          </w:p>
        </w:tc>
        <w:tc>
          <w:tcPr>
            <w:tcW w:w="2162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210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righ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noProof/>
                <w:color w:val="000000"/>
                <w:sz w:val="28"/>
                <w:szCs w:val="28"/>
              </w:rPr>
              <w:drawing>
                <wp:inline distT="0" distB="0" distL="114300" distR="114300">
                  <wp:extent cx="645795" cy="645795"/>
                  <wp:effectExtent l="0" t="0" r="9525" b="9525"/>
                  <wp:docPr id="50" name="图片 50" descr="二维码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 descr="二维码(1)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64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3ED" w:rsidTr="007A2F15">
        <w:trPr>
          <w:trHeight w:hRule="exact" w:val="1247"/>
          <w:jc w:val="center"/>
        </w:trPr>
        <w:tc>
          <w:tcPr>
            <w:tcW w:w="947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29</w:t>
            </w:r>
          </w:p>
        </w:tc>
        <w:tc>
          <w:tcPr>
            <w:tcW w:w="4186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牛羊主要动物疫病防控技术</w:t>
            </w:r>
          </w:p>
        </w:tc>
        <w:tc>
          <w:tcPr>
            <w:tcW w:w="4333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中国动物卫生与流行病学中心</w:t>
            </w:r>
          </w:p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樊晓旭</w:t>
            </w:r>
          </w:p>
        </w:tc>
        <w:tc>
          <w:tcPr>
            <w:tcW w:w="2162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210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noProof/>
                <w:color w:val="000000"/>
                <w:sz w:val="28"/>
                <w:szCs w:val="28"/>
              </w:rPr>
              <w:drawing>
                <wp:inline distT="0" distB="0" distL="114300" distR="114300">
                  <wp:extent cx="662940" cy="662940"/>
                  <wp:effectExtent l="0" t="0" r="7620" b="7620"/>
                  <wp:docPr id="51" name="图片 51" descr="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 descr="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3ED" w:rsidTr="007A2F15">
        <w:trPr>
          <w:trHeight w:hRule="exact" w:val="1247"/>
          <w:jc w:val="center"/>
        </w:trPr>
        <w:tc>
          <w:tcPr>
            <w:tcW w:w="947" w:type="dxa"/>
            <w:vMerge w:val="restart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30</w:t>
            </w:r>
          </w:p>
        </w:tc>
        <w:tc>
          <w:tcPr>
            <w:tcW w:w="4186" w:type="dxa"/>
            <w:vMerge w:val="restart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布病免疫综合防控技术措施</w:t>
            </w:r>
          </w:p>
        </w:tc>
        <w:tc>
          <w:tcPr>
            <w:tcW w:w="4333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Ansi="仿宋_GB2312" w:hint="eastAsia"/>
                <w:color w:val="000000" w:themeColor="text1"/>
                <w:spacing w:val="-17"/>
                <w:sz w:val="28"/>
                <w:szCs w:val="28"/>
              </w:rPr>
              <w:t>新泰市畜牧兽医事业发展服务中心</w:t>
            </w: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倪  伟</w:t>
            </w:r>
          </w:p>
        </w:tc>
        <w:tc>
          <w:tcPr>
            <w:tcW w:w="2162" w:type="dxa"/>
            <w:vMerge w:val="restart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3</w:t>
            </w:r>
          </w:p>
        </w:tc>
        <w:tc>
          <w:tcPr>
            <w:tcW w:w="2210" w:type="dxa"/>
            <w:vMerge w:val="restart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noProof/>
                <w:color w:val="000000"/>
                <w:sz w:val="28"/>
                <w:szCs w:val="28"/>
              </w:rPr>
              <w:drawing>
                <wp:inline distT="0" distB="0" distL="114300" distR="114300">
                  <wp:extent cx="671195" cy="671195"/>
                  <wp:effectExtent l="0" t="0" r="14605" b="14605"/>
                  <wp:docPr id="52" name="图片 52" descr="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 descr="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95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3ED" w:rsidTr="007A2F15">
        <w:trPr>
          <w:trHeight w:hRule="exact" w:val="1247"/>
          <w:jc w:val="center"/>
        </w:trPr>
        <w:tc>
          <w:tcPr>
            <w:tcW w:w="947" w:type="dxa"/>
            <w:vMerge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  <w:tc>
          <w:tcPr>
            <w:tcW w:w="4186" w:type="dxa"/>
            <w:vMerge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333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莒县动物疫病预防与控制中心</w:t>
            </w:r>
          </w:p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张开磊</w:t>
            </w:r>
          </w:p>
        </w:tc>
        <w:tc>
          <w:tcPr>
            <w:tcW w:w="2162" w:type="dxa"/>
            <w:vMerge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  <w:tc>
          <w:tcPr>
            <w:tcW w:w="2210" w:type="dxa"/>
            <w:vMerge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righ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</w:tr>
      <w:tr w:rsidR="00ED23ED" w:rsidTr="007A2F15">
        <w:trPr>
          <w:trHeight w:hRule="exact" w:val="1247"/>
          <w:jc w:val="center"/>
        </w:trPr>
        <w:tc>
          <w:tcPr>
            <w:tcW w:w="947" w:type="dxa"/>
            <w:vMerge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  <w:tc>
          <w:tcPr>
            <w:tcW w:w="4186" w:type="dxa"/>
            <w:vMerge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333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曲阜市畜牧兽医事业发展中心</w:t>
            </w:r>
          </w:p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李海涛</w:t>
            </w:r>
          </w:p>
        </w:tc>
        <w:tc>
          <w:tcPr>
            <w:tcW w:w="2162" w:type="dxa"/>
            <w:vMerge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  <w:tc>
          <w:tcPr>
            <w:tcW w:w="2210" w:type="dxa"/>
            <w:vMerge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righ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</w:p>
        </w:tc>
      </w:tr>
      <w:tr w:rsidR="00ED23ED" w:rsidTr="007A2F15">
        <w:trPr>
          <w:trHeight w:hRule="exact" w:val="1247"/>
          <w:jc w:val="center"/>
        </w:trPr>
        <w:tc>
          <w:tcPr>
            <w:tcW w:w="947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lastRenderedPageBreak/>
              <w:t>31</w:t>
            </w:r>
          </w:p>
        </w:tc>
        <w:tc>
          <w:tcPr>
            <w:tcW w:w="4186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布病净化综合防控技术措施</w:t>
            </w:r>
          </w:p>
        </w:tc>
        <w:tc>
          <w:tcPr>
            <w:tcW w:w="4333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莱州市动物疫病预防控制中心</w:t>
            </w:r>
          </w:p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张维秋</w:t>
            </w:r>
          </w:p>
        </w:tc>
        <w:tc>
          <w:tcPr>
            <w:tcW w:w="2162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210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noProof/>
                <w:color w:val="000000"/>
                <w:sz w:val="28"/>
                <w:szCs w:val="28"/>
              </w:rPr>
              <w:drawing>
                <wp:inline distT="0" distB="0" distL="114300" distR="114300">
                  <wp:extent cx="646430" cy="646430"/>
                  <wp:effectExtent l="0" t="0" r="8890" b="8890"/>
                  <wp:docPr id="53" name="图片 53" descr="二维码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二维码(1)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30" cy="64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3ED" w:rsidTr="007A2F15">
        <w:trPr>
          <w:trHeight w:hRule="exact" w:val="1247"/>
          <w:jc w:val="center"/>
        </w:trPr>
        <w:tc>
          <w:tcPr>
            <w:tcW w:w="947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32</w:t>
            </w:r>
          </w:p>
        </w:tc>
        <w:tc>
          <w:tcPr>
            <w:tcW w:w="4186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动物疫病净化政策解读</w:t>
            </w:r>
          </w:p>
        </w:tc>
        <w:tc>
          <w:tcPr>
            <w:tcW w:w="4333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/>
                <w:color w:val="000000" w:themeColor="text1"/>
                <w:spacing w:val="-11"/>
                <w:sz w:val="28"/>
                <w:szCs w:val="28"/>
              </w:rPr>
            </w:pPr>
            <w:r>
              <w:rPr>
                <w:rFonts w:ascii="仿宋_GB2312" w:hAnsi="仿宋_GB2312" w:hint="eastAsia"/>
                <w:color w:val="000000" w:themeColor="text1"/>
                <w:spacing w:val="-11"/>
                <w:sz w:val="28"/>
                <w:szCs w:val="28"/>
              </w:rPr>
              <w:t>山东省动物疫病预防与控制中心</w:t>
            </w:r>
          </w:p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王贵升</w:t>
            </w:r>
          </w:p>
        </w:tc>
        <w:tc>
          <w:tcPr>
            <w:tcW w:w="2162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210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righ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noProof/>
                <w:color w:val="000000"/>
                <w:sz w:val="28"/>
                <w:szCs w:val="28"/>
              </w:rPr>
              <w:drawing>
                <wp:inline distT="0" distB="0" distL="114300" distR="114300">
                  <wp:extent cx="687705" cy="687705"/>
                  <wp:effectExtent l="0" t="0" r="13335" b="13335"/>
                  <wp:docPr id="54" name="图片 54" descr="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 descr="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705" cy="68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3ED" w:rsidTr="007A2F15">
        <w:trPr>
          <w:trHeight w:hRule="exact" w:val="1247"/>
          <w:jc w:val="center"/>
        </w:trPr>
        <w:tc>
          <w:tcPr>
            <w:tcW w:w="947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33</w:t>
            </w:r>
          </w:p>
        </w:tc>
        <w:tc>
          <w:tcPr>
            <w:tcW w:w="4186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传染病防控(疫控)人员个人防护装备选择与使用</w:t>
            </w:r>
          </w:p>
        </w:tc>
        <w:tc>
          <w:tcPr>
            <w:tcW w:w="4333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山东省疾病预防控制中心</w:t>
            </w:r>
          </w:p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寇增强</w:t>
            </w:r>
          </w:p>
        </w:tc>
        <w:tc>
          <w:tcPr>
            <w:tcW w:w="2162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210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noProof/>
                <w:color w:val="000000"/>
                <w:sz w:val="28"/>
                <w:szCs w:val="28"/>
              </w:rPr>
              <w:drawing>
                <wp:inline distT="0" distB="0" distL="114300" distR="114300">
                  <wp:extent cx="687705" cy="687705"/>
                  <wp:effectExtent l="0" t="0" r="13335" b="13335"/>
                  <wp:docPr id="55" name="图片 55" descr="二维码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 descr="二维码(1)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705" cy="68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3ED" w:rsidTr="007A2F15">
        <w:trPr>
          <w:trHeight w:hRule="exact" w:val="1247"/>
          <w:jc w:val="center"/>
        </w:trPr>
        <w:tc>
          <w:tcPr>
            <w:tcW w:w="947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34</w:t>
            </w:r>
          </w:p>
        </w:tc>
        <w:tc>
          <w:tcPr>
            <w:tcW w:w="4186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动物炭疽的流行、诊断与防控</w:t>
            </w:r>
          </w:p>
        </w:tc>
        <w:tc>
          <w:tcPr>
            <w:tcW w:w="4333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中国人民解放军军事医学科学院军事医学研究院 郭学军</w:t>
            </w:r>
          </w:p>
        </w:tc>
        <w:tc>
          <w:tcPr>
            <w:tcW w:w="2162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210" w:type="dxa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righ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noProof/>
                <w:color w:val="000000"/>
                <w:sz w:val="28"/>
                <w:szCs w:val="28"/>
              </w:rPr>
              <w:drawing>
                <wp:inline distT="0" distB="0" distL="114300" distR="114300">
                  <wp:extent cx="680085" cy="680085"/>
                  <wp:effectExtent l="0" t="0" r="5715" b="5715"/>
                  <wp:docPr id="56" name="图片 56" descr="二维码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 descr="二维码(1)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68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3ED" w:rsidTr="007A2F15">
        <w:trPr>
          <w:trHeight w:hRule="exact" w:val="1247"/>
          <w:jc w:val="center"/>
        </w:trPr>
        <w:tc>
          <w:tcPr>
            <w:tcW w:w="947" w:type="dxa"/>
            <w:tcBorders>
              <w:bottom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35</w:t>
            </w:r>
          </w:p>
        </w:tc>
        <w:tc>
          <w:tcPr>
            <w:tcW w:w="4186" w:type="dxa"/>
            <w:tcBorders>
              <w:bottom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炭疽监测流调和应急处置技术要点</w:t>
            </w:r>
          </w:p>
        </w:tc>
        <w:tc>
          <w:tcPr>
            <w:tcW w:w="4333" w:type="dxa"/>
            <w:tcBorders>
              <w:bottom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山东省动物疫病预防与控制中心 张  月</w:t>
            </w:r>
          </w:p>
        </w:tc>
        <w:tc>
          <w:tcPr>
            <w:tcW w:w="2162" w:type="dxa"/>
            <w:tcBorders>
              <w:bottom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210" w:type="dxa"/>
            <w:tcBorders>
              <w:bottom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noProof/>
                <w:color w:val="000000"/>
                <w:sz w:val="28"/>
                <w:szCs w:val="28"/>
              </w:rPr>
              <w:drawing>
                <wp:inline distT="0" distB="0" distL="114300" distR="114300">
                  <wp:extent cx="654050" cy="654050"/>
                  <wp:effectExtent l="0" t="0" r="1270" b="1270"/>
                  <wp:docPr id="57" name="图片 57" descr="二维码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 descr="二维码(1)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65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3ED" w:rsidTr="007A2F15">
        <w:trPr>
          <w:trHeight w:hRule="exact" w:val="124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36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山东省牛羊屠宰有关法律法规及标准要求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山东省畜产品质量安全中心</w:t>
            </w:r>
          </w:p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薄永恒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righ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noProof/>
                <w:color w:val="000000"/>
                <w:sz w:val="28"/>
                <w:szCs w:val="28"/>
              </w:rPr>
              <w:drawing>
                <wp:inline distT="0" distB="0" distL="114300" distR="114300">
                  <wp:extent cx="661670" cy="661670"/>
                  <wp:effectExtent l="0" t="0" r="8890" b="8890"/>
                  <wp:docPr id="58" name="图片 58" descr="二维码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 descr="二维码(1)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70" cy="661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3ED" w:rsidTr="007A2F15">
        <w:trPr>
          <w:trHeight w:val="124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lastRenderedPageBreak/>
              <w:t>37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饲料兽药工程专业职称政策解读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山东省饲料兽药质量检验中心</w:t>
            </w:r>
          </w:p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刘继明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noProof/>
                <w:color w:val="000000"/>
                <w:sz w:val="28"/>
                <w:szCs w:val="28"/>
              </w:rPr>
              <w:drawing>
                <wp:inline distT="0" distB="0" distL="114300" distR="114300">
                  <wp:extent cx="671195" cy="671195"/>
                  <wp:effectExtent l="0" t="0" r="14605" b="14605"/>
                  <wp:docPr id="2" name="图片 2" descr="二维码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二维码1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95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3ED" w:rsidTr="007A2F15">
        <w:trPr>
          <w:trHeight w:val="124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38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微量元素的应用现状及发展前景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山东省饲料兽药质量检验中心</w:t>
            </w:r>
          </w:p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刘继明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righ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noProof/>
                <w:color w:val="000000"/>
                <w:sz w:val="28"/>
                <w:szCs w:val="28"/>
              </w:rPr>
              <w:drawing>
                <wp:inline distT="0" distB="0" distL="114300" distR="114300">
                  <wp:extent cx="670560" cy="670560"/>
                  <wp:effectExtent l="0" t="0" r="0" b="0"/>
                  <wp:docPr id="3" name="图片 3" descr="二维码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二维码2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3ED" w:rsidTr="007A2F15">
        <w:trPr>
          <w:trHeight w:val="124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39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饲料中维生素检测技术交流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山东省饲料兽药质量检验中心</w:t>
            </w:r>
          </w:p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强  莉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noProof/>
                <w:color w:val="000000"/>
                <w:sz w:val="28"/>
                <w:szCs w:val="28"/>
              </w:rPr>
              <w:drawing>
                <wp:inline distT="0" distB="0" distL="114300" distR="114300">
                  <wp:extent cx="654050" cy="654050"/>
                  <wp:effectExtent l="0" t="0" r="1270" b="1270"/>
                  <wp:docPr id="4" name="图片 4" descr="二维码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二维码3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65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3ED" w:rsidTr="007A2F15">
        <w:trPr>
          <w:trHeight w:val="124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40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我国兽药非法添加现状及监测方法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山东省饲料兽药质量检验中心</w:t>
            </w:r>
          </w:p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魏秀丽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righ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noProof/>
                <w:color w:val="000000"/>
                <w:sz w:val="28"/>
                <w:szCs w:val="28"/>
              </w:rPr>
              <w:drawing>
                <wp:inline distT="0" distB="0" distL="114300" distR="114300">
                  <wp:extent cx="680085" cy="680085"/>
                  <wp:effectExtent l="0" t="0" r="5715" b="5715"/>
                  <wp:docPr id="1" name="图片 1" descr="二维码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二维码4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68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3ED" w:rsidTr="007A2F15">
        <w:trPr>
          <w:trHeight w:val="124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41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畜禽调运监管政策解读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山东省动物卫生技术中心</w:t>
            </w:r>
          </w:p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梁俊文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noProof/>
                <w:color w:val="000000"/>
                <w:sz w:val="28"/>
                <w:szCs w:val="28"/>
              </w:rPr>
              <w:drawing>
                <wp:inline distT="0" distB="0" distL="114300" distR="114300">
                  <wp:extent cx="662940" cy="662940"/>
                  <wp:effectExtent l="0" t="0" r="7620" b="7620"/>
                  <wp:docPr id="59" name="图片 59" descr="二维码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 descr="二维码(1)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3ED" w:rsidTr="007A2F15">
        <w:trPr>
          <w:trHeight w:val="300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42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牛羊布鲁氏菌病防控技术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中国动物疫病预防控制中心</w:t>
            </w:r>
          </w:p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宋晓辉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1-2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noProof/>
                <w:color w:val="000000"/>
                <w:sz w:val="28"/>
                <w:szCs w:val="28"/>
              </w:rPr>
              <w:drawing>
                <wp:inline distT="0" distB="0" distL="114300" distR="114300">
                  <wp:extent cx="678815" cy="678815"/>
                  <wp:effectExtent l="0" t="0" r="6985" b="6985"/>
                  <wp:docPr id="60" name="图片 60" descr="二维码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60" descr="二维码(1)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815" cy="67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hAnsi="仿宋_GB2312" w:cs="仿宋_GB2312" w:hint="eastAsia"/>
                <w:color w:val="000000"/>
                <w:spacing w:val="-6"/>
                <w:sz w:val="28"/>
                <w:szCs w:val="28"/>
                <w:lang/>
              </w:rPr>
              <w:t>更新中</w:t>
            </w:r>
          </w:p>
        </w:tc>
      </w:tr>
      <w:tr w:rsidR="00ED23ED" w:rsidTr="007A2F15">
        <w:trPr>
          <w:trHeight w:val="300"/>
          <w:jc w:val="center"/>
        </w:trPr>
        <w:tc>
          <w:tcPr>
            <w:tcW w:w="9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lastRenderedPageBreak/>
              <w:t>43</w:t>
            </w:r>
          </w:p>
        </w:tc>
        <w:tc>
          <w:tcPr>
            <w:tcW w:w="4186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布病监测流调和应急处置技术要点</w:t>
            </w:r>
          </w:p>
        </w:tc>
        <w:tc>
          <w:tcPr>
            <w:tcW w:w="4333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山东省动物疫病预防与控制中心</w:t>
            </w:r>
          </w:p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胡莉萍</w:t>
            </w:r>
          </w:p>
        </w:tc>
        <w:tc>
          <w:tcPr>
            <w:tcW w:w="2162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1-2</w:t>
            </w:r>
          </w:p>
        </w:tc>
        <w:tc>
          <w:tcPr>
            <w:tcW w:w="2210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noProof/>
                <w:color w:val="000000"/>
                <w:sz w:val="28"/>
                <w:szCs w:val="28"/>
              </w:rPr>
              <w:drawing>
                <wp:inline distT="0" distB="0" distL="114300" distR="114300">
                  <wp:extent cx="678815" cy="678815"/>
                  <wp:effectExtent l="0" t="0" r="6985" b="6985"/>
                  <wp:docPr id="61" name="图片 61" descr="二维码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1" descr="二维码(1)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815" cy="67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hAnsi="仿宋_GB2312" w:cs="仿宋_GB2312" w:hint="eastAsia"/>
                <w:color w:val="000000"/>
                <w:spacing w:val="-6"/>
                <w:sz w:val="28"/>
                <w:szCs w:val="28"/>
                <w:lang/>
              </w:rPr>
              <w:t>更新中</w:t>
            </w:r>
          </w:p>
        </w:tc>
      </w:tr>
      <w:tr w:rsidR="00ED23ED" w:rsidTr="007A2F15">
        <w:trPr>
          <w:trHeight w:val="300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44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动物检疫检验信息化管理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山东省动物卫生技术中心</w:t>
            </w:r>
          </w:p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张祯涛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1-2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textAlignment w:val="center"/>
              <w:rPr>
                <w:rFonts w:ascii="仿宋_GB2312" w:hAnsi="仿宋_GB2312" w:cs="仿宋_GB2312"/>
                <w:color w:val="000000"/>
                <w:spacing w:val="-6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noProof/>
                <w:color w:val="000000"/>
                <w:spacing w:val="-6"/>
                <w:sz w:val="28"/>
                <w:szCs w:val="28"/>
              </w:rPr>
              <w:drawing>
                <wp:inline distT="0" distB="0" distL="114300" distR="114300">
                  <wp:extent cx="678815" cy="678815"/>
                  <wp:effectExtent l="0" t="0" r="6985" b="6985"/>
                  <wp:docPr id="62" name="图片 62" descr="二维码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62" descr="二维码(1)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815" cy="67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hAnsi="仿宋_GB2312" w:cs="仿宋_GB2312" w:hint="eastAsia"/>
                <w:color w:val="000000"/>
                <w:spacing w:val="-6"/>
                <w:sz w:val="28"/>
                <w:szCs w:val="28"/>
                <w:lang/>
              </w:rPr>
              <w:t>更新中</w:t>
            </w:r>
          </w:p>
        </w:tc>
      </w:tr>
      <w:tr w:rsidR="00ED23ED" w:rsidTr="007A2F15">
        <w:trPr>
          <w:trHeight w:val="300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45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动物卫生监督执法工作要点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山东省动物卫生技术中心</w:t>
            </w:r>
          </w:p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王峰升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1-2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textAlignment w:val="center"/>
              <w:rPr>
                <w:rFonts w:ascii="仿宋_GB2312" w:hAnsi="仿宋_GB2312" w:cs="仿宋_GB2312"/>
                <w:color w:val="000000"/>
                <w:spacing w:val="-6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noProof/>
                <w:color w:val="000000"/>
                <w:spacing w:val="-6"/>
                <w:sz w:val="28"/>
                <w:szCs w:val="28"/>
              </w:rPr>
              <w:drawing>
                <wp:inline distT="0" distB="0" distL="114300" distR="114300">
                  <wp:extent cx="678815" cy="678815"/>
                  <wp:effectExtent l="0" t="0" r="6985" b="6985"/>
                  <wp:docPr id="63" name="图片 63" descr="二维码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63" descr="二维码(1)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815" cy="67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hAnsi="仿宋_GB2312" w:cs="仿宋_GB2312" w:hint="eastAsia"/>
                <w:color w:val="000000"/>
                <w:spacing w:val="-6"/>
                <w:sz w:val="28"/>
                <w:szCs w:val="28"/>
                <w:lang/>
              </w:rPr>
              <w:t>更新中</w:t>
            </w:r>
          </w:p>
        </w:tc>
      </w:tr>
      <w:tr w:rsidR="00ED23ED" w:rsidTr="007A2F15">
        <w:trPr>
          <w:trHeight w:val="300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46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jc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cstheme="minorBidi" w:hint="eastAsia"/>
                <w:color w:val="000000" w:themeColor="text1"/>
                <w:spacing w:val="-6"/>
                <w:kern w:val="2"/>
                <w:sz w:val="28"/>
                <w:szCs w:val="28"/>
              </w:rPr>
              <w:t>病死畜禽无害化处理政策解读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中国动物疫病预防控制中心</w:t>
            </w:r>
          </w:p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张志远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1-2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textAlignment w:val="center"/>
              <w:rPr>
                <w:rFonts w:ascii="仿宋_GB2312" w:hAnsi="仿宋_GB2312" w:cs="仿宋_GB2312"/>
                <w:color w:val="000000"/>
                <w:spacing w:val="-6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noProof/>
                <w:color w:val="000000"/>
                <w:spacing w:val="-6"/>
                <w:sz w:val="28"/>
                <w:szCs w:val="28"/>
              </w:rPr>
              <w:drawing>
                <wp:inline distT="0" distB="0" distL="114300" distR="114300">
                  <wp:extent cx="678815" cy="678815"/>
                  <wp:effectExtent l="0" t="0" r="6985" b="6985"/>
                  <wp:docPr id="64" name="图片 64" descr="二维码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64" descr="二维码(1)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815" cy="67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hAnsi="仿宋_GB2312" w:cs="仿宋_GB2312" w:hint="eastAsia"/>
                <w:color w:val="000000"/>
                <w:spacing w:val="-6"/>
                <w:sz w:val="28"/>
                <w:szCs w:val="28"/>
                <w:lang/>
              </w:rPr>
              <w:t>更新中</w:t>
            </w:r>
          </w:p>
        </w:tc>
      </w:tr>
      <w:tr w:rsidR="00ED23ED" w:rsidTr="007A2F15">
        <w:trPr>
          <w:trHeight w:val="300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47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jc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cstheme="minorBidi" w:hint="eastAsia"/>
                <w:color w:val="000000" w:themeColor="text1"/>
                <w:spacing w:val="-11"/>
                <w:kern w:val="2"/>
                <w:sz w:val="28"/>
                <w:szCs w:val="28"/>
              </w:rPr>
              <w:t>强制免疫“先打后补”政策解读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山东省畜牧兽医局动物卫生处</w:t>
            </w:r>
          </w:p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李善成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1-2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textAlignment w:val="center"/>
              <w:rPr>
                <w:rFonts w:ascii="仿宋_GB2312" w:hAnsi="仿宋_GB2312" w:cs="仿宋_GB2312"/>
                <w:color w:val="000000"/>
                <w:spacing w:val="-6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noProof/>
                <w:color w:val="000000"/>
                <w:spacing w:val="-6"/>
                <w:sz w:val="28"/>
                <w:szCs w:val="28"/>
              </w:rPr>
              <w:drawing>
                <wp:inline distT="0" distB="0" distL="114300" distR="114300">
                  <wp:extent cx="678815" cy="678815"/>
                  <wp:effectExtent l="0" t="0" r="6985" b="6985"/>
                  <wp:docPr id="65" name="图片 65" descr="二维码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65" descr="二维码(1)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815" cy="67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hAnsi="仿宋_GB2312" w:cs="仿宋_GB2312" w:hint="eastAsia"/>
                <w:color w:val="000000"/>
                <w:spacing w:val="-6"/>
                <w:sz w:val="28"/>
                <w:szCs w:val="28"/>
                <w:lang/>
              </w:rPr>
              <w:t>更新中</w:t>
            </w:r>
          </w:p>
        </w:tc>
      </w:tr>
      <w:tr w:rsidR="00ED23ED" w:rsidTr="007A2F15">
        <w:trPr>
          <w:trHeight w:val="300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48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jc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诊疗机构管理政策解读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山东省动物卫生技术中心</w:t>
            </w:r>
          </w:p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8"/>
                <w:szCs w:val="28"/>
              </w:rPr>
              <w:t>李师军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1-2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23ED" w:rsidRDefault="00ED23ED" w:rsidP="007A2F15">
            <w:pPr>
              <w:widowControl/>
              <w:snapToGrid w:val="0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noProof/>
                <w:color w:val="000000"/>
                <w:sz w:val="28"/>
                <w:szCs w:val="28"/>
              </w:rPr>
              <w:drawing>
                <wp:inline distT="0" distB="0" distL="114300" distR="114300">
                  <wp:extent cx="678815" cy="678815"/>
                  <wp:effectExtent l="0" t="0" r="6985" b="6985"/>
                  <wp:docPr id="66" name="图片 66" descr="二维码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6" descr="二维码(1)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815" cy="67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hAnsi="仿宋_GB2312" w:cs="仿宋_GB2312" w:hint="eastAsia"/>
                <w:color w:val="000000"/>
                <w:spacing w:val="-6"/>
                <w:sz w:val="28"/>
                <w:szCs w:val="28"/>
                <w:lang/>
              </w:rPr>
              <w:t>更新中</w:t>
            </w:r>
          </w:p>
        </w:tc>
      </w:tr>
    </w:tbl>
    <w:p w:rsidR="009B07BE" w:rsidRDefault="009B07BE"/>
    <w:sectPr w:rsidR="009B07BE" w:rsidSect="00ED23ED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23ED"/>
    <w:rsid w:val="009B07BE"/>
    <w:rsid w:val="00ED2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E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465d6ad5">
    <w:name w:val="Normal Table465d6ad5"/>
    <w:uiPriority w:val="99"/>
    <w:unhideWhenUsed/>
    <w:qFormat/>
    <w:rsid w:val="00ED23ED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Webc5af8a74">
    <w:name w:val="Normal (Web)c5af8a74"/>
    <w:basedOn w:val="a"/>
    <w:qFormat/>
    <w:rsid w:val="00ED23ED"/>
    <w:pPr>
      <w:spacing w:before="100" w:beforeAutospacing="1" w:after="100" w:afterAutospacing="1"/>
      <w:jc w:val="left"/>
    </w:pPr>
    <w:rPr>
      <w:rFonts w:eastAsia="宋体"/>
      <w:kern w:val="0"/>
      <w:sz w:val="24"/>
      <w:szCs w:val="22"/>
    </w:rPr>
  </w:style>
  <w:style w:type="paragraph" w:styleId="a3">
    <w:name w:val="Balloon Text"/>
    <w:basedOn w:val="a"/>
    <w:link w:val="Char"/>
    <w:uiPriority w:val="99"/>
    <w:semiHidden/>
    <w:unhideWhenUsed/>
    <w:rsid w:val="00ED23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D23E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2025-11-19T06:50:00Z</dcterms:created>
  <dcterms:modified xsi:type="dcterms:W3CDTF">2025-11-19T06:53:00Z</dcterms:modified>
</cp:coreProperties>
</file>