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B3" w:rsidRDefault="00F76BB3" w:rsidP="00F76BB3">
      <w:pPr>
        <w:widowControl/>
        <w:rPr>
          <w:rFonts w:eastAsia="黑体" w:hint="eastAsia"/>
          <w:color w:val="000000"/>
          <w:sz w:val="32"/>
        </w:rPr>
      </w:pPr>
      <w:r>
        <w:rPr>
          <w:rFonts w:eastAsia="黑体"/>
          <w:color w:val="000000"/>
          <w:sz w:val="32"/>
        </w:rPr>
        <w:t>附件</w:t>
      </w:r>
      <w:r>
        <w:rPr>
          <w:rFonts w:eastAsia="黑体"/>
          <w:color w:val="000000"/>
          <w:sz w:val="32"/>
        </w:rPr>
        <w:t>2</w:t>
      </w:r>
    </w:p>
    <w:p w:rsidR="00F76BB3" w:rsidRDefault="00F76BB3" w:rsidP="00F76BB3">
      <w:pPr>
        <w:spacing w:line="360" w:lineRule="auto"/>
        <w:jc w:val="center"/>
        <w:rPr>
          <w:rFonts w:ascii="方正小标宋简体" w:eastAsia="方正小标宋简体" w:hint="eastAsia"/>
          <w:color w:val="000000"/>
          <w:w w:val="9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w w:val="90"/>
          <w:sz w:val="36"/>
          <w:szCs w:val="36"/>
        </w:rPr>
        <w:t>2021年农业主推技术推荐材料撰写格式</w:t>
      </w:r>
      <w:bookmarkStart w:id="0" w:name="_GoBack"/>
      <w:bookmarkEnd w:id="0"/>
    </w:p>
    <w:p w:rsidR="00F76BB3" w:rsidRDefault="00F76BB3" w:rsidP="00F76BB3">
      <w:pPr>
        <w:snapToGrid w:val="0"/>
        <w:spacing w:line="620" w:lineRule="exact"/>
        <w:ind w:firstLineChars="200" w:firstLine="640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（推荐的每项技术文字数量在1000-3000字间，相关证明材料齐全）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一、技术名称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二、技术概述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（一）技术基本情况。</w:t>
      </w:r>
      <w:r>
        <w:rPr>
          <w:rFonts w:ascii="仿宋_GB2312" w:eastAsia="仿宋_GB2312" w:hint="eastAsia"/>
          <w:color w:val="000000"/>
          <w:sz w:val="32"/>
          <w:szCs w:val="32"/>
        </w:rPr>
        <w:t>技术研发推广背景，能够解决的主要问题等。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（二）技术示范推广情况。</w:t>
      </w:r>
      <w:r>
        <w:rPr>
          <w:rFonts w:ascii="仿宋_GB2312" w:eastAsia="仿宋_GB2312" w:hint="eastAsia"/>
          <w:color w:val="000000"/>
          <w:sz w:val="32"/>
          <w:szCs w:val="32"/>
        </w:rPr>
        <w:t>推荐技术在小范围示范展示还是已经实现较大范围推广应用。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（三）提质增效情况。</w:t>
      </w:r>
      <w:r>
        <w:rPr>
          <w:rFonts w:ascii="仿宋_GB2312" w:eastAsia="仿宋_GB2312" w:hint="eastAsia"/>
          <w:color w:val="000000"/>
          <w:sz w:val="32"/>
          <w:szCs w:val="32"/>
        </w:rPr>
        <w:t>指技术试验、示范或推广过程中节约成本、提升品质、增加效益等情况。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（四）技术获奖情况。</w:t>
      </w:r>
      <w:r>
        <w:rPr>
          <w:rFonts w:ascii="仿宋_GB2312" w:eastAsia="仿宋_GB2312" w:hint="eastAsia"/>
          <w:color w:val="000000"/>
          <w:sz w:val="32"/>
          <w:szCs w:val="32"/>
        </w:rPr>
        <w:t>以该技术为核心的科技成果获得科技奖励等情况。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三、技术要点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核心技术及其配套技术主要内容。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四、适宜区域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技术适宜推广应用的区域。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五、注意事项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技术推广应用过程中需特别注意的环节。</w:t>
      </w:r>
    </w:p>
    <w:p w:rsidR="00F76BB3" w:rsidRDefault="00F76BB3" w:rsidP="00F76BB3">
      <w:pPr>
        <w:snapToGrid w:val="0"/>
        <w:spacing w:line="58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六、依托单位</w:t>
      </w:r>
    </w:p>
    <w:p w:rsidR="00A85216" w:rsidRDefault="00F76BB3" w:rsidP="00F76BB3">
      <w:pPr>
        <w:ind w:firstLineChars="200" w:firstLine="640"/>
      </w:pPr>
      <w:r>
        <w:rPr>
          <w:rFonts w:ascii="仿宋_GB2312" w:eastAsia="仿宋_GB2312" w:hint="eastAsia"/>
          <w:color w:val="000000"/>
          <w:sz w:val="32"/>
          <w:szCs w:val="32"/>
        </w:rPr>
        <w:t>包括单位名称、联系地址、邮政编码、联系人、联系电话、电子信箱等。</w:t>
      </w:r>
    </w:p>
    <w:sectPr w:rsidR="00A8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BA" w:rsidRDefault="00A464BA" w:rsidP="00F76BB3">
      <w:r>
        <w:separator/>
      </w:r>
    </w:p>
  </w:endnote>
  <w:endnote w:type="continuationSeparator" w:id="0">
    <w:p w:rsidR="00A464BA" w:rsidRDefault="00A464BA" w:rsidP="00F7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BA" w:rsidRDefault="00A464BA" w:rsidP="00F76BB3">
      <w:r>
        <w:separator/>
      </w:r>
    </w:p>
  </w:footnote>
  <w:footnote w:type="continuationSeparator" w:id="0">
    <w:p w:rsidR="00A464BA" w:rsidRDefault="00A464BA" w:rsidP="00F7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C3"/>
    <w:rsid w:val="00A464BA"/>
    <w:rsid w:val="00A85216"/>
    <w:rsid w:val="00E407C3"/>
    <w:rsid w:val="00F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BB3"/>
    <w:rPr>
      <w:sz w:val="18"/>
      <w:szCs w:val="18"/>
    </w:rPr>
  </w:style>
  <w:style w:type="paragraph" w:customStyle="1" w:styleId="Char1">
    <w:name w:val="Char"/>
    <w:basedOn w:val="a"/>
    <w:rsid w:val="00F76BB3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BB3"/>
    <w:rPr>
      <w:sz w:val="18"/>
      <w:szCs w:val="18"/>
    </w:rPr>
  </w:style>
  <w:style w:type="paragraph" w:customStyle="1" w:styleId="Char1">
    <w:name w:val="Char"/>
    <w:basedOn w:val="a"/>
    <w:rsid w:val="00F76BB3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EB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USER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2021-04-06T01:20:00Z</dcterms:created>
  <dcterms:modified xsi:type="dcterms:W3CDTF">2021-04-06T01:21:00Z</dcterms:modified>
</cp:coreProperties>
</file>