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0D" w:rsidRDefault="00A3400D" w:rsidP="00A3400D">
      <w:pP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附件：</w:t>
      </w:r>
    </w:p>
    <w:p w:rsidR="00A3400D" w:rsidRDefault="00A3400D" w:rsidP="00A3400D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“山东饲料行业提效减量节粮示范产品（2024）”</w:t>
      </w:r>
    </w:p>
    <w:tbl>
      <w:tblPr>
        <w:tblStyle w:val="a3"/>
        <w:tblW w:w="8809" w:type="dxa"/>
        <w:jc w:val="center"/>
        <w:tblLayout w:type="fixed"/>
        <w:tblLook w:val="04A0"/>
      </w:tblPr>
      <w:tblGrid>
        <w:gridCol w:w="677"/>
        <w:gridCol w:w="3596"/>
        <w:gridCol w:w="3402"/>
        <w:gridCol w:w="1134"/>
      </w:tblGrid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vAlign w:val="center"/>
          </w:tcPr>
          <w:p w:rsidR="00A3400D" w:rsidRDefault="00A3400D" w:rsidP="003506AE">
            <w:pPr>
              <w:snapToGrid w:val="0"/>
              <w:spacing w:line="3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小标宋简体" w:hint="eastAsia"/>
                <w:bCs/>
                <w:color w:val="000000"/>
                <w:sz w:val="32"/>
                <w:szCs w:val="32"/>
              </w:rPr>
              <w:t>（一）全项减量节粮示范产品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（1家企业3个产品）</w:t>
            </w:r>
          </w:p>
        </w:tc>
      </w:tr>
      <w:tr w:rsidR="00A3400D" w:rsidTr="003506AE">
        <w:trPr>
          <w:trHeight w:val="73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序号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产品名称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所在市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1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生猪配合饲料 典范002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山东大北农农牧科技有限责任公司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1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旺崽速肥1号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山东大北农农牧科技有限责任公司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1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旺崽002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山东大北农农牧科技有限责任公司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vAlign w:val="center"/>
          </w:tcPr>
          <w:p w:rsidR="00A3400D" w:rsidRDefault="00A3400D" w:rsidP="003506AE">
            <w:pPr>
              <w:snapToGrid w:val="0"/>
              <w:spacing w:line="3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小标宋简体" w:hint="eastAsia"/>
                <w:bCs/>
                <w:color w:val="000000"/>
                <w:sz w:val="32"/>
                <w:szCs w:val="32"/>
              </w:rPr>
              <w:t>（二）1.</w:t>
            </w: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sz w:val="32"/>
                <w:szCs w:val="32"/>
              </w:rPr>
              <w:t>低蛋白氨基酸平衡饲料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（32家企业52个产品）</w:t>
            </w:r>
          </w:p>
        </w:tc>
      </w:tr>
      <w:tr w:rsidR="00A3400D" w:rsidTr="003506AE">
        <w:trPr>
          <w:trHeight w:val="73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序号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产品名称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所在市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肉小鸡配合饲料 和美510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聊城元亨和美饲料有限公司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 金猪552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莒县和美饲料有限公司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日照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宁阳和美饲料有限公司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肉小鸡配合饲料 和美510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山东隆源和美饲料有限公司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德州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肉中鸭配合饲料 549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滨州隆达和美饲料有限</w:t>
            </w: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滨州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生长肥猪配合饲料 美神尚品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泰安和美畜牧有限公司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仔猪配合饲料猪大壮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山东幸福明珠农牧科技有限公司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临沂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 旺崽200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典范200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旺崽300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典范300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仔猪配合饲料（旺崽002）DBN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典范001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仔猪配合饲料（旺崽速肥1号）DBN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生长猪配合饲料（典范002）DBN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典范200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</w:t>
            </w: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典范300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 典范001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生长猪配合饲料  典范002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乳猪配合饲料康源1号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东阿和康源饲料有限公司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肉种鸡产蛋高峰期配合饲料334H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东阿和康源饲料有限公司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小猪配合饲料正旺552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临沂六和正旺饲料有限公司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临沂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肉小鸭配合饲料548M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山东盛大饲料有限公司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生长猪前期配合饲料 强基5号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青岛邦基饲料有限公司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强基4号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青岛邦基饲料有限公司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551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青岛宝博生物科技有限公司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蛋鸡配合饲料禽宝博士1号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青岛宝博生物科技有限公司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仔猪颗粒配合饲料 AC552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济南安池饲料有限公司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仔猪配合饲料HN102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莱芜傲农生物技术有限公司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新好003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商河六和饲料有限公司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莱芜大北农生物饲料科技有限公司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952 红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济南汇丰牧锦饲料有限公司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952 蓝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济南汇丰牧锦饲料有限公司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仔猪配合饲料8892强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青岛隆和生物科技有限公司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肉小鸭配合饲料  548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郓城海鼎虹大饲料有限公司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菏泽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生长育肥猪前期配合饲料 正慧552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青岛明慧饲料有限公司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  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利津天普阳光饲料有限公司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东营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 山农852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泰安市新农方舟饲料有限公司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 金泰山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泰安吉利中慧饲料有限</w:t>
            </w: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新泰和康源牧康饲料有限公司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山东卓信农牧有限公司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小猪配合饲料恒立 552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六和饲料（肥城）有限公司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肉用仔鸡前期配合饲料 瑞立510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六和饲料（肥城）有限公司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肉用仔鸡中期配合饲料瑞立511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六和饲料（肥城）有限公司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仔猪前期（乳猪）配合饲料 金乳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山东联合动物营养有限公司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仔猪前期（乳猪）配合饲料 优美/专供号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山东联合动物营养有限公司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仔猪后期（小猪）配合饲料 852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海阳中慧饲料有限公司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烟台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肉小鸭配合饲料 肉鸭1号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潍坊六和饲料有限公司昌邑分公司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产蛋鸡配合饲料 324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潍坊六和饲料有限公司昌邑分公司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小猪配合饲料1611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昌乐天合饲料有限公司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 质诚001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昌乐天合饲料有限公司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2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 质诚002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昌乐天合饲料有限公司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tcBorders>
              <w:left w:val="nil"/>
              <w:right w:val="nil"/>
            </w:tcBorders>
            <w:vAlign w:val="center"/>
          </w:tcPr>
          <w:p w:rsidR="00A3400D" w:rsidRDefault="00A3400D" w:rsidP="003506AE">
            <w:pPr>
              <w:snapToGrid w:val="0"/>
              <w:spacing w:line="340" w:lineRule="exact"/>
              <w:rPr>
                <w:rFonts w:ascii="黑体" w:eastAsia="黑体" w:hAnsi="黑体" w:cs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vAlign w:val="center"/>
          </w:tcPr>
          <w:p w:rsidR="00A3400D" w:rsidRDefault="00A3400D" w:rsidP="003506AE">
            <w:pPr>
              <w:snapToGrid w:val="0"/>
              <w:spacing w:line="3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小标宋简体" w:hint="eastAsia"/>
                <w:bCs/>
                <w:color w:val="000000"/>
                <w:sz w:val="32"/>
                <w:szCs w:val="32"/>
              </w:rPr>
              <w:t>（二）2.</w:t>
            </w: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sz w:val="32"/>
                <w:szCs w:val="32"/>
              </w:rPr>
              <w:t>低脂肪能量平衡饲料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（9个企业11个产品）</w:t>
            </w:r>
          </w:p>
        </w:tc>
      </w:tr>
      <w:tr w:rsidR="00A3400D" w:rsidTr="003506AE">
        <w:trPr>
          <w:trHeight w:val="73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序号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产品名称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所在市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肉中鸡配合饲料 和美511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聊城元亨和美饲料有限公司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肉小鸭配合饲料 548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禹城市和美饲料有限公司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德州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肉小鸡配合饲料 510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临沂美神饲料有限公司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临沂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肉小鸭配合饲料 548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山东隆源和美饲料有限公司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德州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肉小鸭配合饲料548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邹平和美畜牧有限公司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滨州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肉大鸭配合饲料1231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山东天合饲料集团有限公司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肉小鸭配合饲料  548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郓城海鼎虹大饲料有限公司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菏泽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肉小鸡颗粒配合饲料510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青岛正大农业发展有限公司即墨分公司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肉中鸡颗粒配合饲料 511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青岛正大农业发展有限</w:t>
            </w: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公司即墨分公司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肉大鸡颗粒配合饲料513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青岛正大农业发展有限公司即墨分公司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numPr>
                <w:ilvl w:val="0"/>
                <w:numId w:val="3"/>
              </w:num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肉鸡配合饲料511H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山农农牧（泰安）有限公司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tcBorders>
              <w:left w:val="nil"/>
              <w:right w:val="nil"/>
            </w:tcBorders>
            <w:vAlign w:val="center"/>
          </w:tcPr>
          <w:p w:rsidR="00A3400D" w:rsidRDefault="00A3400D" w:rsidP="003506AE">
            <w:pPr>
              <w:snapToGrid w:val="0"/>
              <w:spacing w:line="340" w:lineRule="exact"/>
              <w:rPr>
                <w:rFonts w:ascii="黑体" w:eastAsia="黑体" w:hAnsi="黑体" w:cs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vAlign w:val="center"/>
          </w:tcPr>
          <w:p w:rsidR="00A3400D" w:rsidRDefault="00A3400D" w:rsidP="003506AE">
            <w:pPr>
              <w:snapToGrid w:val="0"/>
              <w:spacing w:line="3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小标宋简体" w:hint="eastAsia"/>
                <w:bCs/>
                <w:color w:val="000000"/>
                <w:sz w:val="32"/>
                <w:szCs w:val="32"/>
              </w:rPr>
              <w:t>（二）3.</w:t>
            </w: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sz w:val="32"/>
                <w:szCs w:val="32"/>
              </w:rPr>
              <w:t>低磷植酸酶平衡饲料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（5个企业6个产品）</w:t>
            </w:r>
          </w:p>
        </w:tc>
      </w:tr>
      <w:tr w:rsidR="00A3400D" w:rsidTr="003506AE">
        <w:trPr>
          <w:trHeight w:val="73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序号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产品名称和饲喂阶段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所在市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白 羽 肉 鸡 前 期 配 合 饲 料810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山东和美集团有限公司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滨州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2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仔猪配合饲料猪大壮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山东幸福明珠农牧科技有限公司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临沂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3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952 红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济南汇丰牧锦饲料有限公司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4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952 蓝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济南汇丰牧锦饲料有限公司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济南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5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蛋鸡配合饲料324H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山农农牧（泰安）有限公司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6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新泰和康源牧康饲料有限公司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</w:tbl>
    <w:p w:rsidR="00A3400D" w:rsidRDefault="00A3400D" w:rsidP="00A3400D"/>
    <w:p w:rsidR="00A3400D" w:rsidRDefault="00A3400D" w:rsidP="00A3400D"/>
    <w:p w:rsidR="00A3400D" w:rsidRDefault="00A3400D" w:rsidP="00A3400D"/>
    <w:tbl>
      <w:tblPr>
        <w:tblStyle w:val="a3"/>
        <w:tblW w:w="8809" w:type="dxa"/>
        <w:jc w:val="center"/>
        <w:tblLayout w:type="fixed"/>
        <w:tblLook w:val="04A0"/>
      </w:tblPr>
      <w:tblGrid>
        <w:gridCol w:w="677"/>
        <w:gridCol w:w="3596"/>
        <w:gridCol w:w="3402"/>
        <w:gridCol w:w="1134"/>
      </w:tblGrid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vAlign w:val="center"/>
          </w:tcPr>
          <w:p w:rsidR="00A3400D" w:rsidRDefault="00A3400D" w:rsidP="003506AE">
            <w:pPr>
              <w:snapToGrid w:val="0"/>
              <w:spacing w:line="340" w:lineRule="exact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小标宋简体" w:hint="eastAsia"/>
                <w:bCs/>
                <w:color w:val="000000"/>
                <w:sz w:val="32"/>
                <w:szCs w:val="32"/>
              </w:rPr>
              <w:t>（二）4.</w:t>
            </w: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sz w:val="32"/>
                <w:szCs w:val="32"/>
              </w:rPr>
              <w:t>低铜微量元素平衡饲料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（8个企业19个产品）</w:t>
            </w:r>
          </w:p>
        </w:tc>
      </w:tr>
      <w:tr w:rsidR="00A3400D" w:rsidTr="003506AE">
        <w:trPr>
          <w:trHeight w:val="73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序号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产品名称和饲喂阶段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所在市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小猪配合饲料天合001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山东天合饲料集团有限公司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2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 旺崽200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3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典范200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4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旺崽300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5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典范300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6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仔猪配合饲料（旺崽002）DBN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7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典范001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8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仔猪配合饲料（旺崽速肥1号）DBN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9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生长猪配合饲料（典范002）DBN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聊城金牌大北农饲料有限公司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聊城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典范200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11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乳猪配合饲料 典范300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12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仔猪配合饲料  典范001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13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生长猪配合饲料  典范002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平度市大北农农牧科技有限公司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14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小猪配合饲料 爱心料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德州和美饲料有限公司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德州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15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肉小鸡配合饲料 510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高密海和农牧科技有限公司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16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肉中鸡配合饲料 511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高密海和农牧科技有限公司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潍坊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17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肉中鸡配合饲料  511H-1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泰安天普阳光饲料有限公司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18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肉中鸡配合饲料 511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泰安吉利中慧饲料有限公司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19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肉小鸡配合饲料510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肥城天普阳光饲料有限公司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泰安</w:t>
            </w:r>
          </w:p>
        </w:tc>
      </w:tr>
    </w:tbl>
    <w:p w:rsidR="00A3400D" w:rsidRDefault="00A3400D" w:rsidP="00A3400D"/>
    <w:p w:rsidR="00A3400D" w:rsidRDefault="00A3400D" w:rsidP="00A3400D"/>
    <w:tbl>
      <w:tblPr>
        <w:tblStyle w:val="a3"/>
        <w:tblW w:w="8809" w:type="dxa"/>
        <w:jc w:val="center"/>
        <w:tblLayout w:type="fixed"/>
        <w:tblLook w:val="04A0"/>
      </w:tblPr>
      <w:tblGrid>
        <w:gridCol w:w="677"/>
        <w:gridCol w:w="3596"/>
        <w:gridCol w:w="3402"/>
        <w:gridCol w:w="1134"/>
      </w:tblGrid>
      <w:tr w:rsidR="00A3400D" w:rsidTr="003506AE">
        <w:trPr>
          <w:trHeight w:val="705"/>
          <w:jc w:val="center"/>
        </w:trPr>
        <w:tc>
          <w:tcPr>
            <w:tcW w:w="8809" w:type="dxa"/>
            <w:gridSpan w:val="4"/>
            <w:vAlign w:val="center"/>
          </w:tcPr>
          <w:p w:rsidR="00A3400D" w:rsidRDefault="00A3400D" w:rsidP="003506AE">
            <w:pPr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小标宋简体" w:hint="eastAsia"/>
                <w:bCs/>
                <w:color w:val="000000"/>
                <w:sz w:val="32"/>
                <w:szCs w:val="32"/>
              </w:rPr>
              <w:t>（二）5.</w:t>
            </w:r>
            <w:r>
              <w:rPr>
                <w:rFonts w:ascii="黑体" w:eastAsia="黑体" w:hAnsi="黑体" w:cs="仿宋" w:hint="eastAsia"/>
                <w:b/>
                <w:bCs/>
                <w:color w:val="000000" w:themeColor="text1"/>
                <w:sz w:val="32"/>
                <w:szCs w:val="32"/>
              </w:rPr>
              <w:t>低锌微量元素平衡饲料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（2个企业2个产品）</w:t>
            </w:r>
          </w:p>
        </w:tc>
      </w:tr>
      <w:tr w:rsidR="00A3400D" w:rsidTr="003506AE">
        <w:trPr>
          <w:trHeight w:val="73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产品名称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生产企业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所在市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1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肉中鸡配合饲料511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山东和美集团有限公司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滨州</w:t>
            </w:r>
          </w:p>
        </w:tc>
      </w:tr>
      <w:tr w:rsidR="00A3400D" w:rsidTr="003506AE">
        <w:trPr>
          <w:trHeight w:val="665"/>
          <w:jc w:val="center"/>
        </w:trPr>
        <w:tc>
          <w:tcPr>
            <w:tcW w:w="677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2</w:t>
            </w:r>
          </w:p>
        </w:tc>
        <w:tc>
          <w:tcPr>
            <w:tcW w:w="3596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肉中鸡配合饲料 中慧鸡场3号</w:t>
            </w:r>
          </w:p>
        </w:tc>
        <w:tc>
          <w:tcPr>
            <w:tcW w:w="3402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青岛明慧饲料有限公司</w:t>
            </w:r>
          </w:p>
        </w:tc>
        <w:tc>
          <w:tcPr>
            <w:tcW w:w="1134" w:type="dxa"/>
            <w:vAlign w:val="center"/>
          </w:tcPr>
          <w:p w:rsidR="00A3400D" w:rsidRDefault="00A3400D" w:rsidP="003506AE">
            <w:pPr>
              <w:rPr>
                <w:rFonts w:ascii="方正书宋_GBK" w:eastAsia="方正书宋_GBK" w:hAnsi="方正书宋_GBK" w:cs="方正书宋_GBK"/>
                <w:sz w:val="30"/>
                <w:szCs w:val="30"/>
              </w:rPr>
            </w:pPr>
            <w:r>
              <w:rPr>
                <w:rFonts w:ascii="方正书宋_GBK" w:eastAsia="方正书宋_GBK" w:hAnsi="方正书宋_GBK" w:cs="方正书宋_GBK" w:hint="eastAsia"/>
                <w:sz w:val="30"/>
                <w:szCs w:val="30"/>
              </w:rPr>
              <w:t>青岛</w:t>
            </w:r>
          </w:p>
        </w:tc>
      </w:tr>
    </w:tbl>
    <w:p w:rsidR="00A3400D" w:rsidRDefault="00A3400D" w:rsidP="00A3400D">
      <w:pPr>
        <w:rPr>
          <w:rFonts w:ascii="方正书宋_GBK" w:eastAsia="方正书宋_GBK" w:hAnsi="方正书宋_GBK" w:cs="方正书宋_GBK"/>
          <w:sz w:val="30"/>
          <w:szCs w:val="30"/>
        </w:rPr>
      </w:pPr>
    </w:p>
    <w:p w:rsidR="0042655A" w:rsidRDefault="0042655A"/>
    <w:sectPr w:rsidR="0042655A" w:rsidSect="00F8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411DA6"/>
    <w:multiLevelType w:val="singleLevel"/>
    <w:tmpl w:val="8A411D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C02904F"/>
    <w:multiLevelType w:val="singleLevel"/>
    <w:tmpl w:val="CC0290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428C03E"/>
    <w:multiLevelType w:val="singleLevel"/>
    <w:tmpl w:val="1428C0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00D"/>
    <w:rsid w:val="0042655A"/>
    <w:rsid w:val="00A3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40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2024-10-23T08:50:00Z</dcterms:created>
  <dcterms:modified xsi:type="dcterms:W3CDTF">2024-10-23T08:50:00Z</dcterms:modified>
</cp:coreProperties>
</file>