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0ABC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         </w:t>
      </w:r>
    </w:p>
    <w:p w14:paraId="21C05F66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黑体" w:hAnsi="宋体" w:eastAsia="黑体" w:cs="黑体"/>
          <w:kern w:val="0"/>
          <w:sz w:val="44"/>
          <w:szCs w:val="44"/>
          <w:lang w:val="en-US" w:eastAsia="zh-CN" w:bidi="ar"/>
        </w:rPr>
      </w:pPr>
      <w:r>
        <w:rPr>
          <w:rFonts w:hint="default" w:ascii="黑体" w:hAnsi="宋体" w:eastAsia="黑体" w:cs="黑体"/>
          <w:kern w:val="0"/>
          <w:sz w:val="44"/>
          <w:szCs w:val="44"/>
          <w:lang w:val="en-US" w:eastAsia="zh-CN" w:bidi="ar"/>
        </w:rPr>
        <w:t>兽药生产企业</w:t>
      </w:r>
      <w:r>
        <w:rPr>
          <w:rFonts w:hint="default" w:ascii="黑体" w:hAnsi="宋体" w:eastAsia="黑体" w:cs="Times New Roman"/>
          <w:kern w:val="0"/>
          <w:sz w:val="44"/>
          <w:szCs w:val="44"/>
          <w:lang w:val="en-US" w:eastAsia="zh-CN" w:bidi="ar"/>
        </w:rPr>
        <w:t>GMP</w:t>
      </w:r>
      <w:r>
        <w:rPr>
          <w:rFonts w:hint="default" w:ascii="黑体" w:hAnsi="宋体" w:eastAsia="黑体" w:cs="黑体"/>
          <w:kern w:val="0"/>
          <w:sz w:val="44"/>
          <w:szCs w:val="44"/>
          <w:lang w:val="en-US" w:eastAsia="zh-CN" w:bidi="ar"/>
        </w:rPr>
        <w:t>现场检查验收情况公示表</w:t>
      </w:r>
    </w:p>
    <w:p w14:paraId="30E9EE77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default" w:ascii="黑体" w:hAnsi="宋体" w:eastAsia="黑体" w:cs="黑体"/>
          <w:kern w:val="0"/>
          <w:sz w:val="44"/>
          <w:szCs w:val="44"/>
          <w:lang w:val="en-US" w:eastAsia="zh-CN" w:bidi="ar"/>
        </w:rPr>
      </w:pPr>
    </w:p>
    <w:tbl>
      <w:tblPr>
        <w:tblStyle w:val="2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2748"/>
        <w:gridCol w:w="2964"/>
        <w:gridCol w:w="1524"/>
        <w:gridCol w:w="1353"/>
        <w:gridCol w:w="1692"/>
        <w:gridCol w:w="1698"/>
        <w:gridCol w:w="1549"/>
      </w:tblGrid>
      <w:tr w14:paraId="18DE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4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4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企 业 名 称</w:t>
            </w:r>
          </w:p>
        </w:tc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8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申请验收范围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4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申请验收类型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3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验 收 情 况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7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现场验收</w:t>
            </w:r>
          </w:p>
          <w:p w14:paraId="2571E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  期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A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验收专家名单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56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ECB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8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4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山东鲁西兽药股份有限公司</w:t>
            </w:r>
          </w:p>
        </w:tc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D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粉剂、预混剂、口服溶液剂、外用杀虫剂（液体）/非氯消毒剂（液体）、外用杀虫剂（固体）、非氯消毒剂（固体）、粉剂/预混剂/颗粒剂、外用杀虫剂（液体，D级）/非氯消毒剂（液体，D级）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复验+原址改扩建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A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推荐为GMP合格生产线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1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2025年10月10日-10月11日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EB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组长：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陈玲  </w:t>
            </w:r>
          </w:p>
          <w:p w14:paraId="15B65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组员：汤文利 </w:t>
            </w:r>
          </w:p>
          <w:p w14:paraId="5A185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718" w:leftChars="342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梁萌</w:t>
            </w:r>
          </w:p>
          <w:p w14:paraId="41A92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718" w:leftChars="342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郭俊刚</w:t>
            </w:r>
          </w:p>
          <w:p w14:paraId="7E46EF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718" w:leftChars="342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8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复验+原址改扩建</w:t>
            </w:r>
          </w:p>
        </w:tc>
      </w:tr>
    </w:tbl>
    <w:p w14:paraId="4A28C9CB"/>
    <w:p w14:paraId="6BC7453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506F4"/>
    <w:rsid w:val="2DF5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2025-10-14T08:51:00Z</dcterms:created>
  <dc:creator>Administrator</dc:creator>
  <cp:lastModifiedBy>Administrator</cp:lastModifiedBy>
  <dcterms:modified xsi:type="dcterms:W3CDTF">2025-10-14T08:52:28Z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B06C3742C17D4FE5A8829F7B3F1AEC96_11</vt:lpwstr>
  </property>
  <property fmtid="{D5CDD505-2E9C-101B-9397-08002B2CF9AE}" pid="4" name="KSOTemplateDocerSaveRecord">
    <vt:lpwstr>eyJoZGlkIjoiY2E4N2M5YjkzZjM1OWY2NWVhYjFiYTAzODVkMGZlNTciLCJ1c2VySWQiOiIxNDkwOTAwMzM3In0=</vt:lpwstr>
  </property>
</Properties>
</file>