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0C8" w:rsidRDefault="00CC60C8" w:rsidP="00CC60C8">
      <w:pPr>
        <w:widowControl/>
        <w:tabs>
          <w:tab w:val="left" w:pos="285"/>
          <w:tab w:val="center" w:pos="7342"/>
        </w:tabs>
        <w:spacing w:line="480" w:lineRule="auto"/>
        <w:jc w:val="left"/>
        <w:rPr>
          <w:rFonts w:ascii="黑体" w:eastAsia="黑体" w:hAnsi="黑体"/>
          <w:kern w:val="0"/>
          <w:sz w:val="44"/>
          <w:szCs w:val="44"/>
        </w:rPr>
      </w:pPr>
      <w:r>
        <w:rPr>
          <w:rFonts w:ascii="仿宋" w:eastAsia="仿宋" w:hAnsi="仿宋" w:hint="eastAsia"/>
          <w:sz w:val="32"/>
          <w:szCs w:val="32"/>
        </w:rPr>
        <w:t xml:space="preserve">附件：          </w:t>
      </w:r>
      <w:r>
        <w:rPr>
          <w:rFonts w:ascii="黑体" w:eastAsia="黑体" w:hAnsi="黑体" w:hint="eastAsia"/>
          <w:kern w:val="0"/>
          <w:sz w:val="44"/>
          <w:szCs w:val="44"/>
        </w:rPr>
        <w:t>兽药生产企业</w:t>
      </w:r>
      <w:r>
        <w:rPr>
          <w:rFonts w:ascii="黑体" w:eastAsia="黑体" w:hAnsi="黑体"/>
          <w:kern w:val="0"/>
          <w:sz w:val="44"/>
          <w:szCs w:val="44"/>
        </w:rPr>
        <w:t>GMP</w:t>
      </w:r>
      <w:r>
        <w:rPr>
          <w:rFonts w:ascii="黑体" w:eastAsia="黑体" w:hAnsi="黑体" w:hint="eastAsia"/>
          <w:kern w:val="0"/>
          <w:sz w:val="44"/>
          <w:szCs w:val="44"/>
        </w:rPr>
        <w:t>现场检查验收情况公示表</w:t>
      </w:r>
    </w:p>
    <w:tbl>
      <w:tblPr>
        <w:tblW w:w="4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2770"/>
        <w:gridCol w:w="2983"/>
        <w:gridCol w:w="1535"/>
        <w:gridCol w:w="1363"/>
        <w:gridCol w:w="1704"/>
        <w:gridCol w:w="1710"/>
        <w:gridCol w:w="1561"/>
      </w:tblGrid>
      <w:tr w:rsidR="00CC60C8" w:rsidTr="004C016D">
        <w:trPr>
          <w:trHeight w:val="689"/>
        </w:trPr>
        <w:tc>
          <w:tcPr>
            <w:tcW w:w="162" w:type="pct"/>
            <w:vAlign w:val="center"/>
          </w:tcPr>
          <w:p w:rsidR="00CC60C8" w:rsidRDefault="00CC60C8" w:rsidP="004C016D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982" w:type="pct"/>
            <w:vAlign w:val="center"/>
          </w:tcPr>
          <w:p w:rsidR="00CC60C8" w:rsidRDefault="00CC60C8" w:rsidP="004C016D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企 业 名 称</w:t>
            </w:r>
          </w:p>
        </w:tc>
        <w:tc>
          <w:tcPr>
            <w:tcW w:w="1058" w:type="pct"/>
            <w:vAlign w:val="center"/>
          </w:tcPr>
          <w:p w:rsidR="00CC60C8" w:rsidRDefault="00CC60C8" w:rsidP="004C016D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申请验收范围</w:t>
            </w:r>
          </w:p>
        </w:tc>
        <w:tc>
          <w:tcPr>
            <w:tcW w:w="545" w:type="pct"/>
            <w:vAlign w:val="center"/>
          </w:tcPr>
          <w:p w:rsidR="00CC60C8" w:rsidRDefault="00CC60C8" w:rsidP="004C016D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申请验收类型</w:t>
            </w:r>
          </w:p>
        </w:tc>
        <w:tc>
          <w:tcPr>
            <w:tcW w:w="484" w:type="pct"/>
            <w:vAlign w:val="center"/>
          </w:tcPr>
          <w:p w:rsidR="00CC60C8" w:rsidRDefault="00CC60C8" w:rsidP="004C016D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 收 情 况</w:t>
            </w:r>
          </w:p>
        </w:tc>
        <w:tc>
          <w:tcPr>
            <w:tcW w:w="605" w:type="pct"/>
            <w:vAlign w:val="center"/>
          </w:tcPr>
          <w:p w:rsidR="00CC60C8" w:rsidRDefault="00CC60C8" w:rsidP="004C016D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现场验收</w:t>
            </w:r>
          </w:p>
          <w:p w:rsidR="00CC60C8" w:rsidRDefault="00CC60C8" w:rsidP="004C016D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日  期</w:t>
            </w:r>
          </w:p>
        </w:tc>
        <w:tc>
          <w:tcPr>
            <w:tcW w:w="607" w:type="pct"/>
            <w:vAlign w:val="center"/>
          </w:tcPr>
          <w:p w:rsidR="00CC60C8" w:rsidRDefault="00CC60C8" w:rsidP="004C016D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验收专家名单</w:t>
            </w:r>
          </w:p>
        </w:tc>
        <w:tc>
          <w:tcPr>
            <w:tcW w:w="554" w:type="pct"/>
          </w:tcPr>
          <w:p w:rsidR="00CC60C8" w:rsidRDefault="00CC60C8" w:rsidP="004C016D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备注</w:t>
            </w:r>
          </w:p>
        </w:tc>
      </w:tr>
      <w:tr w:rsidR="00CC60C8" w:rsidTr="004C016D">
        <w:trPr>
          <w:trHeight w:val="1610"/>
        </w:trPr>
        <w:tc>
          <w:tcPr>
            <w:tcW w:w="162" w:type="pct"/>
            <w:vAlign w:val="center"/>
          </w:tcPr>
          <w:p w:rsidR="00CC60C8" w:rsidRDefault="00CC60C8" w:rsidP="004C016D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82" w:type="pct"/>
            <w:vAlign w:val="center"/>
          </w:tcPr>
          <w:p w:rsidR="00CC60C8" w:rsidRDefault="00CC60C8" w:rsidP="004C016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山东益特生动物保健品有限公司</w:t>
            </w:r>
          </w:p>
        </w:tc>
        <w:tc>
          <w:tcPr>
            <w:tcW w:w="1058" w:type="pct"/>
            <w:vAlign w:val="center"/>
          </w:tcPr>
          <w:p w:rsidR="00CC60C8" w:rsidRDefault="00CC60C8" w:rsidP="004C016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植入剂</w:t>
            </w:r>
          </w:p>
        </w:tc>
        <w:tc>
          <w:tcPr>
            <w:tcW w:w="545" w:type="pct"/>
            <w:vAlign w:val="center"/>
          </w:tcPr>
          <w:p w:rsidR="00CC60C8" w:rsidRDefault="00CC60C8" w:rsidP="004C016D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新建</w:t>
            </w:r>
          </w:p>
        </w:tc>
        <w:tc>
          <w:tcPr>
            <w:tcW w:w="484" w:type="pct"/>
            <w:vAlign w:val="center"/>
          </w:tcPr>
          <w:p w:rsidR="00CC60C8" w:rsidRDefault="00CC60C8" w:rsidP="004C016D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  <w:p w:rsidR="00CC60C8" w:rsidRDefault="00CC60C8" w:rsidP="004C016D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  <w:p w:rsidR="00CC60C8" w:rsidRDefault="00CC60C8" w:rsidP="004C016D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05" w:type="pct"/>
            <w:vAlign w:val="center"/>
          </w:tcPr>
          <w:p w:rsidR="00CC60C8" w:rsidRDefault="00CC60C8" w:rsidP="004C016D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  <w:p w:rsidR="00CC60C8" w:rsidRDefault="00CC60C8" w:rsidP="004C016D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2026年2月5日-2月6日</w:t>
            </w:r>
          </w:p>
          <w:p w:rsidR="00CC60C8" w:rsidRDefault="00CC60C8" w:rsidP="004C016D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07" w:type="pct"/>
            <w:vAlign w:val="center"/>
          </w:tcPr>
          <w:p w:rsidR="00CC60C8" w:rsidRDefault="00CC60C8" w:rsidP="004C016D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组长：冯涛</w:t>
            </w:r>
          </w:p>
          <w:p w:rsidR="00CC60C8" w:rsidRDefault="00CC60C8" w:rsidP="004C016D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组员：尹伶灵</w:t>
            </w:r>
          </w:p>
          <w:p w:rsidR="00CC60C8" w:rsidRDefault="00CC60C8" w:rsidP="004C016D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汤文利</w:t>
            </w:r>
          </w:p>
          <w:p w:rsidR="00CC60C8" w:rsidRDefault="00CC60C8" w:rsidP="004C016D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CC60C8" w:rsidRDefault="00CC60C8" w:rsidP="004C016D">
            <w:pPr>
              <w:spacing w:line="4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新建</w:t>
            </w:r>
          </w:p>
        </w:tc>
      </w:tr>
      <w:tr w:rsidR="00CC60C8" w:rsidTr="004C016D">
        <w:trPr>
          <w:trHeight w:val="1610"/>
        </w:trPr>
        <w:tc>
          <w:tcPr>
            <w:tcW w:w="162" w:type="pct"/>
            <w:vAlign w:val="center"/>
          </w:tcPr>
          <w:p w:rsidR="00CC60C8" w:rsidRDefault="00CC60C8" w:rsidP="004C016D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82" w:type="pct"/>
            <w:vAlign w:val="center"/>
          </w:tcPr>
          <w:p w:rsidR="00CC60C8" w:rsidRDefault="00CC60C8" w:rsidP="004C016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/>
              </w:rPr>
              <w:t>维希尔（山东）生物技术有限公司</w:t>
            </w:r>
          </w:p>
        </w:tc>
        <w:tc>
          <w:tcPr>
            <w:tcW w:w="1058" w:type="pct"/>
            <w:vAlign w:val="center"/>
          </w:tcPr>
          <w:p w:rsidR="00CC60C8" w:rsidRDefault="00CC60C8" w:rsidP="004C016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卵黄抗体（静态）</w:t>
            </w:r>
          </w:p>
        </w:tc>
        <w:tc>
          <w:tcPr>
            <w:tcW w:w="545" w:type="pct"/>
            <w:vAlign w:val="center"/>
          </w:tcPr>
          <w:p w:rsidR="00CC60C8" w:rsidRDefault="00CC60C8" w:rsidP="004C016D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新建</w:t>
            </w:r>
          </w:p>
        </w:tc>
        <w:tc>
          <w:tcPr>
            <w:tcW w:w="484" w:type="pct"/>
            <w:vAlign w:val="center"/>
          </w:tcPr>
          <w:p w:rsidR="00CC60C8" w:rsidRDefault="00CC60C8" w:rsidP="004C016D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CC60C8" w:rsidRDefault="00CC60C8" w:rsidP="004C016D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  <w:p w:rsidR="00CC60C8" w:rsidRDefault="00CC60C8" w:rsidP="004C016D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2026年2月6日-2月7日</w:t>
            </w:r>
          </w:p>
          <w:p w:rsidR="00CC60C8" w:rsidRDefault="00CC60C8" w:rsidP="004C016D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07" w:type="pct"/>
            <w:vAlign w:val="center"/>
          </w:tcPr>
          <w:p w:rsidR="00CC60C8" w:rsidRDefault="00CC60C8" w:rsidP="004C016D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组长：吴华伟 </w:t>
            </w:r>
          </w:p>
          <w:p w:rsidR="00CC60C8" w:rsidRDefault="00CC60C8" w:rsidP="004C016D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组员：李翠 </w:t>
            </w:r>
          </w:p>
          <w:p w:rsidR="00CC60C8" w:rsidRDefault="00CC60C8" w:rsidP="004C016D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王团结</w:t>
            </w:r>
          </w:p>
          <w:p w:rsidR="00CC60C8" w:rsidRDefault="00CC60C8" w:rsidP="004C016D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陆庆泉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554" w:type="pct"/>
            <w:vAlign w:val="center"/>
          </w:tcPr>
          <w:p w:rsidR="00CC60C8" w:rsidRDefault="00CC60C8" w:rsidP="004C016D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新建</w:t>
            </w:r>
          </w:p>
        </w:tc>
      </w:tr>
      <w:tr w:rsidR="00CC60C8" w:rsidTr="004C016D">
        <w:trPr>
          <w:trHeight w:val="1610"/>
        </w:trPr>
        <w:tc>
          <w:tcPr>
            <w:tcW w:w="162" w:type="pct"/>
            <w:vAlign w:val="center"/>
          </w:tcPr>
          <w:p w:rsidR="00CC60C8" w:rsidRDefault="00CC60C8" w:rsidP="004C016D">
            <w:pPr>
              <w:widowControl/>
              <w:spacing w:line="4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982" w:type="pct"/>
            <w:vAlign w:val="center"/>
          </w:tcPr>
          <w:p w:rsidR="00CC60C8" w:rsidRDefault="00CC60C8" w:rsidP="004C016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潍坊纳硒生物科技有限公司</w:t>
            </w:r>
          </w:p>
        </w:tc>
        <w:tc>
          <w:tcPr>
            <w:tcW w:w="1058" w:type="pct"/>
            <w:vAlign w:val="center"/>
          </w:tcPr>
          <w:p w:rsidR="00CC60C8" w:rsidRDefault="00CC60C8" w:rsidP="004C016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卵黄抗体（静态）</w:t>
            </w:r>
          </w:p>
        </w:tc>
        <w:tc>
          <w:tcPr>
            <w:tcW w:w="545" w:type="pct"/>
            <w:vAlign w:val="center"/>
          </w:tcPr>
          <w:p w:rsidR="00CC60C8" w:rsidRDefault="00CC60C8" w:rsidP="004C016D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新建</w:t>
            </w:r>
          </w:p>
        </w:tc>
        <w:tc>
          <w:tcPr>
            <w:tcW w:w="484" w:type="pct"/>
            <w:vAlign w:val="center"/>
          </w:tcPr>
          <w:p w:rsidR="00CC60C8" w:rsidRDefault="00CC60C8" w:rsidP="004C016D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不推荐为GMP合格生产线</w:t>
            </w:r>
          </w:p>
        </w:tc>
        <w:tc>
          <w:tcPr>
            <w:tcW w:w="605" w:type="pct"/>
            <w:vAlign w:val="center"/>
          </w:tcPr>
          <w:p w:rsidR="00CC60C8" w:rsidRDefault="00CC60C8" w:rsidP="004C016D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  <w:p w:rsidR="00CC60C8" w:rsidRDefault="00CC60C8" w:rsidP="004C016D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2026年2月5日-2月6日</w:t>
            </w:r>
          </w:p>
          <w:p w:rsidR="00CC60C8" w:rsidRDefault="00CC60C8" w:rsidP="004C016D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07" w:type="pct"/>
            <w:vAlign w:val="center"/>
          </w:tcPr>
          <w:p w:rsidR="00CC60C8" w:rsidRDefault="00CC60C8" w:rsidP="004C016D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组长：吴华伟 </w:t>
            </w:r>
          </w:p>
          <w:p w:rsidR="00CC60C8" w:rsidRDefault="00CC60C8" w:rsidP="004C016D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组员：李翠 </w:t>
            </w:r>
          </w:p>
          <w:p w:rsidR="00CC60C8" w:rsidRDefault="00CC60C8" w:rsidP="004C016D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王团结</w:t>
            </w:r>
          </w:p>
          <w:p w:rsidR="00CC60C8" w:rsidRDefault="00CC60C8" w:rsidP="004C016D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陆庆泉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554" w:type="pct"/>
            <w:vAlign w:val="center"/>
          </w:tcPr>
          <w:p w:rsidR="00CC60C8" w:rsidRDefault="00CC60C8" w:rsidP="004C016D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新建</w:t>
            </w:r>
          </w:p>
        </w:tc>
      </w:tr>
    </w:tbl>
    <w:p w:rsidR="00CC60C8" w:rsidRDefault="00CC60C8" w:rsidP="00CC60C8"/>
    <w:p w:rsidR="002538FA" w:rsidRDefault="002538FA"/>
    <w:sectPr w:rsidR="002538FA">
      <w:pgSz w:w="16838" w:h="11906" w:orient="landscape"/>
      <w:pgMar w:top="1740" w:right="851" w:bottom="1797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60C8"/>
    <w:rsid w:val="002538FA"/>
    <w:rsid w:val="00CC6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0C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2026-02-10T08:48:00Z</dcterms:created>
  <dcterms:modified xsi:type="dcterms:W3CDTF">2026-02-10T08:48:00Z</dcterms:modified>
</cp:coreProperties>
</file>