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F" w:rsidRPr="00C37C60" w:rsidRDefault="0028444F" w:rsidP="0028444F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黑体" w:eastAsia="黑体" w:hAnsi="仿宋" w:cs="仿宋" w:hint="eastAsia"/>
          <w:kern w:val="2"/>
          <w:sz w:val="32"/>
          <w:szCs w:val="32"/>
        </w:rPr>
      </w:pPr>
      <w:r w:rsidRPr="00C37C60">
        <w:rPr>
          <w:rFonts w:ascii="黑体" w:eastAsia="黑体" w:hAnsi="仿宋" w:cs="仿宋" w:hint="eastAsia"/>
          <w:kern w:val="2"/>
          <w:sz w:val="32"/>
          <w:szCs w:val="32"/>
        </w:rPr>
        <w:t>附件1</w:t>
      </w:r>
    </w:p>
    <w:p w:rsidR="0028444F" w:rsidRPr="00C37C60" w:rsidRDefault="0028444F" w:rsidP="0028444F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C37C60">
        <w:rPr>
          <w:rFonts w:ascii="方正小标宋简体" w:eastAsia="方正小标宋简体" w:hAnsi="仿宋" w:cs="仿宋" w:hint="eastAsia"/>
          <w:kern w:val="2"/>
          <w:sz w:val="44"/>
          <w:szCs w:val="44"/>
        </w:rPr>
        <w:t>2021年度</w:t>
      </w:r>
      <w:r w:rsidRPr="00C37C60">
        <w:rPr>
          <w:rFonts w:ascii="方正小标宋简体" w:eastAsia="方正小标宋简体" w:hAnsi="仿宋" w:cs="仿宋_GB2312" w:hint="eastAsia"/>
          <w:sz w:val="44"/>
          <w:szCs w:val="44"/>
        </w:rPr>
        <w:t>山东省智能牧场名单</w:t>
      </w:r>
    </w:p>
    <w:p w:rsidR="0028444F" w:rsidRPr="00E30D23" w:rsidRDefault="0028444F" w:rsidP="0028444F">
      <w:pPr>
        <w:pStyle w:val="a3"/>
        <w:widowControl/>
        <w:shd w:val="clear" w:color="auto" w:fill="FFFFFF"/>
        <w:spacing w:beforeAutospacing="0" w:afterAutospacing="0" w:line="240" w:lineRule="exact"/>
        <w:jc w:val="center"/>
        <w:rPr>
          <w:rFonts w:ascii="方正小标宋简体" w:eastAsia="方正小标宋简体" w:hAnsi="仿宋"/>
          <w:kern w:val="2"/>
          <w:sz w:val="32"/>
          <w:szCs w:val="32"/>
        </w:rPr>
      </w:pP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1985"/>
        <w:gridCol w:w="1266"/>
        <w:gridCol w:w="4545"/>
      </w:tblGrid>
      <w:tr w:rsidR="0028444F" w:rsidRPr="00AF29FF" w:rsidTr="002B5823">
        <w:tc>
          <w:tcPr>
            <w:tcW w:w="923" w:type="dxa"/>
            <w:vAlign w:val="center"/>
          </w:tcPr>
          <w:p w:rsidR="0028444F" w:rsidRPr="00AF29FF" w:rsidRDefault="0028444F" w:rsidP="002B5823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F29FF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985" w:type="dxa"/>
          </w:tcPr>
          <w:p w:rsidR="0028444F" w:rsidRPr="00AF29FF" w:rsidRDefault="0028444F" w:rsidP="002B5823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编号</w:t>
            </w:r>
          </w:p>
        </w:tc>
        <w:tc>
          <w:tcPr>
            <w:tcW w:w="1266" w:type="dxa"/>
            <w:vAlign w:val="center"/>
          </w:tcPr>
          <w:p w:rsidR="0028444F" w:rsidRPr="00AF29FF" w:rsidRDefault="0028444F" w:rsidP="002B5823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F29FF">
              <w:rPr>
                <w:rFonts w:ascii="黑体" w:eastAsia="黑体" w:hAnsi="黑体" w:cs="黑体" w:hint="eastAsia"/>
                <w:sz w:val="32"/>
                <w:szCs w:val="32"/>
              </w:rPr>
              <w:t>所属地市</w:t>
            </w:r>
          </w:p>
        </w:tc>
        <w:tc>
          <w:tcPr>
            <w:tcW w:w="4545" w:type="dxa"/>
            <w:vAlign w:val="center"/>
          </w:tcPr>
          <w:p w:rsidR="0028444F" w:rsidRPr="00AF29FF" w:rsidRDefault="0028444F" w:rsidP="002B5823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F29FF">
              <w:rPr>
                <w:rFonts w:ascii="黑体" w:eastAsia="黑体" w:hAnsi="黑体" w:cs="黑体" w:hint="eastAsia"/>
                <w:sz w:val="32"/>
                <w:szCs w:val="32"/>
              </w:rPr>
              <w:t>企业名称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No.202101001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济南市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山东欣农生态农业发展有限公司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No.202101002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济南市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济南优然牧业有限责任公司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No.202101003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青岛市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青岛即墨牧原农牧有限公司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No.202101004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青岛市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莱西市新希望六和农牧有限公司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No.202101005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淄博市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桓台县田庄镇张氏禽业养殖场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No.202101006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ind w:firstLineChars="50" w:firstLine="14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枣庄市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山东祥和乳业有限责任公司奶牛养殖场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No.202101007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东营市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东营市新好现代农牧有限公司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No.202101008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烟台市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山东仙坛股份有限公司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No.202101009</w:t>
            </w:r>
          </w:p>
        </w:tc>
        <w:tc>
          <w:tcPr>
            <w:tcW w:w="1266" w:type="dxa"/>
          </w:tcPr>
          <w:p w:rsidR="0028444F" w:rsidRDefault="0028444F" w:rsidP="002B5823">
            <w:pPr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</w:p>
          <w:p w:rsidR="0028444F" w:rsidRPr="00C37C60" w:rsidRDefault="0028444F" w:rsidP="002B5823">
            <w:pPr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潍坊市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青州慧合养殖场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No.202101010</w:t>
            </w:r>
          </w:p>
        </w:tc>
        <w:tc>
          <w:tcPr>
            <w:tcW w:w="1266" w:type="dxa"/>
          </w:tcPr>
          <w:p w:rsidR="0028444F" w:rsidRDefault="0028444F" w:rsidP="002B5823">
            <w:pPr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</w:p>
          <w:p w:rsidR="0028444F" w:rsidRPr="00C37C60" w:rsidRDefault="0028444F" w:rsidP="002B5823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潍坊市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临朐县新荷奶牛养殖有限公司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No.202101011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潍坊市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昌邑市新好牧业有限公司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No.202101012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jc w:val="center"/>
              <w:rPr>
                <w:rFonts w:ascii="仿宋_GB2312" w:eastAsia="仿宋_GB2312" w:hint="eastAsia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济宁市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济宁聚汇禽业有限公司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No.202101013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jc w:val="center"/>
              <w:rPr>
                <w:rFonts w:ascii="仿宋_GB2312" w:eastAsia="仿宋_GB2312" w:hint="eastAsia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泰安市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山东众客食品有限公司养殖基地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No.202101014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jc w:val="center"/>
              <w:rPr>
                <w:rFonts w:ascii="仿宋_GB2312" w:eastAsia="仿宋_GB2312" w:hint="eastAsia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泰安市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肥城市新百利奶牛养殖专业合作社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No.202101015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威海市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山东恒大化工（集团）有限公司大疃奶牛养殖场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No.202101016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威海市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山东六和樱桃谷种鸭有限公司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No.202101017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威海市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威海华育宋村养殖有限公司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No.202101018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日照市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山东纪华家禽育种股份有限公司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No.202101019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日照市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日照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喜农商业发展有限公司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No.202101020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临沂市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沂南中地牧业有限公司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No.202101021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德州市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夏津新希望六和农牧有限公司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No.202101022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聊城市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聊城创新畜禽养殖有限公司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No.202101023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聊城市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高唐县新好农牧有限公司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No.202101024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滨州市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山东凤栖园农牧科技有限公司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No.202101025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滨州市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瑞东农牧(山东)有限责任公司无棣分公司</w:t>
            </w:r>
          </w:p>
        </w:tc>
      </w:tr>
      <w:tr w:rsidR="0028444F" w:rsidRPr="00AF29FF" w:rsidTr="002B5823">
        <w:tc>
          <w:tcPr>
            <w:tcW w:w="923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No.202101026</w:t>
            </w:r>
          </w:p>
        </w:tc>
        <w:tc>
          <w:tcPr>
            <w:tcW w:w="1266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菏泽市</w:t>
            </w:r>
          </w:p>
        </w:tc>
        <w:tc>
          <w:tcPr>
            <w:tcW w:w="4545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  <w:shd w:val="clear" w:color="auto" w:fill="FFFFFF"/>
              </w:rPr>
              <w:t>巨野新好农牧有限公司</w:t>
            </w:r>
          </w:p>
        </w:tc>
      </w:tr>
    </w:tbl>
    <w:p w:rsidR="0028444F" w:rsidRDefault="0028444F" w:rsidP="0028444F">
      <w:pPr>
        <w:widowControl/>
        <w:spacing w:line="600" w:lineRule="exact"/>
        <w:jc w:val="left"/>
      </w:pPr>
    </w:p>
    <w:p w:rsidR="0028444F" w:rsidRPr="00C37C60" w:rsidRDefault="0028444F" w:rsidP="0028444F">
      <w:pPr>
        <w:widowControl/>
        <w:spacing w:line="600" w:lineRule="exact"/>
        <w:jc w:val="left"/>
        <w:rPr>
          <w:rFonts w:ascii="黑体" w:eastAsia="黑体" w:hAnsi="仿宋" w:cs="仿宋" w:hint="eastAsia"/>
          <w:sz w:val="32"/>
          <w:szCs w:val="32"/>
        </w:rPr>
      </w:pPr>
      <w:r>
        <w:br w:type="page"/>
      </w:r>
      <w:r w:rsidRPr="00C37C60">
        <w:rPr>
          <w:rFonts w:ascii="黑体" w:eastAsia="黑体" w:hAnsi="仿宋" w:cs="仿宋" w:hint="eastAsia"/>
          <w:sz w:val="32"/>
          <w:szCs w:val="32"/>
        </w:rPr>
        <w:lastRenderedPageBreak/>
        <w:t>附件2</w:t>
      </w:r>
    </w:p>
    <w:p w:rsidR="0028444F" w:rsidRDefault="0028444F" w:rsidP="0028444F">
      <w:pPr>
        <w:widowControl/>
        <w:spacing w:line="600" w:lineRule="exact"/>
        <w:jc w:val="center"/>
        <w:rPr>
          <w:rFonts w:ascii="方正小标宋简体" w:eastAsia="方正小标宋简体" w:hAnsi="仿宋" w:cs="方正小标宋简体" w:hint="eastAsia"/>
          <w:sz w:val="44"/>
          <w:szCs w:val="44"/>
        </w:rPr>
      </w:pPr>
    </w:p>
    <w:p w:rsidR="0028444F" w:rsidRPr="00C37C60" w:rsidRDefault="0028444F" w:rsidP="0028444F">
      <w:pPr>
        <w:widowControl/>
        <w:spacing w:line="600" w:lineRule="exact"/>
        <w:jc w:val="center"/>
        <w:rPr>
          <w:rFonts w:ascii="方正小标宋简体" w:eastAsia="方正小标宋简体" w:hAnsi="仿宋"/>
          <w:w w:val="90"/>
          <w:sz w:val="44"/>
          <w:szCs w:val="44"/>
        </w:rPr>
      </w:pPr>
      <w:r w:rsidRPr="00C37C60">
        <w:rPr>
          <w:rFonts w:ascii="方正小标宋简体" w:eastAsia="方正小标宋简体" w:hAnsi="仿宋" w:cs="方正小标宋简体"/>
          <w:w w:val="90"/>
          <w:sz w:val="44"/>
          <w:szCs w:val="44"/>
        </w:rPr>
        <w:t>202</w:t>
      </w:r>
      <w:r w:rsidRPr="00C37C60">
        <w:rPr>
          <w:rFonts w:ascii="方正小标宋简体" w:eastAsia="方正小标宋简体" w:hAnsi="仿宋" w:cs="方正小标宋简体" w:hint="eastAsia"/>
          <w:w w:val="90"/>
          <w:sz w:val="44"/>
          <w:szCs w:val="44"/>
        </w:rPr>
        <w:t>1年度山东省生猪数字化联合育种企业名单</w:t>
      </w:r>
    </w:p>
    <w:p w:rsidR="0028444F" w:rsidRPr="00C37C60" w:rsidRDefault="0028444F" w:rsidP="0028444F">
      <w:pPr>
        <w:widowControl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003"/>
        <w:gridCol w:w="1559"/>
        <w:gridCol w:w="3969"/>
      </w:tblGrid>
      <w:tr w:rsidR="0028444F" w:rsidRPr="00AF29FF" w:rsidTr="002B5823">
        <w:tc>
          <w:tcPr>
            <w:tcW w:w="1188" w:type="dxa"/>
            <w:vAlign w:val="center"/>
          </w:tcPr>
          <w:p w:rsidR="0028444F" w:rsidRPr="00AF29FF" w:rsidRDefault="0028444F" w:rsidP="002B5823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F29FF">
              <w:rPr>
                <w:rFonts w:ascii="黑体" w:eastAsia="黑体" w:hAnsi="黑体" w:cs="黑体" w:hint="eastAsia"/>
                <w:sz w:val="32"/>
                <w:szCs w:val="32"/>
              </w:rPr>
              <w:t>序</w:t>
            </w:r>
            <w:r w:rsidRPr="00AF29FF">
              <w:rPr>
                <w:rFonts w:ascii="黑体" w:eastAsia="黑体" w:hAnsi="黑体" w:cs="黑体"/>
                <w:sz w:val="32"/>
                <w:szCs w:val="32"/>
              </w:rPr>
              <w:t xml:space="preserve"> </w:t>
            </w:r>
            <w:r w:rsidRPr="00AF29FF">
              <w:rPr>
                <w:rFonts w:ascii="黑体" w:eastAsia="黑体" w:hAnsi="黑体" w:cs="黑体" w:hint="eastAsia"/>
                <w:sz w:val="32"/>
                <w:szCs w:val="32"/>
              </w:rPr>
              <w:t>号</w:t>
            </w:r>
          </w:p>
        </w:tc>
        <w:tc>
          <w:tcPr>
            <w:tcW w:w="2003" w:type="dxa"/>
          </w:tcPr>
          <w:p w:rsidR="0028444F" w:rsidRPr="00AF29FF" w:rsidRDefault="0028444F" w:rsidP="002B5823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编号</w:t>
            </w:r>
          </w:p>
        </w:tc>
        <w:tc>
          <w:tcPr>
            <w:tcW w:w="1559" w:type="dxa"/>
            <w:vAlign w:val="center"/>
          </w:tcPr>
          <w:p w:rsidR="0028444F" w:rsidRPr="00AF29FF" w:rsidRDefault="0028444F" w:rsidP="002B5823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F29FF">
              <w:rPr>
                <w:rFonts w:ascii="黑体" w:eastAsia="黑体" w:hAnsi="黑体" w:cs="黑体" w:hint="eastAsia"/>
                <w:sz w:val="32"/>
                <w:szCs w:val="32"/>
              </w:rPr>
              <w:t>所属地市</w:t>
            </w:r>
          </w:p>
        </w:tc>
        <w:tc>
          <w:tcPr>
            <w:tcW w:w="3969" w:type="dxa"/>
            <w:vAlign w:val="center"/>
          </w:tcPr>
          <w:p w:rsidR="0028444F" w:rsidRPr="00AF29FF" w:rsidRDefault="0028444F" w:rsidP="002B5823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F29FF">
              <w:rPr>
                <w:rFonts w:ascii="黑体" w:eastAsia="黑体" w:hAnsi="黑体" w:cs="黑体" w:hint="eastAsia"/>
                <w:sz w:val="32"/>
                <w:szCs w:val="32"/>
              </w:rPr>
              <w:t>企业名称</w:t>
            </w:r>
          </w:p>
        </w:tc>
      </w:tr>
      <w:tr w:rsidR="0028444F" w:rsidRPr="00AF29FF" w:rsidTr="002B5823">
        <w:tc>
          <w:tcPr>
            <w:tcW w:w="1188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8444F" w:rsidRPr="00C37C60" w:rsidRDefault="0028444F" w:rsidP="002B58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No.202102001</w:t>
            </w:r>
          </w:p>
        </w:tc>
        <w:tc>
          <w:tcPr>
            <w:tcW w:w="1559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44"/>
                <w:szCs w:val="44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烟台市</w:t>
            </w:r>
          </w:p>
        </w:tc>
        <w:tc>
          <w:tcPr>
            <w:tcW w:w="3969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山东正裕牧业有限公司</w:t>
            </w:r>
          </w:p>
        </w:tc>
      </w:tr>
      <w:tr w:rsidR="0028444F" w:rsidRPr="00AF29FF" w:rsidTr="002B5823">
        <w:tc>
          <w:tcPr>
            <w:tcW w:w="1188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003" w:type="dxa"/>
            <w:vAlign w:val="center"/>
          </w:tcPr>
          <w:p w:rsidR="0028444F" w:rsidRPr="00C37C60" w:rsidRDefault="0028444F" w:rsidP="002B58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No.202102002</w:t>
            </w:r>
          </w:p>
        </w:tc>
        <w:tc>
          <w:tcPr>
            <w:tcW w:w="1559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烟台市</w:t>
            </w:r>
          </w:p>
        </w:tc>
        <w:tc>
          <w:tcPr>
            <w:tcW w:w="3969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山东多康牧业有限公司</w:t>
            </w:r>
          </w:p>
        </w:tc>
      </w:tr>
      <w:tr w:rsidR="0028444F" w:rsidRPr="00AF29FF" w:rsidTr="002B5823">
        <w:tc>
          <w:tcPr>
            <w:tcW w:w="1188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003" w:type="dxa"/>
            <w:vAlign w:val="center"/>
          </w:tcPr>
          <w:p w:rsidR="0028444F" w:rsidRPr="00C37C60" w:rsidRDefault="0028444F" w:rsidP="002B58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No.202102003</w:t>
            </w:r>
          </w:p>
        </w:tc>
        <w:tc>
          <w:tcPr>
            <w:tcW w:w="1559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44"/>
                <w:szCs w:val="44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德州市</w:t>
            </w:r>
          </w:p>
        </w:tc>
        <w:tc>
          <w:tcPr>
            <w:tcW w:w="3969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夏津新希望六和农牧有限公司</w:t>
            </w:r>
          </w:p>
        </w:tc>
      </w:tr>
      <w:tr w:rsidR="0028444F" w:rsidRPr="00AF29FF" w:rsidTr="002B5823">
        <w:tc>
          <w:tcPr>
            <w:tcW w:w="1188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003" w:type="dxa"/>
            <w:vAlign w:val="center"/>
          </w:tcPr>
          <w:p w:rsidR="0028444F" w:rsidRPr="00C37C60" w:rsidRDefault="0028444F" w:rsidP="002B58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No.202102004</w:t>
            </w:r>
          </w:p>
        </w:tc>
        <w:tc>
          <w:tcPr>
            <w:tcW w:w="1559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德州市</w:t>
            </w:r>
          </w:p>
        </w:tc>
        <w:tc>
          <w:tcPr>
            <w:tcW w:w="3969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德州新好农牧有限公司</w:t>
            </w:r>
          </w:p>
        </w:tc>
      </w:tr>
      <w:tr w:rsidR="0028444F" w:rsidRPr="00AF29FF" w:rsidTr="002B5823">
        <w:tc>
          <w:tcPr>
            <w:tcW w:w="1188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003" w:type="dxa"/>
            <w:vAlign w:val="center"/>
          </w:tcPr>
          <w:p w:rsidR="0028444F" w:rsidRPr="00C37C60" w:rsidRDefault="0028444F" w:rsidP="002B58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No.202102005</w:t>
            </w:r>
          </w:p>
        </w:tc>
        <w:tc>
          <w:tcPr>
            <w:tcW w:w="1559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44"/>
                <w:szCs w:val="44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聊城市</w:t>
            </w:r>
          </w:p>
        </w:tc>
        <w:tc>
          <w:tcPr>
            <w:tcW w:w="3969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东阿县新希望六和种猪繁育有限公司</w:t>
            </w:r>
          </w:p>
        </w:tc>
      </w:tr>
      <w:tr w:rsidR="0028444F" w:rsidRPr="00AF29FF" w:rsidTr="002B5823">
        <w:tc>
          <w:tcPr>
            <w:tcW w:w="1188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003" w:type="dxa"/>
            <w:vAlign w:val="center"/>
          </w:tcPr>
          <w:p w:rsidR="0028444F" w:rsidRPr="00C37C60" w:rsidRDefault="0028444F" w:rsidP="002B58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No.202102006</w:t>
            </w:r>
          </w:p>
        </w:tc>
        <w:tc>
          <w:tcPr>
            <w:tcW w:w="1559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44"/>
                <w:szCs w:val="44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聊城市</w:t>
            </w:r>
          </w:p>
        </w:tc>
        <w:tc>
          <w:tcPr>
            <w:tcW w:w="3969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聊城新好农牧有限公司</w:t>
            </w:r>
          </w:p>
        </w:tc>
      </w:tr>
      <w:tr w:rsidR="0028444F" w:rsidRPr="00AF29FF" w:rsidTr="002B5823">
        <w:tc>
          <w:tcPr>
            <w:tcW w:w="1188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003" w:type="dxa"/>
            <w:vAlign w:val="center"/>
          </w:tcPr>
          <w:p w:rsidR="0028444F" w:rsidRPr="00C37C60" w:rsidRDefault="0028444F" w:rsidP="002B58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No.202102007</w:t>
            </w:r>
          </w:p>
        </w:tc>
        <w:tc>
          <w:tcPr>
            <w:tcW w:w="1559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44"/>
                <w:szCs w:val="44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滨州市</w:t>
            </w:r>
          </w:p>
        </w:tc>
        <w:tc>
          <w:tcPr>
            <w:tcW w:w="3969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滨州傲农现代农业开发有限公司</w:t>
            </w:r>
          </w:p>
        </w:tc>
      </w:tr>
      <w:tr w:rsidR="0028444F" w:rsidRPr="00AF29FF" w:rsidTr="002B5823">
        <w:tc>
          <w:tcPr>
            <w:tcW w:w="1188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003" w:type="dxa"/>
            <w:vAlign w:val="center"/>
          </w:tcPr>
          <w:p w:rsidR="0028444F" w:rsidRPr="00C37C60" w:rsidRDefault="0028444F" w:rsidP="002B58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7C60">
              <w:rPr>
                <w:rFonts w:ascii="仿宋_GB2312" w:eastAsia="仿宋_GB2312" w:hAnsi="仿宋" w:cs="仿宋" w:hint="eastAsia"/>
                <w:sz w:val="28"/>
                <w:szCs w:val="28"/>
              </w:rPr>
              <w:t>No.202102008</w:t>
            </w:r>
          </w:p>
        </w:tc>
        <w:tc>
          <w:tcPr>
            <w:tcW w:w="1559" w:type="dxa"/>
          </w:tcPr>
          <w:p w:rsidR="0028444F" w:rsidRPr="00C37C60" w:rsidRDefault="0028444F" w:rsidP="002B5823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44"/>
                <w:szCs w:val="44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滨州市</w:t>
            </w:r>
          </w:p>
        </w:tc>
        <w:tc>
          <w:tcPr>
            <w:tcW w:w="3969" w:type="dxa"/>
            <w:vAlign w:val="center"/>
          </w:tcPr>
          <w:p w:rsidR="0028444F" w:rsidRPr="00C37C60" w:rsidRDefault="0028444F" w:rsidP="002B5823">
            <w:pPr>
              <w:widowControl/>
              <w:spacing w:line="600" w:lineRule="exact"/>
              <w:jc w:val="left"/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C37C60">
              <w:rPr>
                <w:rFonts w:ascii="仿宋_GB2312" w:eastAsia="仿宋_GB2312" w:hAnsi="仿宋" w:cs="仿宋" w:hint="eastAsia"/>
                <w:color w:val="333333"/>
                <w:sz w:val="28"/>
                <w:szCs w:val="28"/>
                <w:shd w:val="clear" w:color="auto" w:fill="FFFFFF"/>
              </w:rPr>
              <w:t>裕龙农牧科技股份有限公司</w:t>
            </w:r>
          </w:p>
        </w:tc>
      </w:tr>
    </w:tbl>
    <w:p w:rsidR="0028444F" w:rsidRPr="005B38C7" w:rsidRDefault="0028444F" w:rsidP="0028444F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8444F" w:rsidRDefault="0028444F" w:rsidP="0028444F">
      <w:pPr>
        <w:widowControl/>
        <w:spacing w:line="600" w:lineRule="exact"/>
        <w:jc w:val="left"/>
        <w:rPr>
          <w:rFonts w:ascii="黑体" w:eastAsia="黑体" w:hAnsi="仿宋" w:cs="仿宋" w:hint="eastAsia"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br w:type="page"/>
      </w:r>
      <w:r w:rsidRPr="00C37C60">
        <w:rPr>
          <w:rFonts w:ascii="黑体" w:eastAsia="黑体" w:hAnsi="仿宋" w:cs="仿宋" w:hint="eastAsia"/>
          <w:sz w:val="32"/>
          <w:szCs w:val="32"/>
        </w:rPr>
        <w:lastRenderedPageBreak/>
        <w:t>附件3</w:t>
      </w:r>
    </w:p>
    <w:p w:rsidR="0028444F" w:rsidRPr="00C37C60" w:rsidRDefault="0028444F" w:rsidP="0028444F">
      <w:pPr>
        <w:widowControl/>
        <w:spacing w:line="600" w:lineRule="exact"/>
        <w:jc w:val="left"/>
        <w:rPr>
          <w:rFonts w:ascii="黑体" w:eastAsia="黑体" w:hAnsi="仿宋" w:cs="仿宋" w:hint="eastAsia"/>
          <w:sz w:val="32"/>
          <w:szCs w:val="32"/>
        </w:rPr>
      </w:pPr>
    </w:p>
    <w:p w:rsidR="0028444F" w:rsidRPr="00C37C60" w:rsidRDefault="0028444F" w:rsidP="0028444F">
      <w:pPr>
        <w:widowControl/>
        <w:spacing w:line="60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C37C60">
        <w:rPr>
          <w:rFonts w:ascii="方正小标宋简体" w:eastAsia="方正小标宋简体" w:hAnsi="仿宋" w:cs="仿宋_GB2312" w:hint="eastAsia"/>
          <w:sz w:val="44"/>
          <w:szCs w:val="44"/>
        </w:rPr>
        <w:t>2021年度山东省智慧畜牧业应用基地名单</w:t>
      </w:r>
    </w:p>
    <w:p w:rsidR="0028444F" w:rsidRPr="00C37C60" w:rsidRDefault="0028444F" w:rsidP="0028444F">
      <w:pPr>
        <w:widowControl/>
        <w:spacing w:line="24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W w:w="8516" w:type="dxa"/>
        <w:tblInd w:w="97" w:type="dxa"/>
        <w:tblLook w:val="04A0"/>
      </w:tblPr>
      <w:tblGrid>
        <w:gridCol w:w="600"/>
        <w:gridCol w:w="545"/>
        <w:gridCol w:w="2410"/>
        <w:gridCol w:w="1701"/>
        <w:gridCol w:w="3260"/>
      </w:tblGrid>
      <w:tr w:rsidR="0028444F" w:rsidRPr="004B66E9" w:rsidTr="002B5823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B66E9">
              <w:rPr>
                <w:rFonts w:ascii="黑体" w:eastAsia="黑体" w:hAnsi="黑体" w:cs="宋体" w:hint="eastAsia"/>
                <w:kern w:val="0"/>
                <w:sz w:val="24"/>
              </w:rPr>
              <w:t>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B66E9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B66E9">
              <w:rPr>
                <w:rFonts w:ascii="黑体" w:eastAsia="黑体" w:hAnsi="黑体" w:cs="宋体" w:hint="eastAsia"/>
                <w:kern w:val="0"/>
                <w:sz w:val="24"/>
              </w:rPr>
              <w:t>运营主体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编  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B66E9">
              <w:rPr>
                <w:rFonts w:ascii="黑体" w:eastAsia="黑体" w:hAnsi="黑体" w:cs="宋体" w:hint="eastAsia"/>
                <w:kern w:val="0"/>
                <w:sz w:val="24"/>
              </w:rPr>
              <w:t>具体地址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济南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山东欣农生态农业发展有限公司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济南市章丘区相公镇街道辛家村</w:t>
            </w:r>
          </w:p>
        </w:tc>
      </w:tr>
      <w:tr w:rsidR="0028444F" w:rsidRPr="004B66E9" w:rsidTr="002B5823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济南优然牧业有限责任公司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济南市平阴县孝直镇前洼村南部</w:t>
            </w:r>
          </w:p>
        </w:tc>
      </w:tr>
      <w:tr w:rsidR="0028444F" w:rsidRPr="004B66E9" w:rsidTr="002B5823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青岛即墨牧原农牧有限公司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山东省青岛市即墨区段泊岚镇起戈庄村</w:t>
            </w:r>
            <w:r w:rsidRPr="00ED79F7">
              <w:rPr>
                <w:rFonts w:hint="eastAsia"/>
                <w:sz w:val="22"/>
                <w:szCs w:val="22"/>
              </w:rPr>
              <w:t>503</w:t>
            </w:r>
            <w:r w:rsidRPr="00ED79F7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28444F" w:rsidRPr="004B66E9" w:rsidTr="002B582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莱西市新希望六和农牧有限公司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山东省青岛市莱西市河头店镇瑞泰路东小莱路南</w:t>
            </w:r>
            <w:r w:rsidRPr="00ED79F7">
              <w:rPr>
                <w:rFonts w:hint="eastAsia"/>
                <w:sz w:val="22"/>
                <w:szCs w:val="22"/>
              </w:rPr>
              <w:t>9</w:t>
            </w:r>
            <w:r w:rsidRPr="00ED79F7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28444F" w:rsidRPr="004B66E9" w:rsidTr="002B582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青岛阁北头生态旅游发展有限公司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山东省平度市白沙河街道办事处前麻兰村西</w:t>
            </w:r>
          </w:p>
        </w:tc>
      </w:tr>
      <w:tr w:rsidR="0028444F" w:rsidRPr="004B66E9" w:rsidTr="002B582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青岛康大兔业发展有限公司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山东省黄岛区张家楼街道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淄博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桓台县田庄镇张氏禽业养殖场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淄博市桓台县田庄镇辕南村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枣庄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枣庄市台儿庄牧原农牧有限公司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枣庄市台儿庄区泥沟镇汪庄村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山东祥和乳业有限责任公司奶牛养殖场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枣庄市台儿庄区马兰屯镇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东营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东营市新好现代农牧有限公司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东营市东营区龙居镇兴龙路</w:t>
            </w:r>
            <w:r w:rsidRPr="00ED79F7">
              <w:rPr>
                <w:rFonts w:hint="eastAsia"/>
                <w:sz w:val="22"/>
                <w:szCs w:val="22"/>
              </w:rPr>
              <w:t>10</w:t>
            </w:r>
            <w:r w:rsidRPr="00ED79F7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烟台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山东仙坛股份有限公司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山东省烟台市牟平区牟平工业园区</w:t>
            </w:r>
            <w:r w:rsidRPr="00ED79F7">
              <w:rPr>
                <w:rFonts w:ascii="仿宋_GB2312" w:eastAsia="仿宋_GB2312" w:hint="eastAsia"/>
                <w:sz w:val="22"/>
                <w:szCs w:val="22"/>
              </w:rPr>
              <w:t>(城东)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潍坊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青州慧合养殖场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潍坊市青州市经济开发区中饮马村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山东菁华农牧发展有限公司养殖分公司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潍坊市诸城市皇华镇桃寿路中段西王家庄子村西</w:t>
            </w:r>
            <w:r w:rsidRPr="00ED79F7">
              <w:rPr>
                <w:rFonts w:hint="eastAsia"/>
                <w:sz w:val="22"/>
                <w:szCs w:val="22"/>
              </w:rPr>
              <w:t>2000</w:t>
            </w:r>
            <w:r w:rsidRPr="00ED79F7">
              <w:rPr>
                <w:rFonts w:hint="eastAsia"/>
                <w:sz w:val="22"/>
                <w:szCs w:val="22"/>
              </w:rPr>
              <w:t>米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临朐县新荷奶牛养殖有限公司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临朐县辛寨镇卧龙工业园西区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山东合力牧业有限公司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潍坊市安丘市吾山镇大埠沟村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昌邑市新好牧业有限公司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昌邑市饮马镇石家庄子村东北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昌乐中慧种养结合养殖场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潍坊市昌乐县五图街道冯家庄村南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山东新和盛生态农业科技有限公司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潍坊市峡山经济开发区郑公街道郑一村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济宁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山东安山牧业有限公司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济宁市梁山县小安山镇西唐村西北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微山县馨荷蛋鸭养殖有限公司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济宁市微山县欢城镇二龙岗村北两公里处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济宁东三大蒲莲猪原种场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济宁市嘉祥县梦姑集镇吕垓村北</w:t>
            </w:r>
            <w:r w:rsidRPr="00ED79F7">
              <w:rPr>
                <w:rFonts w:hint="eastAsia"/>
                <w:sz w:val="22"/>
                <w:szCs w:val="22"/>
              </w:rPr>
              <w:t>700</w:t>
            </w:r>
            <w:r w:rsidRPr="00ED79F7">
              <w:rPr>
                <w:rFonts w:hint="eastAsia"/>
                <w:sz w:val="22"/>
                <w:szCs w:val="22"/>
              </w:rPr>
              <w:t>米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济宁安鑫养殖有限公司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济宁市汶上县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济宁聚汇禽业有限公司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山东省济宁市任城区唐口街道大张庄村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泰安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山东六和银宝养殖有限公司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泰安市肥城市安临站镇牛庄村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山东众客食品有限公司养殖基地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泰安市新泰市汶南镇工业园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泰安温氏畜牧有限公司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泰安市宁阳县蒋集镇中心小学向北</w:t>
            </w:r>
            <w:r w:rsidRPr="00ED79F7">
              <w:rPr>
                <w:rFonts w:hint="eastAsia"/>
                <w:sz w:val="22"/>
                <w:szCs w:val="22"/>
              </w:rPr>
              <w:t>200</w:t>
            </w:r>
            <w:r w:rsidRPr="00ED79F7">
              <w:rPr>
                <w:rFonts w:hint="eastAsia"/>
                <w:sz w:val="22"/>
                <w:szCs w:val="22"/>
              </w:rPr>
              <w:t>米岗彭路东侧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肥城市新百利奶牛养殖专业合作社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肥城市边院镇周家岗村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山东恒大化工（集团）有限公司大疃奶牛养殖场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威海荣成市大疃镇南石耩村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山东六和樱桃谷种鸭有限公司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威海市乳山市乳山寨镇车村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威海华育宋村养殖有限公司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威海市文登区宋村镇姚山头村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日照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山东纪华家禽育种股份有限公司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日照市莒县店子集镇于家石河村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日照</w:t>
            </w:r>
            <w:r>
              <w:rPr>
                <w:rFonts w:hint="eastAsia"/>
                <w:sz w:val="22"/>
                <w:szCs w:val="22"/>
              </w:rPr>
              <w:t>喜农商业发展</w:t>
            </w:r>
            <w:r w:rsidRPr="00ED79F7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日照市东港区三庄镇下卜落崮村西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临沂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临沂市农丰食品有限公司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临沂市沂南县依汶镇王家庄子村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沂南中地牧业有限公司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临沂市沂南县蒲汪镇长虹大道</w:t>
            </w:r>
            <w:r w:rsidRPr="00ED79F7">
              <w:rPr>
                <w:rFonts w:hint="eastAsia"/>
                <w:sz w:val="22"/>
                <w:szCs w:val="22"/>
              </w:rPr>
              <w:t>7</w:t>
            </w:r>
            <w:r w:rsidRPr="00ED79F7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沂水县常鸿禽业养殖场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临沂市沂水县沙沟镇东于沟村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德州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夏津新希望六和农牧有限公司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德州市夏津县苏留庄镇郭寨林场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德州市陵城区睿雅现代农业发展有限公司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德州市陵城区滋镇三洄河村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宁津汉世伟食品有限公司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德州市宁津县大柳镇前魏村南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山东康美牧业有限公司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德州市宁津县大柳镇刘庄村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山东庆云牧原农牧有限公司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德州市庆云县鸿福苑小区</w:t>
            </w:r>
            <w:r w:rsidRPr="00ED79F7">
              <w:rPr>
                <w:rFonts w:ascii="Tahoma" w:hAnsi="Tahoma" w:cs="Tahoma"/>
                <w:sz w:val="22"/>
                <w:szCs w:val="22"/>
              </w:rPr>
              <w:t>2</w:t>
            </w:r>
            <w:r w:rsidRPr="00ED79F7">
              <w:rPr>
                <w:rFonts w:hint="eastAsia"/>
                <w:sz w:val="22"/>
                <w:szCs w:val="22"/>
              </w:rPr>
              <w:t>号楼</w:t>
            </w:r>
            <w:r w:rsidRPr="00ED79F7">
              <w:rPr>
                <w:rFonts w:ascii="Tahoma" w:hAnsi="Tahoma" w:cs="Tahoma"/>
                <w:sz w:val="22"/>
                <w:szCs w:val="22"/>
              </w:rPr>
              <w:t>2</w:t>
            </w:r>
            <w:r w:rsidRPr="00ED79F7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聊城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临清市双圣养殖有限公司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聊城市临清市康庄镇康盛庄南首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聊城创新畜禽养殖有限公司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聊城市阳谷县狮子楼办事处秦庄村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聊城新好农牧有限公司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聊城市阳谷县张秋镇曹堤口村西南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高唐县新好农牧有限公司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高唐县梁村镇穆庄村北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山东荣达农业发展有限公司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聊城市高唐县姜店镇鲁庄东段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山东东阿牧原农牧有限公司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聊城市东阿县刘集镇官庄村委会西</w:t>
            </w:r>
            <w:r w:rsidRPr="00ED79F7">
              <w:rPr>
                <w:rFonts w:hint="eastAsia"/>
                <w:sz w:val="22"/>
                <w:szCs w:val="22"/>
              </w:rPr>
              <w:t>1000</w:t>
            </w:r>
            <w:r w:rsidRPr="00ED79F7">
              <w:rPr>
                <w:rFonts w:hint="eastAsia"/>
                <w:sz w:val="22"/>
                <w:szCs w:val="22"/>
              </w:rPr>
              <w:t>米路北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滨州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滨州托佩克种猪有限公司滨海分公司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滨州市沾化区滨海镇花</w:t>
            </w:r>
            <w:r w:rsidRPr="00ED79F7">
              <w:rPr>
                <w:rFonts w:hint="eastAsia"/>
                <w:sz w:val="22"/>
                <w:szCs w:val="22"/>
              </w:rPr>
              <w:t>0</w:t>
            </w:r>
            <w:r w:rsidRPr="00ED79F7">
              <w:rPr>
                <w:rFonts w:hint="eastAsia"/>
                <w:sz w:val="22"/>
                <w:szCs w:val="22"/>
              </w:rPr>
              <w:t>村北首</w:t>
            </w:r>
            <w:r w:rsidRPr="00ED79F7">
              <w:rPr>
                <w:rFonts w:hint="eastAsia"/>
                <w:sz w:val="22"/>
                <w:szCs w:val="22"/>
              </w:rPr>
              <w:t>1000</w:t>
            </w:r>
            <w:r w:rsidRPr="00ED79F7">
              <w:rPr>
                <w:rFonts w:hint="eastAsia"/>
                <w:sz w:val="22"/>
                <w:szCs w:val="22"/>
              </w:rPr>
              <w:t>米处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山东凤栖园农牧科技有限公司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滨州市邹平市码头镇老冯王村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4F" w:rsidRPr="004B66E9" w:rsidRDefault="0028444F" w:rsidP="002B582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jc w:val="center"/>
              <w:rPr>
                <w:rFonts w:ascii="宋体" w:hAnsi="宋体" w:cs="宋体"/>
                <w:sz w:val="24"/>
              </w:rPr>
            </w:pPr>
            <w:r w:rsidRPr="004B66E9">
              <w:rPr>
                <w:rFonts w:hint="eastAsia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瑞东农牧</w:t>
            </w:r>
            <w:r w:rsidRPr="00ED79F7">
              <w:rPr>
                <w:rFonts w:hint="eastAsia"/>
                <w:sz w:val="22"/>
                <w:szCs w:val="22"/>
              </w:rPr>
              <w:t>(</w:t>
            </w:r>
            <w:r w:rsidRPr="00ED79F7">
              <w:rPr>
                <w:rFonts w:hint="eastAsia"/>
                <w:sz w:val="22"/>
                <w:szCs w:val="22"/>
              </w:rPr>
              <w:t>山东</w:t>
            </w:r>
            <w:r w:rsidRPr="00ED79F7">
              <w:rPr>
                <w:rFonts w:hint="eastAsia"/>
                <w:sz w:val="22"/>
                <w:szCs w:val="22"/>
              </w:rPr>
              <w:t>)</w:t>
            </w:r>
            <w:r w:rsidRPr="00ED79F7">
              <w:rPr>
                <w:rFonts w:hint="eastAsia"/>
                <w:sz w:val="22"/>
                <w:szCs w:val="22"/>
              </w:rPr>
              <w:t>有限责任公司无棣分公司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滨州市无棣县柳堡镇杨庄子村</w:t>
            </w:r>
          </w:p>
        </w:tc>
      </w:tr>
      <w:tr w:rsidR="0028444F" w:rsidRPr="004B66E9" w:rsidTr="002B582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菏泽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4B66E9" w:rsidRDefault="0028444F" w:rsidP="002B582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66E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巨野新好农牧有限公司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center"/>
              <w:rPr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No.202103050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4F" w:rsidRPr="00ED79F7" w:rsidRDefault="0028444F" w:rsidP="002B582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ED79F7">
              <w:rPr>
                <w:rFonts w:hint="eastAsia"/>
                <w:sz w:val="22"/>
                <w:szCs w:val="22"/>
              </w:rPr>
              <w:t>菏泽市巨野县董官屯镇</w:t>
            </w:r>
          </w:p>
        </w:tc>
      </w:tr>
    </w:tbl>
    <w:p w:rsidR="0028444F" w:rsidRPr="00A514E3" w:rsidRDefault="0028444F" w:rsidP="0028444F">
      <w:pPr>
        <w:widowControl/>
        <w:spacing w:line="60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p w:rsidR="0028444F" w:rsidRPr="004B66E9" w:rsidRDefault="0028444F" w:rsidP="0028444F">
      <w:pPr>
        <w:widowControl/>
        <w:spacing w:line="60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p w:rsidR="0028444F" w:rsidRPr="001E0DD8" w:rsidRDefault="0028444F" w:rsidP="0028444F">
      <w:pPr>
        <w:widowControl/>
        <w:spacing w:line="600" w:lineRule="exact"/>
      </w:pPr>
    </w:p>
    <w:p w:rsidR="001C58FA" w:rsidRPr="0028444F" w:rsidRDefault="001C58FA"/>
    <w:sectPr w:rsidR="001C58FA" w:rsidRPr="0028444F" w:rsidSect="00BD3633">
      <w:pgSz w:w="11906" w:h="16838"/>
      <w:pgMar w:top="1440" w:right="1701" w:bottom="1440" w:left="170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44F"/>
    <w:rsid w:val="001C58FA"/>
    <w:rsid w:val="0028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28444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2021-12-10T08:48:00Z</dcterms:created>
  <dcterms:modified xsi:type="dcterms:W3CDTF">2021-12-10T08:48:00Z</dcterms:modified>
</cp:coreProperties>
</file>